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30D4421" w14:textId="77777777" w:rsidR="009A6278" w:rsidRPr="009A6278" w:rsidRDefault="008A55E8" w:rsidP="009A6278">
      <w:pPr>
        <w:spacing w:before="0"/>
        <w:ind w:left="0" w:firstLine="0"/>
        <w:jc w:val="left"/>
        <w:rPr>
          <w:rFonts w:ascii="Arial" w:eastAsia="Calibri" w:hAnsi="Arial" w:cs="Arial"/>
          <w:b/>
          <w:sz w:val="28"/>
          <w:szCs w:val="28"/>
          <w:lang w:eastAsia="en-US"/>
        </w:rPr>
      </w:pPr>
      <w:r>
        <w:rPr>
          <w:rFonts w:ascii="Calibri" w:eastAsia="Calibri" w:hAnsi="Calibri"/>
          <w:noProof/>
          <w:color w:val="1F497D"/>
          <w:sz w:val="22"/>
          <w:szCs w:val="22"/>
          <w:lang w:eastAsia="en-US"/>
        </w:rPr>
        <w:fldChar w:fldCharType="begin"/>
      </w:r>
      <w:r>
        <w:rPr>
          <w:rFonts w:ascii="Calibri" w:eastAsia="Calibri" w:hAnsi="Calibri"/>
          <w:noProof/>
          <w:color w:val="1F497D"/>
          <w:sz w:val="22"/>
          <w:szCs w:val="22"/>
          <w:lang w:eastAsia="en-US"/>
        </w:rPr>
        <w:instrText xml:space="preserve"> INCLUDEPICTURE  "cid:image001.png@01D60427.A9F8D160" \* MERGEFORMATINET </w:instrText>
      </w:r>
      <w:r>
        <w:rPr>
          <w:rFonts w:ascii="Calibri" w:eastAsia="Calibri" w:hAnsi="Calibri"/>
          <w:noProof/>
          <w:color w:val="1F497D"/>
          <w:sz w:val="22"/>
          <w:szCs w:val="22"/>
          <w:lang w:eastAsia="en-US"/>
        </w:rPr>
        <w:fldChar w:fldCharType="separate"/>
      </w:r>
      <w:r w:rsidR="000817FB">
        <w:rPr>
          <w:rFonts w:ascii="Calibri" w:eastAsia="Calibri" w:hAnsi="Calibri"/>
          <w:noProof/>
          <w:color w:val="1F497D"/>
          <w:sz w:val="22"/>
          <w:szCs w:val="22"/>
          <w:lang w:eastAsia="en-US"/>
        </w:rPr>
        <w:fldChar w:fldCharType="begin"/>
      </w:r>
      <w:r w:rsidR="000817FB">
        <w:rPr>
          <w:rFonts w:ascii="Calibri" w:eastAsia="Calibri" w:hAnsi="Calibri"/>
          <w:noProof/>
          <w:color w:val="1F497D"/>
          <w:sz w:val="22"/>
          <w:szCs w:val="22"/>
          <w:lang w:eastAsia="en-US"/>
        </w:rPr>
        <w:instrText xml:space="preserve"> INCLUDEPICTURE  "cid:image001.png@01D60427.A9F8D160" \* MERGEFORMATINET </w:instrText>
      </w:r>
      <w:r w:rsidR="000817FB">
        <w:rPr>
          <w:rFonts w:ascii="Calibri" w:eastAsia="Calibri" w:hAnsi="Calibri"/>
          <w:noProof/>
          <w:color w:val="1F497D"/>
          <w:sz w:val="22"/>
          <w:szCs w:val="22"/>
          <w:lang w:eastAsia="en-US"/>
        </w:rPr>
        <w:fldChar w:fldCharType="separate"/>
      </w:r>
      <w:r w:rsidR="00A17500">
        <w:rPr>
          <w:rFonts w:ascii="Calibri" w:eastAsia="Calibri" w:hAnsi="Calibri"/>
          <w:noProof/>
          <w:color w:val="1F497D"/>
          <w:sz w:val="22"/>
          <w:szCs w:val="22"/>
          <w:lang w:eastAsia="en-US"/>
        </w:rPr>
        <w:fldChar w:fldCharType="begin"/>
      </w:r>
      <w:r w:rsidR="00A17500">
        <w:rPr>
          <w:rFonts w:ascii="Calibri" w:eastAsia="Calibri" w:hAnsi="Calibri"/>
          <w:noProof/>
          <w:color w:val="1F497D"/>
          <w:sz w:val="22"/>
          <w:szCs w:val="22"/>
          <w:lang w:eastAsia="en-US"/>
        </w:rPr>
        <w:instrText xml:space="preserve"> INCLUDEPICTURE  "cid:image001.png@01D60427.A9F8D160" \* MERGEFORMATINET </w:instrText>
      </w:r>
      <w:r w:rsidR="00A17500">
        <w:rPr>
          <w:rFonts w:ascii="Calibri" w:eastAsia="Calibri" w:hAnsi="Calibri"/>
          <w:noProof/>
          <w:color w:val="1F497D"/>
          <w:sz w:val="22"/>
          <w:szCs w:val="22"/>
          <w:lang w:eastAsia="en-US"/>
        </w:rPr>
        <w:fldChar w:fldCharType="separate"/>
      </w:r>
      <w:r w:rsidR="000800AB">
        <w:rPr>
          <w:rFonts w:ascii="Calibri" w:eastAsia="Calibri" w:hAnsi="Calibri"/>
          <w:noProof/>
          <w:color w:val="1F497D"/>
          <w:sz w:val="22"/>
          <w:szCs w:val="22"/>
          <w:lang w:eastAsia="en-US"/>
        </w:rPr>
        <w:fldChar w:fldCharType="begin"/>
      </w:r>
      <w:r w:rsidR="000800AB">
        <w:rPr>
          <w:rFonts w:ascii="Calibri" w:eastAsia="Calibri" w:hAnsi="Calibri"/>
          <w:noProof/>
          <w:color w:val="1F497D"/>
          <w:sz w:val="22"/>
          <w:szCs w:val="22"/>
          <w:lang w:eastAsia="en-US"/>
        </w:rPr>
        <w:instrText xml:space="preserve"> INCLUDEPICTURE  "cid:image001.png@01D60427.A9F8D160" \* MERGEFORMATINET </w:instrText>
      </w:r>
      <w:r w:rsidR="000800AB">
        <w:rPr>
          <w:rFonts w:ascii="Calibri" w:eastAsia="Calibri" w:hAnsi="Calibri"/>
          <w:noProof/>
          <w:color w:val="1F497D"/>
          <w:sz w:val="22"/>
          <w:szCs w:val="22"/>
          <w:lang w:eastAsia="en-US"/>
        </w:rPr>
        <w:fldChar w:fldCharType="separate"/>
      </w:r>
      <w:r w:rsidR="00E9258E">
        <w:rPr>
          <w:rFonts w:ascii="Calibri" w:eastAsia="Calibri" w:hAnsi="Calibri"/>
          <w:noProof/>
          <w:color w:val="1F497D"/>
          <w:sz w:val="22"/>
          <w:szCs w:val="22"/>
          <w:lang w:eastAsia="en-US"/>
        </w:rPr>
        <w:fldChar w:fldCharType="begin"/>
      </w:r>
      <w:r w:rsidR="00E9258E">
        <w:rPr>
          <w:rFonts w:ascii="Calibri" w:eastAsia="Calibri" w:hAnsi="Calibri"/>
          <w:noProof/>
          <w:color w:val="1F497D"/>
          <w:sz w:val="22"/>
          <w:szCs w:val="22"/>
          <w:lang w:eastAsia="en-US"/>
        </w:rPr>
        <w:instrText xml:space="preserve"> INCLUDEPICTURE  "cid:image001.png@01D60427.A9F8D160" \* MERGEFORMATINET </w:instrText>
      </w:r>
      <w:r w:rsidR="00E9258E">
        <w:rPr>
          <w:rFonts w:ascii="Calibri" w:eastAsia="Calibri" w:hAnsi="Calibri"/>
          <w:noProof/>
          <w:color w:val="1F497D"/>
          <w:sz w:val="22"/>
          <w:szCs w:val="22"/>
          <w:lang w:eastAsia="en-US"/>
        </w:rPr>
        <w:fldChar w:fldCharType="separate"/>
      </w:r>
      <w:r w:rsidR="005D139A">
        <w:rPr>
          <w:rFonts w:ascii="Calibri" w:eastAsia="Calibri" w:hAnsi="Calibri"/>
          <w:noProof/>
          <w:color w:val="1F497D"/>
          <w:sz w:val="22"/>
          <w:szCs w:val="22"/>
          <w:lang w:eastAsia="en-US"/>
        </w:rPr>
        <w:fldChar w:fldCharType="begin"/>
      </w:r>
      <w:r w:rsidR="005D139A">
        <w:rPr>
          <w:rFonts w:ascii="Calibri" w:eastAsia="Calibri" w:hAnsi="Calibri"/>
          <w:noProof/>
          <w:color w:val="1F497D"/>
          <w:sz w:val="22"/>
          <w:szCs w:val="22"/>
          <w:lang w:eastAsia="en-US"/>
        </w:rPr>
        <w:instrText xml:space="preserve"> INCLUDEPICTURE  "cid:image001.png@01D60427.A9F8D160" \* MERGEFORMATINET </w:instrText>
      </w:r>
      <w:r w:rsidR="005D139A">
        <w:rPr>
          <w:rFonts w:ascii="Calibri" w:eastAsia="Calibri" w:hAnsi="Calibri"/>
          <w:noProof/>
          <w:color w:val="1F497D"/>
          <w:sz w:val="22"/>
          <w:szCs w:val="22"/>
          <w:lang w:eastAsia="en-US"/>
        </w:rPr>
        <w:fldChar w:fldCharType="separate"/>
      </w:r>
      <w:r w:rsidR="00E22ADF">
        <w:rPr>
          <w:rFonts w:ascii="Calibri" w:eastAsia="Calibri" w:hAnsi="Calibri"/>
          <w:noProof/>
          <w:color w:val="1F497D"/>
          <w:sz w:val="22"/>
          <w:szCs w:val="22"/>
          <w:lang w:eastAsia="en-US"/>
        </w:rPr>
        <w:fldChar w:fldCharType="begin"/>
      </w:r>
      <w:r w:rsidR="00E22ADF">
        <w:rPr>
          <w:rFonts w:ascii="Calibri" w:eastAsia="Calibri" w:hAnsi="Calibri"/>
          <w:noProof/>
          <w:color w:val="1F497D"/>
          <w:sz w:val="22"/>
          <w:szCs w:val="22"/>
          <w:lang w:eastAsia="en-US"/>
        </w:rPr>
        <w:instrText xml:space="preserve"> INCLUDEPICTURE  "cid:image001.png@01D60427.A9F8D160" \* MERGEFORMATINET </w:instrText>
      </w:r>
      <w:r w:rsidR="00E22ADF">
        <w:rPr>
          <w:rFonts w:ascii="Calibri" w:eastAsia="Calibri" w:hAnsi="Calibri"/>
          <w:noProof/>
          <w:color w:val="1F497D"/>
          <w:sz w:val="22"/>
          <w:szCs w:val="22"/>
          <w:lang w:eastAsia="en-US"/>
        </w:rPr>
        <w:fldChar w:fldCharType="separate"/>
      </w:r>
      <w:r w:rsidR="008D3813">
        <w:rPr>
          <w:rFonts w:ascii="Calibri" w:eastAsia="Calibri" w:hAnsi="Calibri"/>
          <w:noProof/>
          <w:color w:val="1F497D"/>
          <w:sz w:val="22"/>
          <w:szCs w:val="22"/>
          <w:lang w:eastAsia="en-US"/>
        </w:rPr>
        <w:fldChar w:fldCharType="begin"/>
      </w:r>
      <w:r w:rsidR="008D3813">
        <w:rPr>
          <w:rFonts w:ascii="Calibri" w:eastAsia="Calibri" w:hAnsi="Calibri"/>
          <w:noProof/>
          <w:color w:val="1F497D"/>
          <w:sz w:val="22"/>
          <w:szCs w:val="22"/>
          <w:lang w:eastAsia="en-US"/>
        </w:rPr>
        <w:instrText xml:space="preserve"> INCLUDEPICTURE  "cid:image001.png@01D60427.A9F8D160" \* MERGEFORMATINET </w:instrText>
      </w:r>
      <w:r w:rsidR="008D3813">
        <w:rPr>
          <w:rFonts w:ascii="Calibri" w:eastAsia="Calibri" w:hAnsi="Calibri"/>
          <w:noProof/>
          <w:color w:val="1F497D"/>
          <w:sz w:val="22"/>
          <w:szCs w:val="22"/>
          <w:lang w:eastAsia="en-US"/>
        </w:rPr>
        <w:fldChar w:fldCharType="separate"/>
      </w:r>
      <w:r w:rsidR="00A16702">
        <w:rPr>
          <w:rFonts w:ascii="Calibri" w:eastAsia="Calibri" w:hAnsi="Calibri"/>
          <w:noProof/>
          <w:color w:val="1F497D"/>
          <w:sz w:val="22"/>
          <w:szCs w:val="22"/>
          <w:lang w:eastAsia="en-US"/>
        </w:rPr>
        <w:fldChar w:fldCharType="begin"/>
      </w:r>
      <w:r w:rsidR="00A16702">
        <w:rPr>
          <w:rFonts w:ascii="Calibri" w:eastAsia="Calibri" w:hAnsi="Calibri"/>
          <w:noProof/>
          <w:color w:val="1F497D"/>
          <w:sz w:val="22"/>
          <w:szCs w:val="22"/>
          <w:lang w:eastAsia="en-US"/>
        </w:rPr>
        <w:instrText xml:space="preserve"> </w:instrText>
      </w:r>
      <w:r w:rsidR="00A16702">
        <w:rPr>
          <w:rFonts w:ascii="Calibri" w:eastAsia="Calibri" w:hAnsi="Calibri"/>
          <w:noProof/>
          <w:color w:val="1F497D"/>
          <w:sz w:val="22"/>
          <w:szCs w:val="22"/>
          <w:lang w:eastAsia="en-US"/>
        </w:rPr>
        <w:instrText>INCLUDEPICTURE  "cid:image001.png@01D60427.A9F8D160" \* MERGEFORMATINET</w:instrText>
      </w:r>
      <w:r w:rsidR="00A16702">
        <w:rPr>
          <w:rFonts w:ascii="Calibri" w:eastAsia="Calibri" w:hAnsi="Calibri"/>
          <w:noProof/>
          <w:color w:val="1F497D"/>
          <w:sz w:val="22"/>
          <w:szCs w:val="22"/>
          <w:lang w:eastAsia="en-US"/>
        </w:rPr>
        <w:instrText xml:space="preserve"> </w:instrText>
      </w:r>
      <w:r w:rsidR="00A16702">
        <w:rPr>
          <w:rFonts w:ascii="Calibri" w:eastAsia="Calibri" w:hAnsi="Calibri"/>
          <w:noProof/>
          <w:color w:val="1F497D"/>
          <w:sz w:val="22"/>
          <w:szCs w:val="22"/>
          <w:lang w:eastAsia="en-US"/>
        </w:rPr>
        <w:fldChar w:fldCharType="separate"/>
      </w:r>
      <w:r w:rsidR="00A16702">
        <w:rPr>
          <w:rFonts w:ascii="Calibri" w:eastAsia="Calibri" w:hAnsi="Calibri"/>
          <w:noProof/>
          <w:color w:val="1F497D"/>
          <w:sz w:val="22"/>
          <w:szCs w:val="22"/>
          <w:lang w:eastAsia="en-US"/>
        </w:rPr>
        <w:pict w14:anchorId="3E18A8B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0.25pt;height:48pt;visibility:visible">
            <v:imagedata r:id="rId8" r:href="rId9"/>
          </v:shape>
        </w:pict>
      </w:r>
      <w:r w:rsidR="00A16702">
        <w:rPr>
          <w:rFonts w:ascii="Calibri" w:eastAsia="Calibri" w:hAnsi="Calibri"/>
          <w:noProof/>
          <w:color w:val="1F497D"/>
          <w:sz w:val="22"/>
          <w:szCs w:val="22"/>
          <w:lang w:eastAsia="en-US"/>
        </w:rPr>
        <w:fldChar w:fldCharType="end"/>
      </w:r>
      <w:r w:rsidR="008D3813">
        <w:rPr>
          <w:rFonts w:ascii="Calibri" w:eastAsia="Calibri" w:hAnsi="Calibri"/>
          <w:noProof/>
          <w:color w:val="1F497D"/>
          <w:sz w:val="22"/>
          <w:szCs w:val="22"/>
          <w:lang w:eastAsia="en-US"/>
        </w:rPr>
        <w:fldChar w:fldCharType="end"/>
      </w:r>
      <w:r w:rsidR="00E22ADF">
        <w:rPr>
          <w:rFonts w:ascii="Calibri" w:eastAsia="Calibri" w:hAnsi="Calibri"/>
          <w:noProof/>
          <w:color w:val="1F497D"/>
          <w:sz w:val="22"/>
          <w:szCs w:val="22"/>
          <w:lang w:eastAsia="en-US"/>
        </w:rPr>
        <w:fldChar w:fldCharType="end"/>
      </w:r>
      <w:r w:rsidR="005D139A">
        <w:rPr>
          <w:rFonts w:ascii="Calibri" w:eastAsia="Calibri" w:hAnsi="Calibri"/>
          <w:noProof/>
          <w:color w:val="1F497D"/>
          <w:sz w:val="22"/>
          <w:szCs w:val="22"/>
          <w:lang w:eastAsia="en-US"/>
        </w:rPr>
        <w:fldChar w:fldCharType="end"/>
      </w:r>
      <w:r w:rsidR="00E9258E">
        <w:rPr>
          <w:rFonts w:ascii="Calibri" w:eastAsia="Calibri" w:hAnsi="Calibri"/>
          <w:noProof/>
          <w:color w:val="1F497D"/>
          <w:sz w:val="22"/>
          <w:szCs w:val="22"/>
          <w:lang w:eastAsia="en-US"/>
        </w:rPr>
        <w:fldChar w:fldCharType="end"/>
      </w:r>
      <w:r w:rsidR="000800AB">
        <w:rPr>
          <w:rFonts w:ascii="Calibri" w:eastAsia="Calibri" w:hAnsi="Calibri"/>
          <w:noProof/>
          <w:color w:val="1F497D"/>
          <w:sz w:val="22"/>
          <w:szCs w:val="22"/>
          <w:lang w:eastAsia="en-US"/>
        </w:rPr>
        <w:fldChar w:fldCharType="end"/>
      </w:r>
      <w:r w:rsidR="00A17500">
        <w:rPr>
          <w:rFonts w:ascii="Calibri" w:eastAsia="Calibri" w:hAnsi="Calibri"/>
          <w:noProof/>
          <w:color w:val="1F497D"/>
          <w:sz w:val="22"/>
          <w:szCs w:val="22"/>
          <w:lang w:eastAsia="en-US"/>
        </w:rPr>
        <w:fldChar w:fldCharType="end"/>
      </w:r>
      <w:r w:rsidR="000817FB">
        <w:rPr>
          <w:rFonts w:ascii="Calibri" w:eastAsia="Calibri" w:hAnsi="Calibri"/>
          <w:noProof/>
          <w:color w:val="1F497D"/>
          <w:sz w:val="22"/>
          <w:szCs w:val="22"/>
          <w:lang w:eastAsia="en-US"/>
        </w:rPr>
        <w:fldChar w:fldCharType="end"/>
      </w:r>
      <w:r>
        <w:rPr>
          <w:rFonts w:ascii="Calibri" w:eastAsia="Calibri" w:hAnsi="Calibri"/>
          <w:noProof/>
          <w:color w:val="1F497D"/>
          <w:sz w:val="22"/>
          <w:szCs w:val="22"/>
          <w:lang w:eastAsia="en-US"/>
        </w:rPr>
        <w:fldChar w:fldCharType="end"/>
      </w:r>
    </w:p>
    <w:p w14:paraId="3EFB830D" w14:textId="77777777" w:rsidR="009A6278" w:rsidRPr="009A6278" w:rsidRDefault="009A6278" w:rsidP="009A6278">
      <w:pPr>
        <w:spacing w:before="0" w:line="360" w:lineRule="auto"/>
        <w:ind w:left="5390" w:firstLine="0"/>
        <w:jc w:val="left"/>
        <w:rPr>
          <w:rFonts w:ascii="Arial" w:eastAsia="Calibri" w:hAnsi="Arial" w:cs="Arial"/>
          <w:b/>
          <w:lang w:eastAsia="en-US"/>
        </w:rPr>
      </w:pPr>
    </w:p>
    <w:p w14:paraId="51DF5420" w14:textId="77777777" w:rsidR="009A6278" w:rsidRPr="009A6278" w:rsidRDefault="009A6278" w:rsidP="009A6278">
      <w:pPr>
        <w:spacing w:before="0" w:line="360" w:lineRule="auto"/>
        <w:ind w:left="5387" w:firstLine="0"/>
        <w:jc w:val="left"/>
        <w:rPr>
          <w:rFonts w:ascii="Arial" w:eastAsia="Calibri" w:hAnsi="Arial" w:cs="Arial"/>
          <w:b/>
          <w:lang w:eastAsia="en-US"/>
        </w:rPr>
      </w:pPr>
      <w:r w:rsidRPr="009A6278">
        <w:rPr>
          <w:rFonts w:ascii="Arial" w:eastAsia="Calibri" w:hAnsi="Arial" w:cs="Arial"/>
          <w:b/>
          <w:lang w:eastAsia="en-US"/>
        </w:rPr>
        <w:t>УТВЕРЖДЕНА</w:t>
      </w:r>
    </w:p>
    <w:p w14:paraId="7FAB379F" w14:textId="400E3710" w:rsidR="009A6278" w:rsidRPr="009A6278" w:rsidRDefault="009A6278" w:rsidP="009A6278">
      <w:pPr>
        <w:spacing w:before="0" w:line="360" w:lineRule="auto"/>
        <w:ind w:left="5387" w:firstLine="0"/>
        <w:jc w:val="left"/>
        <w:rPr>
          <w:rFonts w:ascii="Arial" w:eastAsia="Calibri" w:hAnsi="Arial" w:cs="Arial"/>
          <w:b/>
          <w:lang w:eastAsia="en-US"/>
        </w:rPr>
      </w:pPr>
      <w:r w:rsidRPr="009A6278">
        <w:rPr>
          <w:rFonts w:ascii="Arial" w:eastAsia="Calibri" w:hAnsi="Arial" w:cs="Arial"/>
          <w:b/>
          <w:lang w:eastAsia="en-US"/>
        </w:rPr>
        <w:t>Приказом ООО «РН-Ванкор»</w:t>
      </w:r>
    </w:p>
    <w:p w14:paraId="6681D375" w14:textId="0BE9E755" w:rsidR="009A6278" w:rsidRPr="009A6278" w:rsidRDefault="009A6278" w:rsidP="009A6278">
      <w:pPr>
        <w:spacing w:before="0" w:line="360" w:lineRule="auto"/>
        <w:ind w:left="5387" w:firstLine="0"/>
        <w:jc w:val="left"/>
        <w:rPr>
          <w:rFonts w:ascii="Arial" w:eastAsia="Calibri" w:hAnsi="Arial" w:cs="Arial"/>
          <w:b/>
          <w:lang w:eastAsia="en-US"/>
        </w:rPr>
      </w:pPr>
      <w:bookmarkStart w:id="0" w:name="_GoBack"/>
      <w:r w:rsidRPr="009A6278">
        <w:rPr>
          <w:rFonts w:ascii="Arial" w:eastAsia="Calibri" w:hAnsi="Arial" w:cs="Arial"/>
          <w:b/>
          <w:lang w:eastAsia="en-US"/>
        </w:rPr>
        <w:t>от «</w:t>
      </w:r>
      <w:r w:rsidR="008D3813">
        <w:rPr>
          <w:rFonts w:ascii="Arial" w:eastAsia="Calibri" w:hAnsi="Arial" w:cs="Arial"/>
          <w:b/>
          <w:lang w:eastAsia="en-US"/>
        </w:rPr>
        <w:t>24</w:t>
      </w:r>
      <w:r w:rsidRPr="009A6278">
        <w:rPr>
          <w:rFonts w:ascii="Arial" w:eastAsia="Calibri" w:hAnsi="Arial" w:cs="Arial"/>
          <w:b/>
          <w:lang w:eastAsia="en-US"/>
        </w:rPr>
        <w:t xml:space="preserve">» </w:t>
      </w:r>
      <w:r w:rsidR="008D3813">
        <w:rPr>
          <w:rFonts w:ascii="Arial" w:eastAsia="Calibri" w:hAnsi="Arial" w:cs="Arial"/>
          <w:b/>
          <w:lang w:eastAsia="en-US"/>
        </w:rPr>
        <w:t>декабря</w:t>
      </w:r>
      <w:r w:rsidRPr="009A6278">
        <w:rPr>
          <w:rFonts w:ascii="Arial" w:eastAsia="Calibri" w:hAnsi="Arial" w:cs="Arial"/>
          <w:b/>
          <w:lang w:eastAsia="en-US"/>
        </w:rPr>
        <w:t xml:space="preserve"> 2024 г. № </w:t>
      </w:r>
      <w:r w:rsidR="008D3813">
        <w:rPr>
          <w:rFonts w:ascii="Arial" w:eastAsia="Calibri" w:hAnsi="Arial" w:cs="Arial"/>
          <w:b/>
          <w:lang w:eastAsia="en-US"/>
        </w:rPr>
        <w:t>РНВ-450/</w:t>
      </w:r>
      <w:proofErr w:type="spellStart"/>
      <w:r w:rsidR="008D3813">
        <w:rPr>
          <w:rFonts w:ascii="Arial" w:eastAsia="Calibri" w:hAnsi="Arial" w:cs="Arial"/>
          <w:b/>
          <w:lang w:eastAsia="en-US"/>
        </w:rPr>
        <w:t>лнд</w:t>
      </w:r>
      <w:proofErr w:type="spellEnd"/>
    </w:p>
    <w:p w14:paraId="1D9A23B8" w14:textId="1247A2B8" w:rsidR="009A6278" w:rsidRPr="009A6278" w:rsidRDefault="009A6278" w:rsidP="009A6278">
      <w:pPr>
        <w:spacing w:before="0" w:line="360" w:lineRule="auto"/>
        <w:ind w:left="5387" w:firstLine="0"/>
        <w:jc w:val="left"/>
        <w:rPr>
          <w:rFonts w:ascii="Arial" w:eastAsia="Calibri" w:hAnsi="Arial" w:cs="Arial"/>
          <w:b/>
          <w:lang w:eastAsia="en-US"/>
        </w:rPr>
      </w:pPr>
      <w:r w:rsidRPr="009A6278">
        <w:rPr>
          <w:rFonts w:ascii="Arial" w:eastAsia="Calibri" w:hAnsi="Arial" w:cs="Arial"/>
          <w:b/>
          <w:lang w:eastAsia="en-US"/>
        </w:rPr>
        <w:t>Введена в действие с «</w:t>
      </w:r>
      <w:r w:rsidR="008D3813">
        <w:rPr>
          <w:rFonts w:ascii="Arial" w:eastAsia="Calibri" w:hAnsi="Arial" w:cs="Arial"/>
          <w:b/>
          <w:lang w:eastAsia="en-US"/>
        </w:rPr>
        <w:t>24</w:t>
      </w:r>
      <w:r w:rsidRPr="009A6278">
        <w:rPr>
          <w:rFonts w:ascii="Arial" w:eastAsia="Calibri" w:hAnsi="Arial" w:cs="Arial"/>
          <w:b/>
          <w:lang w:eastAsia="en-US"/>
        </w:rPr>
        <w:t xml:space="preserve">» </w:t>
      </w:r>
      <w:r w:rsidR="008D3813">
        <w:rPr>
          <w:rFonts w:ascii="Arial" w:eastAsia="Calibri" w:hAnsi="Arial" w:cs="Arial"/>
          <w:b/>
          <w:lang w:eastAsia="en-US"/>
        </w:rPr>
        <w:t>декабря</w:t>
      </w:r>
      <w:r w:rsidRPr="009A6278">
        <w:rPr>
          <w:rFonts w:ascii="Arial" w:eastAsia="Calibri" w:hAnsi="Arial" w:cs="Arial"/>
          <w:b/>
          <w:lang w:eastAsia="en-US"/>
        </w:rPr>
        <w:t xml:space="preserve"> 2024 г.</w:t>
      </w:r>
    </w:p>
    <w:bookmarkEnd w:id="0"/>
    <w:p w14:paraId="3D59191E" w14:textId="77777777" w:rsidR="009A6278" w:rsidRPr="009A6278" w:rsidRDefault="009A6278" w:rsidP="009A6278">
      <w:pPr>
        <w:spacing w:before="0"/>
        <w:ind w:left="0" w:firstLine="0"/>
        <w:jc w:val="left"/>
        <w:rPr>
          <w:rFonts w:ascii="EuropeCondensedC" w:eastAsia="Calibri" w:hAnsi="EuropeCondensedC"/>
          <w:lang w:eastAsia="en-US"/>
        </w:rPr>
      </w:pPr>
    </w:p>
    <w:p w14:paraId="1E25747C" w14:textId="77777777" w:rsidR="009A6278" w:rsidRPr="009A6278" w:rsidRDefault="009A6278" w:rsidP="009A6278">
      <w:pPr>
        <w:spacing w:before="0"/>
        <w:ind w:left="0" w:firstLine="0"/>
        <w:jc w:val="left"/>
        <w:rPr>
          <w:rFonts w:ascii="EuropeDemiC" w:eastAsia="Calibri" w:hAnsi="EuropeDemiC"/>
          <w:lang w:eastAsia="en-US"/>
        </w:rPr>
      </w:pPr>
    </w:p>
    <w:p w14:paraId="1DF271B2" w14:textId="77777777" w:rsidR="009A6278" w:rsidRPr="009A6278" w:rsidRDefault="009A6278" w:rsidP="009A6278">
      <w:pPr>
        <w:spacing w:before="0"/>
        <w:ind w:left="0" w:firstLine="0"/>
        <w:jc w:val="left"/>
        <w:rPr>
          <w:rFonts w:ascii="EuropeDemiC" w:eastAsia="Calibri" w:hAnsi="EuropeDemiC"/>
          <w:lang w:eastAsia="en-US"/>
        </w:rPr>
      </w:pPr>
    </w:p>
    <w:p w14:paraId="7900796D" w14:textId="77777777" w:rsidR="009A6278" w:rsidRPr="009A6278" w:rsidRDefault="009A6278" w:rsidP="009A6278">
      <w:pPr>
        <w:spacing w:before="0"/>
        <w:ind w:left="0" w:firstLine="0"/>
        <w:jc w:val="left"/>
        <w:rPr>
          <w:rFonts w:ascii="EuropeDemiC" w:eastAsia="Calibri" w:hAnsi="EuropeDemiC"/>
          <w:lang w:eastAsia="en-US"/>
        </w:rPr>
      </w:pPr>
    </w:p>
    <w:p w14:paraId="223F3A8B" w14:textId="77777777" w:rsidR="009A6278" w:rsidRPr="009A6278" w:rsidRDefault="009A6278" w:rsidP="009A6278">
      <w:pPr>
        <w:spacing w:before="0"/>
        <w:ind w:left="0" w:firstLine="0"/>
        <w:jc w:val="left"/>
        <w:rPr>
          <w:rFonts w:ascii="EuropeDemiC" w:eastAsia="Calibri" w:hAnsi="EuropeDemiC"/>
          <w:lang w:eastAsia="en-US"/>
        </w:rPr>
      </w:pPr>
    </w:p>
    <w:p w14:paraId="6EB5A85B" w14:textId="77777777" w:rsidR="009A6278" w:rsidRPr="009A6278" w:rsidRDefault="009A6278" w:rsidP="009A6278">
      <w:pPr>
        <w:spacing w:before="0"/>
        <w:ind w:left="0" w:firstLine="0"/>
        <w:jc w:val="left"/>
        <w:rPr>
          <w:rFonts w:ascii="EuropeDemiC" w:eastAsia="Calibri" w:hAnsi="EuropeDemiC"/>
          <w:lang w:eastAsia="en-US"/>
        </w:rPr>
      </w:pPr>
    </w:p>
    <w:p w14:paraId="4A089E4C" w14:textId="77777777" w:rsidR="009A6278" w:rsidRPr="009A6278" w:rsidRDefault="009A6278" w:rsidP="009A6278">
      <w:pPr>
        <w:spacing w:before="0"/>
        <w:ind w:left="0" w:firstLine="0"/>
        <w:jc w:val="left"/>
        <w:rPr>
          <w:rFonts w:ascii="EuropeDemiC" w:eastAsia="Calibri" w:hAnsi="EuropeDemiC"/>
          <w:lang w:eastAsia="en-US"/>
        </w:rPr>
      </w:pPr>
    </w:p>
    <w:p w14:paraId="47ADB189" w14:textId="77777777" w:rsidR="009A6278" w:rsidRPr="009A6278" w:rsidRDefault="009A6278" w:rsidP="009A6278">
      <w:pPr>
        <w:spacing w:before="0"/>
        <w:ind w:left="0" w:firstLine="0"/>
        <w:jc w:val="left"/>
        <w:rPr>
          <w:rFonts w:ascii="EuropeDemiC" w:eastAsia="Calibri" w:hAnsi="EuropeDemiC"/>
          <w:lang w:eastAsia="en-US"/>
        </w:rPr>
      </w:pPr>
    </w:p>
    <w:p w14:paraId="6D80AC22" w14:textId="77777777" w:rsidR="009A6278" w:rsidRPr="009A6278" w:rsidRDefault="009A6278" w:rsidP="009A6278">
      <w:pPr>
        <w:spacing w:before="0"/>
        <w:ind w:left="0" w:firstLine="0"/>
        <w:jc w:val="left"/>
        <w:rPr>
          <w:rFonts w:ascii="EuropeDemiC" w:eastAsia="Calibri" w:hAnsi="EuropeDemiC"/>
          <w:lang w:eastAsia="en-US"/>
        </w:rPr>
      </w:pPr>
    </w:p>
    <w:p w14:paraId="7C588C9C" w14:textId="77777777" w:rsidR="009A6278" w:rsidRPr="009A6278" w:rsidRDefault="009A6278" w:rsidP="009A6278">
      <w:pPr>
        <w:spacing w:before="0"/>
        <w:ind w:left="0" w:firstLine="0"/>
        <w:jc w:val="left"/>
        <w:rPr>
          <w:rFonts w:ascii="EuropeDemiC" w:eastAsia="Calibri" w:hAnsi="EuropeDemiC"/>
          <w:lang w:eastAsia="en-US"/>
        </w:rPr>
      </w:pPr>
    </w:p>
    <w:p w14:paraId="6C172B0A" w14:textId="77777777" w:rsidR="009A6278" w:rsidRPr="009A6278" w:rsidRDefault="009A6278" w:rsidP="009A6278">
      <w:pPr>
        <w:spacing w:before="0"/>
        <w:ind w:left="0" w:firstLine="0"/>
        <w:jc w:val="left"/>
        <w:rPr>
          <w:rFonts w:ascii="EuropeDemiC" w:eastAsia="Calibri" w:hAnsi="EuropeDemiC"/>
          <w:lang w:eastAsia="en-US"/>
        </w:rPr>
      </w:pPr>
    </w:p>
    <w:tbl>
      <w:tblPr>
        <w:tblW w:w="5000" w:type="pct"/>
        <w:jc w:val="center"/>
        <w:tblBorders>
          <w:bottom w:val="single" w:sz="8" w:space="0" w:color="FFD200"/>
        </w:tblBorders>
        <w:tblLook w:val="01E0" w:firstRow="1" w:lastRow="1" w:firstColumn="1" w:lastColumn="1" w:noHBand="0" w:noVBand="0"/>
      </w:tblPr>
      <w:tblGrid>
        <w:gridCol w:w="9638"/>
      </w:tblGrid>
      <w:tr w:rsidR="009A6278" w:rsidRPr="009A6278" w14:paraId="21B126B8" w14:textId="77777777" w:rsidTr="009A6278">
        <w:trPr>
          <w:trHeight w:val="356"/>
          <w:jc w:val="center"/>
        </w:trPr>
        <w:tc>
          <w:tcPr>
            <w:tcW w:w="5000" w:type="pct"/>
            <w:tcBorders>
              <w:bottom w:val="single" w:sz="12" w:space="0" w:color="FFD200"/>
            </w:tcBorders>
          </w:tcPr>
          <w:p w14:paraId="4FDB0DE7" w14:textId="122B2B90" w:rsidR="009A6278" w:rsidRPr="009A6278" w:rsidRDefault="008C6D38" w:rsidP="009A6278">
            <w:pPr>
              <w:spacing w:before="0" w:after="120"/>
              <w:ind w:left="0" w:firstLine="0"/>
              <w:jc w:val="center"/>
              <w:rPr>
                <w:rFonts w:ascii="Arial" w:eastAsia="Calibri" w:hAnsi="Arial" w:cs="Arial"/>
                <w:b/>
                <w:spacing w:val="-4"/>
                <w:sz w:val="36"/>
                <w:szCs w:val="36"/>
                <w:lang w:eastAsia="en-US"/>
              </w:rPr>
            </w:pPr>
            <w:r>
              <w:rPr>
                <w:rFonts w:ascii="Arial" w:eastAsia="Calibri" w:hAnsi="Arial" w:cs="Arial"/>
                <w:b/>
                <w:sz w:val="26"/>
                <w:szCs w:val="26"/>
                <w:lang w:eastAsia="en-US"/>
              </w:rPr>
              <w:t>ТЕХНОЛОГИЧЕСКАЯ</w:t>
            </w:r>
            <w:r w:rsidR="009A6278" w:rsidRPr="009A6278">
              <w:rPr>
                <w:rFonts w:ascii="Arial" w:eastAsia="Calibri" w:hAnsi="Arial" w:cs="Arial"/>
                <w:b/>
                <w:sz w:val="26"/>
                <w:szCs w:val="26"/>
                <w:lang w:eastAsia="en-US"/>
              </w:rPr>
              <w:t xml:space="preserve"> ИНСТРУКЦИЯ ООО «РН-ВАНКОР»</w:t>
            </w:r>
          </w:p>
        </w:tc>
      </w:tr>
    </w:tbl>
    <w:p w14:paraId="2427257B" w14:textId="06182A6E" w:rsidR="009A6278" w:rsidRPr="009A6278" w:rsidRDefault="009A6278" w:rsidP="009A6278">
      <w:pPr>
        <w:spacing w:before="120" w:after="720"/>
        <w:ind w:left="0" w:firstLine="0"/>
        <w:jc w:val="center"/>
        <w:rPr>
          <w:rFonts w:ascii="Arial" w:eastAsia="Calibri" w:hAnsi="Arial" w:cs="Arial"/>
          <w:b/>
          <w:spacing w:val="-4"/>
          <w:sz w:val="32"/>
          <w:szCs w:val="32"/>
          <w:lang w:eastAsia="en-US"/>
        </w:rPr>
      </w:pPr>
      <w:r w:rsidRPr="009A6278">
        <w:rPr>
          <w:rFonts w:ascii="Arial" w:eastAsia="Calibri" w:hAnsi="Arial" w:cs="Arial"/>
          <w:b/>
          <w:spacing w:val="-4"/>
          <w:sz w:val="32"/>
          <w:szCs w:val="32"/>
          <w:lang w:eastAsia="en-US"/>
        </w:rPr>
        <w:t>БЕЗАВАРИЙНОЕ ВЕДЕНИЕ БУРОВЫХ РАБОТ</w:t>
      </w:r>
    </w:p>
    <w:p w14:paraId="0CD5A1D9" w14:textId="6B670465" w:rsidR="009A6278" w:rsidRPr="009A6278" w:rsidRDefault="009A6278" w:rsidP="009A6278">
      <w:pPr>
        <w:spacing w:before="0" w:after="480"/>
        <w:ind w:left="0" w:firstLine="0"/>
        <w:jc w:val="center"/>
        <w:rPr>
          <w:rFonts w:ascii="Arial" w:eastAsia="Calibri" w:hAnsi="Arial" w:cs="Arial"/>
          <w:b/>
          <w:sz w:val="16"/>
          <w:szCs w:val="16"/>
          <w:lang w:eastAsia="en-US"/>
        </w:rPr>
      </w:pPr>
      <w:r w:rsidRPr="009A6278">
        <w:rPr>
          <w:rFonts w:ascii="Arial" w:eastAsia="Calibri" w:hAnsi="Arial" w:cs="Arial"/>
          <w:b/>
          <w:snapToGrid w:val="0"/>
          <w:sz w:val="24"/>
          <w:szCs w:val="22"/>
          <w:lang w:eastAsia="en-US"/>
        </w:rPr>
        <w:t>№ П2-10 ТИ-1034 ЮЛ-583</w:t>
      </w:r>
    </w:p>
    <w:p w14:paraId="614CD9EF" w14:textId="67AFC5FD" w:rsidR="00096D00" w:rsidRDefault="00096D00" w:rsidP="00096D00">
      <w:pPr>
        <w:jc w:val="center"/>
        <w:rPr>
          <w:rFonts w:ascii="Arial" w:hAnsi="Arial" w:cs="Arial"/>
          <w:b/>
        </w:rPr>
      </w:pPr>
      <w:r w:rsidRPr="00A66470">
        <w:rPr>
          <w:rFonts w:ascii="Arial" w:hAnsi="Arial" w:cs="Arial"/>
          <w:b/>
        </w:rPr>
        <w:t xml:space="preserve">ВЕРСИЯ </w:t>
      </w:r>
      <w:r>
        <w:rPr>
          <w:rFonts w:ascii="Arial" w:hAnsi="Arial" w:cs="Arial"/>
          <w:b/>
        </w:rPr>
        <w:t>2</w:t>
      </w:r>
    </w:p>
    <w:p w14:paraId="36BC48C3" w14:textId="77777777" w:rsidR="00A672F7" w:rsidRPr="00A672F7" w:rsidRDefault="00A672F7" w:rsidP="00A672F7">
      <w:pPr>
        <w:spacing w:before="0"/>
        <w:ind w:left="0" w:firstLine="0"/>
        <w:jc w:val="left"/>
        <w:rPr>
          <w:rFonts w:ascii="EuropeDemiC" w:eastAsia="Calibri" w:hAnsi="EuropeDemiC"/>
          <w:lang w:eastAsia="en-US"/>
        </w:rPr>
      </w:pPr>
    </w:p>
    <w:p w14:paraId="70404085" w14:textId="77777777" w:rsidR="00A672F7" w:rsidRPr="00A672F7" w:rsidRDefault="00A672F7" w:rsidP="00A672F7">
      <w:pPr>
        <w:spacing w:before="0"/>
        <w:ind w:left="0" w:firstLine="0"/>
        <w:jc w:val="left"/>
        <w:rPr>
          <w:rFonts w:ascii="EuropeDemiC" w:eastAsia="Calibri" w:hAnsi="EuropeDemiC"/>
          <w:lang w:eastAsia="en-US"/>
        </w:rPr>
      </w:pPr>
    </w:p>
    <w:p w14:paraId="2C019026" w14:textId="0BCBBEEE" w:rsidR="007663FD" w:rsidRDefault="007663FD" w:rsidP="00A672F7">
      <w:pPr>
        <w:spacing w:before="0"/>
        <w:ind w:left="0" w:firstLine="0"/>
        <w:jc w:val="left"/>
        <w:rPr>
          <w:rFonts w:ascii="EuropeDemiC" w:eastAsia="Calibri" w:hAnsi="EuropeDemiC"/>
          <w:lang w:eastAsia="en-US"/>
        </w:rPr>
      </w:pPr>
    </w:p>
    <w:p w14:paraId="226868F6" w14:textId="66F74154" w:rsidR="009A6278" w:rsidRDefault="009A6278" w:rsidP="00A672F7">
      <w:pPr>
        <w:spacing w:before="0"/>
        <w:ind w:left="0" w:firstLine="0"/>
        <w:jc w:val="left"/>
        <w:rPr>
          <w:rFonts w:ascii="EuropeDemiC" w:eastAsia="Calibri" w:hAnsi="EuropeDemiC"/>
          <w:lang w:eastAsia="en-US"/>
        </w:rPr>
      </w:pPr>
    </w:p>
    <w:p w14:paraId="3692251C" w14:textId="77777777" w:rsidR="009A6278" w:rsidRDefault="009A6278" w:rsidP="00A672F7">
      <w:pPr>
        <w:spacing w:before="0"/>
        <w:ind w:left="0" w:firstLine="0"/>
        <w:jc w:val="left"/>
        <w:rPr>
          <w:rFonts w:ascii="EuropeDemiC" w:eastAsia="Calibri" w:hAnsi="EuropeDemiC"/>
          <w:lang w:eastAsia="en-US"/>
        </w:rPr>
      </w:pPr>
    </w:p>
    <w:p w14:paraId="5303DE0A" w14:textId="77777777" w:rsidR="00A672F7" w:rsidRDefault="00A672F7" w:rsidP="00A672F7">
      <w:pPr>
        <w:spacing w:before="0"/>
        <w:ind w:left="0" w:firstLine="0"/>
        <w:jc w:val="left"/>
        <w:rPr>
          <w:rFonts w:ascii="EuropeDemiC" w:eastAsia="Calibri" w:hAnsi="EuropeDemiC"/>
          <w:lang w:eastAsia="en-US"/>
        </w:rPr>
      </w:pPr>
    </w:p>
    <w:p w14:paraId="566A1679" w14:textId="77777777" w:rsidR="00A672F7" w:rsidRDefault="00A672F7" w:rsidP="00A672F7">
      <w:pPr>
        <w:spacing w:before="0"/>
        <w:ind w:left="0" w:firstLine="0"/>
        <w:jc w:val="left"/>
        <w:rPr>
          <w:rFonts w:ascii="EuropeDemiC" w:eastAsia="Calibri" w:hAnsi="EuropeDemiC"/>
          <w:lang w:eastAsia="en-US"/>
        </w:rPr>
      </w:pPr>
    </w:p>
    <w:p w14:paraId="3EED0EED" w14:textId="77777777" w:rsidR="00A672F7" w:rsidRDefault="00A672F7" w:rsidP="00A672F7">
      <w:pPr>
        <w:spacing w:before="0"/>
        <w:ind w:left="0" w:firstLine="0"/>
        <w:jc w:val="left"/>
        <w:rPr>
          <w:rFonts w:ascii="EuropeDemiC" w:eastAsia="Calibri" w:hAnsi="EuropeDemiC"/>
          <w:lang w:eastAsia="en-US"/>
        </w:rPr>
      </w:pPr>
    </w:p>
    <w:p w14:paraId="27627450" w14:textId="77777777" w:rsidR="00A672F7" w:rsidRDefault="00A672F7" w:rsidP="00A672F7">
      <w:pPr>
        <w:spacing w:before="0"/>
        <w:ind w:left="0" w:firstLine="0"/>
        <w:jc w:val="left"/>
        <w:rPr>
          <w:rFonts w:ascii="EuropeDemiC" w:eastAsia="Calibri" w:hAnsi="EuropeDemiC"/>
          <w:lang w:eastAsia="en-US"/>
        </w:rPr>
      </w:pPr>
    </w:p>
    <w:p w14:paraId="0714EF37" w14:textId="77777777" w:rsidR="00A672F7" w:rsidRDefault="00A672F7" w:rsidP="00A672F7">
      <w:pPr>
        <w:spacing w:before="0"/>
        <w:ind w:left="0" w:firstLine="0"/>
        <w:jc w:val="left"/>
        <w:rPr>
          <w:rFonts w:ascii="EuropeDemiC" w:eastAsia="Calibri" w:hAnsi="EuropeDemiC"/>
          <w:lang w:eastAsia="en-US"/>
        </w:rPr>
      </w:pPr>
    </w:p>
    <w:p w14:paraId="4929D5C4" w14:textId="77777777" w:rsidR="00A672F7" w:rsidRDefault="00A672F7" w:rsidP="00A672F7">
      <w:pPr>
        <w:spacing w:before="0"/>
        <w:ind w:left="0" w:firstLine="0"/>
        <w:jc w:val="left"/>
        <w:rPr>
          <w:rFonts w:ascii="EuropeDemiC" w:eastAsia="Calibri" w:hAnsi="EuropeDemiC"/>
          <w:lang w:eastAsia="en-US"/>
        </w:rPr>
      </w:pPr>
    </w:p>
    <w:p w14:paraId="65BB1B87" w14:textId="77777777" w:rsidR="00A672F7" w:rsidRDefault="00A672F7" w:rsidP="00A672F7">
      <w:pPr>
        <w:spacing w:before="0"/>
        <w:ind w:left="0" w:firstLine="0"/>
        <w:jc w:val="left"/>
        <w:rPr>
          <w:rFonts w:ascii="EuropeDemiC" w:eastAsia="Calibri" w:hAnsi="EuropeDemiC"/>
          <w:lang w:eastAsia="en-US"/>
        </w:rPr>
      </w:pPr>
    </w:p>
    <w:p w14:paraId="561C0094" w14:textId="7A0C5CAD" w:rsidR="00A672F7" w:rsidRDefault="00A672F7" w:rsidP="00A672F7">
      <w:pPr>
        <w:spacing w:before="0"/>
        <w:ind w:left="0" w:firstLine="0"/>
        <w:jc w:val="left"/>
        <w:rPr>
          <w:rFonts w:ascii="EuropeDemiC" w:eastAsia="Calibri" w:hAnsi="EuropeDemiC"/>
          <w:lang w:eastAsia="en-US"/>
        </w:rPr>
      </w:pPr>
    </w:p>
    <w:p w14:paraId="474C4EDC" w14:textId="77777777" w:rsidR="009A6278" w:rsidRPr="00A672F7" w:rsidRDefault="009A6278" w:rsidP="00A672F7">
      <w:pPr>
        <w:spacing w:before="0"/>
        <w:ind w:left="0" w:firstLine="0"/>
        <w:jc w:val="left"/>
        <w:rPr>
          <w:rFonts w:ascii="EuropeDemiC" w:eastAsia="Calibri" w:hAnsi="EuropeDemiC"/>
          <w:lang w:eastAsia="en-US"/>
        </w:rPr>
      </w:pPr>
    </w:p>
    <w:p w14:paraId="0B4F153F" w14:textId="77777777" w:rsidR="007663FD" w:rsidRPr="00A672F7" w:rsidRDefault="007663FD" w:rsidP="00A672F7">
      <w:pPr>
        <w:spacing w:before="0"/>
        <w:ind w:left="0" w:firstLine="0"/>
        <w:jc w:val="left"/>
        <w:rPr>
          <w:rFonts w:ascii="EuropeDemiC" w:eastAsia="Calibri" w:hAnsi="EuropeDemiC"/>
          <w:lang w:eastAsia="en-US"/>
        </w:rPr>
      </w:pPr>
    </w:p>
    <w:p w14:paraId="73EEBF71" w14:textId="77777777" w:rsidR="007663FD" w:rsidRPr="00A672F7" w:rsidRDefault="007663FD" w:rsidP="00A672F7">
      <w:pPr>
        <w:spacing w:before="0"/>
        <w:ind w:left="0" w:firstLine="0"/>
        <w:jc w:val="left"/>
        <w:rPr>
          <w:rFonts w:ascii="EuropeDemiC" w:eastAsia="Calibri" w:hAnsi="EuropeDemiC"/>
          <w:lang w:eastAsia="en-US"/>
        </w:rPr>
      </w:pPr>
    </w:p>
    <w:p w14:paraId="29333CAD" w14:textId="6EB7A14C" w:rsidR="007663FD" w:rsidRPr="00A672F7" w:rsidRDefault="007663FD" w:rsidP="00A672F7">
      <w:pPr>
        <w:spacing w:before="0"/>
        <w:ind w:left="0" w:firstLine="0"/>
        <w:jc w:val="left"/>
        <w:rPr>
          <w:rFonts w:ascii="EuropeDemiC" w:eastAsia="Calibri" w:hAnsi="EuropeDemiC"/>
          <w:lang w:eastAsia="en-US"/>
        </w:rPr>
      </w:pPr>
    </w:p>
    <w:p w14:paraId="2DAB7E9B" w14:textId="77777777" w:rsidR="007663FD" w:rsidRPr="00A672F7" w:rsidRDefault="007663FD" w:rsidP="00A672F7">
      <w:pPr>
        <w:spacing w:before="0"/>
        <w:ind w:left="0" w:firstLine="0"/>
        <w:jc w:val="left"/>
        <w:rPr>
          <w:rFonts w:ascii="EuropeDemiC" w:eastAsia="Calibri" w:hAnsi="EuropeDemiC"/>
          <w:lang w:eastAsia="en-US"/>
        </w:rPr>
      </w:pPr>
    </w:p>
    <w:p w14:paraId="2724DE45" w14:textId="77777777" w:rsidR="007663FD" w:rsidRPr="00A672F7" w:rsidRDefault="007663FD" w:rsidP="00A672F7">
      <w:pPr>
        <w:spacing w:before="0"/>
        <w:ind w:left="0" w:firstLine="0"/>
        <w:jc w:val="left"/>
        <w:rPr>
          <w:rFonts w:ascii="EuropeDemiC" w:eastAsia="Calibri" w:hAnsi="EuropeDemiC"/>
          <w:lang w:eastAsia="en-US"/>
        </w:rPr>
      </w:pPr>
    </w:p>
    <w:p w14:paraId="4C6FCE5D" w14:textId="77777777" w:rsidR="007663FD" w:rsidRPr="00A672F7" w:rsidRDefault="007663FD" w:rsidP="00A672F7">
      <w:pPr>
        <w:spacing w:before="0"/>
        <w:ind w:left="0" w:firstLine="0"/>
        <w:jc w:val="left"/>
        <w:rPr>
          <w:rFonts w:ascii="EuropeDemiC" w:eastAsia="Calibri" w:hAnsi="EuropeDemiC"/>
          <w:lang w:eastAsia="en-US"/>
        </w:rPr>
      </w:pPr>
    </w:p>
    <w:p w14:paraId="784CA2B1" w14:textId="77777777" w:rsidR="004A52C1" w:rsidRPr="00A672F7" w:rsidRDefault="004A52C1" w:rsidP="00A672F7">
      <w:pPr>
        <w:spacing w:before="0"/>
        <w:ind w:left="0" w:firstLine="0"/>
        <w:jc w:val="left"/>
        <w:rPr>
          <w:rFonts w:ascii="EuropeDemiC" w:eastAsia="Calibri" w:hAnsi="EuropeDemiC"/>
          <w:lang w:eastAsia="en-US"/>
        </w:rPr>
      </w:pPr>
    </w:p>
    <w:p w14:paraId="2F0A697F" w14:textId="77777777" w:rsidR="00C15D8B" w:rsidRPr="00A672F7" w:rsidRDefault="00C15D8B" w:rsidP="00A672F7">
      <w:pPr>
        <w:spacing w:before="0"/>
        <w:ind w:left="0" w:firstLine="0"/>
        <w:jc w:val="left"/>
        <w:rPr>
          <w:rFonts w:ascii="EuropeDemiC" w:eastAsia="Calibri" w:hAnsi="EuropeDemiC"/>
          <w:lang w:eastAsia="en-US"/>
        </w:rPr>
      </w:pPr>
    </w:p>
    <w:p w14:paraId="7FE5D8E6" w14:textId="77777777" w:rsidR="009A6278" w:rsidRPr="009A6278" w:rsidRDefault="009A6278" w:rsidP="009A6278">
      <w:pPr>
        <w:spacing w:before="0"/>
        <w:ind w:left="0" w:firstLine="0"/>
        <w:jc w:val="center"/>
        <w:rPr>
          <w:rFonts w:ascii="Arial" w:eastAsia="Calibri" w:hAnsi="Arial" w:cs="Arial"/>
          <w:b/>
          <w:sz w:val="18"/>
          <w:szCs w:val="18"/>
          <w:lang w:eastAsia="en-US"/>
        </w:rPr>
      </w:pPr>
      <w:r w:rsidRPr="009A6278">
        <w:rPr>
          <w:rFonts w:ascii="Arial" w:eastAsia="Calibri" w:hAnsi="Arial" w:cs="Arial"/>
          <w:b/>
          <w:sz w:val="18"/>
          <w:szCs w:val="18"/>
          <w:lang w:eastAsia="en-US"/>
        </w:rPr>
        <w:t>г. КРАСНОЯРСК</w:t>
      </w:r>
    </w:p>
    <w:p w14:paraId="2FBEF41B" w14:textId="77777777" w:rsidR="009A6278" w:rsidRPr="009A6278" w:rsidRDefault="009A6278" w:rsidP="009A6278">
      <w:pPr>
        <w:spacing w:before="0"/>
        <w:ind w:left="0" w:firstLine="0"/>
        <w:jc w:val="center"/>
        <w:rPr>
          <w:rFonts w:eastAsia="Calibri"/>
          <w:sz w:val="24"/>
          <w:szCs w:val="22"/>
          <w:lang w:eastAsia="en-US"/>
        </w:rPr>
      </w:pPr>
      <w:r w:rsidRPr="009A6278">
        <w:rPr>
          <w:rFonts w:ascii="Arial" w:eastAsia="Calibri" w:hAnsi="Arial" w:cs="Arial"/>
          <w:b/>
          <w:sz w:val="18"/>
          <w:szCs w:val="18"/>
          <w:lang w:eastAsia="en-US"/>
        </w:rPr>
        <w:t>2024</w:t>
      </w:r>
    </w:p>
    <w:p w14:paraId="3BF2437F" w14:textId="77777777" w:rsidR="00CD0E22" w:rsidRDefault="00CD0E22" w:rsidP="00A672F7">
      <w:pPr>
        <w:ind w:right="425"/>
        <w:rPr>
          <w:rFonts w:ascii="Arial" w:hAnsi="Arial" w:cs="Arial"/>
          <w:b/>
          <w:sz w:val="18"/>
          <w:szCs w:val="18"/>
        </w:rPr>
        <w:sectPr w:rsidR="00CD0E22" w:rsidSect="00397C88">
          <w:footerReference w:type="default" r:id="rId10"/>
          <w:headerReference w:type="first" r:id="rId11"/>
          <w:footerReference w:type="first" r:id="rId12"/>
          <w:pgSz w:w="11906" w:h="16838"/>
          <w:pgMar w:top="567" w:right="1021" w:bottom="567" w:left="1247" w:header="737" w:footer="680" w:gutter="0"/>
          <w:pgNumType w:start="1"/>
          <w:cols w:space="708"/>
          <w:titlePg/>
          <w:docGrid w:linePitch="360"/>
        </w:sectPr>
      </w:pPr>
    </w:p>
    <w:bookmarkStart w:id="1" w:name="_СОДЕРЖАНИЕ" w:displacedByCustomXml="next"/>
    <w:bookmarkEnd w:id="1" w:displacedByCustomXml="next"/>
    <w:bookmarkStart w:id="2" w:name="_1._Аннотация" w:displacedByCustomXml="next"/>
    <w:bookmarkEnd w:id="2" w:displacedByCustomXml="next"/>
    <w:bookmarkStart w:id="3" w:name="_Аннотация" w:displacedByCustomXml="next"/>
    <w:bookmarkEnd w:id="3" w:displacedByCustomXml="next"/>
    <w:bookmarkStart w:id="4" w:name="_Toc307559709" w:displacedByCustomXml="next"/>
    <w:bookmarkStart w:id="5" w:name="_Toc307558443" w:displacedByCustomXml="next"/>
    <w:bookmarkStart w:id="6" w:name="_Toc291765603" w:displacedByCustomXml="next"/>
    <w:bookmarkStart w:id="7" w:name="_Toc291775854" w:displacedByCustomXml="next"/>
    <w:bookmarkStart w:id="8" w:name="_Toc285091091" w:displacedByCustomXml="next"/>
    <w:bookmarkStart w:id="9" w:name="_Toc285090655" w:displacedByCustomXml="next"/>
    <w:sdt>
      <w:sdtPr>
        <w:rPr>
          <w:rFonts w:ascii="Times New Roman" w:hAnsi="Times New Roman"/>
          <w:b w:val="0"/>
          <w:bCs w:val="0"/>
          <w:kern w:val="0"/>
          <w:sz w:val="20"/>
          <w:szCs w:val="20"/>
        </w:rPr>
        <w:id w:val="801273698"/>
        <w:docPartObj>
          <w:docPartGallery w:val="Table of Contents"/>
          <w:docPartUnique/>
        </w:docPartObj>
      </w:sdtPr>
      <w:sdtEndPr/>
      <w:sdtContent>
        <w:p w14:paraId="58143C92" w14:textId="77777777" w:rsidR="00E400F4" w:rsidRDefault="00E400F4" w:rsidP="008A55E8">
          <w:pPr>
            <w:pStyle w:val="af3"/>
            <w:spacing w:before="0" w:after="240"/>
            <w:ind w:left="0" w:firstLine="0"/>
          </w:pPr>
          <w:r w:rsidRPr="00E400F4">
            <w:rPr>
              <w:rFonts w:ascii="Arial" w:hAnsi="Arial" w:cs="Arial"/>
            </w:rPr>
            <w:t>СОДЕРЖАНИЕ</w:t>
          </w:r>
        </w:p>
        <w:p w14:paraId="31233B4C" w14:textId="1D0DA7BA" w:rsidR="000817FB" w:rsidRDefault="007B517C">
          <w:pPr>
            <w:pStyle w:val="10"/>
            <w:rPr>
              <w:rFonts w:asciiTheme="minorHAnsi" w:eastAsiaTheme="minorEastAsia" w:hAnsiTheme="minorHAnsi" w:cstheme="minorBidi"/>
              <w:b w:val="0"/>
              <w:bCs w:val="0"/>
              <w:caps w:val="0"/>
              <w:sz w:val="22"/>
              <w:szCs w:val="22"/>
              <w:lang w:eastAsia="ru-RU"/>
            </w:rPr>
          </w:pPr>
          <w:r>
            <w:fldChar w:fldCharType="begin"/>
          </w:r>
          <w:r>
            <w:instrText xml:space="preserve"> TOC \o "1-3" \h \z \u </w:instrText>
          </w:r>
          <w:r>
            <w:fldChar w:fldCharType="separate"/>
          </w:r>
          <w:hyperlink w:anchor="_Toc185328945" w:history="1">
            <w:r w:rsidR="000817FB" w:rsidRPr="000D1200">
              <w:rPr>
                <w:rStyle w:val="a9"/>
                <w:iCs/>
              </w:rPr>
              <w:t>1.</w:t>
            </w:r>
            <w:r w:rsidR="000817FB">
              <w:rPr>
                <w:rFonts w:asciiTheme="minorHAnsi" w:eastAsiaTheme="minorEastAsia" w:hAnsiTheme="minorHAnsi" w:cstheme="minorBidi"/>
                <w:b w:val="0"/>
                <w:bCs w:val="0"/>
                <w:caps w:val="0"/>
                <w:sz w:val="22"/>
                <w:szCs w:val="22"/>
                <w:lang w:eastAsia="ru-RU"/>
              </w:rPr>
              <w:tab/>
            </w:r>
            <w:r w:rsidR="000817FB" w:rsidRPr="000D1200">
              <w:rPr>
                <w:rStyle w:val="a9"/>
                <w:iCs/>
              </w:rPr>
              <w:t>ВВОДНЫЕ ПОЛОЖЕНИЯ</w:t>
            </w:r>
            <w:r w:rsidR="000817FB">
              <w:rPr>
                <w:webHidden/>
              </w:rPr>
              <w:tab/>
            </w:r>
            <w:r w:rsidR="000817FB">
              <w:rPr>
                <w:webHidden/>
              </w:rPr>
              <w:fldChar w:fldCharType="begin"/>
            </w:r>
            <w:r w:rsidR="000817FB">
              <w:rPr>
                <w:webHidden/>
              </w:rPr>
              <w:instrText xml:space="preserve"> PAGEREF _Toc185328945 \h </w:instrText>
            </w:r>
            <w:r w:rsidR="000817FB">
              <w:rPr>
                <w:webHidden/>
              </w:rPr>
            </w:r>
            <w:r w:rsidR="000817FB">
              <w:rPr>
                <w:webHidden/>
              </w:rPr>
              <w:fldChar w:fldCharType="separate"/>
            </w:r>
            <w:r w:rsidR="00700A89">
              <w:rPr>
                <w:webHidden/>
              </w:rPr>
              <w:t>4</w:t>
            </w:r>
            <w:r w:rsidR="000817FB">
              <w:rPr>
                <w:webHidden/>
              </w:rPr>
              <w:fldChar w:fldCharType="end"/>
            </w:r>
          </w:hyperlink>
        </w:p>
        <w:p w14:paraId="2FA6A269" w14:textId="1C509007" w:rsidR="000817FB" w:rsidRDefault="00A16702">
          <w:pPr>
            <w:pStyle w:val="21"/>
            <w:rPr>
              <w:rFonts w:asciiTheme="minorHAnsi" w:eastAsiaTheme="minorEastAsia" w:hAnsiTheme="minorHAnsi" w:cstheme="minorBidi"/>
              <w:b w:val="0"/>
              <w:bCs w:val="0"/>
              <w:caps w:val="0"/>
              <w:noProof/>
              <w:sz w:val="22"/>
              <w:szCs w:val="22"/>
            </w:rPr>
          </w:pPr>
          <w:hyperlink w:anchor="_Toc185328946" w:history="1">
            <w:r w:rsidR="000817FB" w:rsidRPr="000D1200">
              <w:rPr>
                <w:rStyle w:val="a9"/>
                <w:noProof/>
              </w:rPr>
              <w:t>1.1. НАЗНАЧЕНИЕ</w:t>
            </w:r>
            <w:r w:rsidR="000817FB">
              <w:rPr>
                <w:noProof/>
                <w:webHidden/>
              </w:rPr>
              <w:tab/>
            </w:r>
            <w:r w:rsidR="000817FB">
              <w:rPr>
                <w:noProof/>
                <w:webHidden/>
              </w:rPr>
              <w:fldChar w:fldCharType="begin"/>
            </w:r>
            <w:r w:rsidR="000817FB">
              <w:rPr>
                <w:noProof/>
                <w:webHidden/>
              </w:rPr>
              <w:instrText xml:space="preserve"> PAGEREF _Toc185328946 \h </w:instrText>
            </w:r>
            <w:r w:rsidR="000817FB">
              <w:rPr>
                <w:noProof/>
                <w:webHidden/>
              </w:rPr>
            </w:r>
            <w:r w:rsidR="000817FB">
              <w:rPr>
                <w:noProof/>
                <w:webHidden/>
              </w:rPr>
              <w:fldChar w:fldCharType="separate"/>
            </w:r>
            <w:r w:rsidR="00700A89">
              <w:rPr>
                <w:noProof/>
                <w:webHidden/>
              </w:rPr>
              <w:t>4</w:t>
            </w:r>
            <w:r w:rsidR="000817FB">
              <w:rPr>
                <w:noProof/>
                <w:webHidden/>
              </w:rPr>
              <w:fldChar w:fldCharType="end"/>
            </w:r>
          </w:hyperlink>
        </w:p>
        <w:p w14:paraId="26B15AC8" w14:textId="23255310" w:rsidR="000817FB" w:rsidRDefault="00A16702">
          <w:pPr>
            <w:pStyle w:val="21"/>
            <w:tabs>
              <w:tab w:val="left" w:pos="1000"/>
            </w:tabs>
            <w:rPr>
              <w:rFonts w:asciiTheme="minorHAnsi" w:eastAsiaTheme="minorEastAsia" w:hAnsiTheme="minorHAnsi" w:cstheme="minorBidi"/>
              <w:b w:val="0"/>
              <w:bCs w:val="0"/>
              <w:caps w:val="0"/>
              <w:noProof/>
              <w:sz w:val="22"/>
              <w:szCs w:val="22"/>
            </w:rPr>
          </w:pPr>
          <w:hyperlink w:anchor="_Toc185328947" w:history="1">
            <w:r w:rsidR="000817FB" w:rsidRPr="000D1200">
              <w:rPr>
                <w:rStyle w:val="a9"/>
                <w:noProof/>
              </w:rPr>
              <w:t>1.2.</w:t>
            </w:r>
            <w:r w:rsidR="00845FA5">
              <w:rPr>
                <w:rFonts w:asciiTheme="minorHAnsi" w:eastAsiaTheme="minorEastAsia" w:hAnsiTheme="minorHAnsi" w:cstheme="minorBidi"/>
                <w:b w:val="0"/>
                <w:bCs w:val="0"/>
                <w:caps w:val="0"/>
                <w:noProof/>
                <w:sz w:val="22"/>
                <w:szCs w:val="22"/>
              </w:rPr>
              <w:t xml:space="preserve"> </w:t>
            </w:r>
            <w:r w:rsidR="000817FB" w:rsidRPr="000D1200">
              <w:rPr>
                <w:rStyle w:val="a9"/>
                <w:noProof/>
              </w:rPr>
              <w:t>ОБЛАСТЬ ДЕЙСТВИЯ</w:t>
            </w:r>
            <w:r w:rsidR="000817FB">
              <w:rPr>
                <w:noProof/>
                <w:webHidden/>
              </w:rPr>
              <w:tab/>
            </w:r>
            <w:r w:rsidR="000817FB">
              <w:rPr>
                <w:noProof/>
                <w:webHidden/>
              </w:rPr>
              <w:fldChar w:fldCharType="begin"/>
            </w:r>
            <w:r w:rsidR="000817FB">
              <w:rPr>
                <w:noProof/>
                <w:webHidden/>
              </w:rPr>
              <w:instrText xml:space="preserve"> PAGEREF _Toc185328947 \h </w:instrText>
            </w:r>
            <w:r w:rsidR="000817FB">
              <w:rPr>
                <w:noProof/>
                <w:webHidden/>
              </w:rPr>
            </w:r>
            <w:r w:rsidR="000817FB">
              <w:rPr>
                <w:noProof/>
                <w:webHidden/>
              </w:rPr>
              <w:fldChar w:fldCharType="separate"/>
            </w:r>
            <w:r w:rsidR="00700A89">
              <w:rPr>
                <w:noProof/>
                <w:webHidden/>
              </w:rPr>
              <w:t>4</w:t>
            </w:r>
            <w:r w:rsidR="000817FB">
              <w:rPr>
                <w:noProof/>
                <w:webHidden/>
              </w:rPr>
              <w:fldChar w:fldCharType="end"/>
            </w:r>
          </w:hyperlink>
        </w:p>
        <w:p w14:paraId="7CF46CD1" w14:textId="434EEC7E" w:rsidR="000817FB" w:rsidRDefault="00A16702">
          <w:pPr>
            <w:pStyle w:val="21"/>
            <w:tabs>
              <w:tab w:val="left" w:pos="1000"/>
            </w:tabs>
            <w:rPr>
              <w:rFonts w:asciiTheme="minorHAnsi" w:eastAsiaTheme="minorEastAsia" w:hAnsiTheme="minorHAnsi" w:cstheme="minorBidi"/>
              <w:b w:val="0"/>
              <w:bCs w:val="0"/>
              <w:caps w:val="0"/>
              <w:noProof/>
              <w:sz w:val="22"/>
              <w:szCs w:val="22"/>
            </w:rPr>
          </w:pPr>
          <w:hyperlink w:anchor="_Toc185328948" w:history="1">
            <w:r w:rsidR="000817FB" w:rsidRPr="000D1200">
              <w:rPr>
                <w:rStyle w:val="a9"/>
                <w:noProof/>
              </w:rPr>
              <w:t>1.3.</w:t>
            </w:r>
            <w:r w:rsidR="00845FA5">
              <w:rPr>
                <w:rFonts w:asciiTheme="minorHAnsi" w:eastAsiaTheme="minorEastAsia" w:hAnsiTheme="minorHAnsi" w:cstheme="minorBidi"/>
                <w:b w:val="0"/>
                <w:bCs w:val="0"/>
                <w:caps w:val="0"/>
                <w:noProof/>
                <w:sz w:val="22"/>
                <w:szCs w:val="22"/>
              </w:rPr>
              <w:t xml:space="preserve"> </w:t>
            </w:r>
            <w:r w:rsidR="000817FB" w:rsidRPr="000D1200">
              <w:rPr>
                <w:rStyle w:val="a9"/>
                <w:noProof/>
              </w:rPr>
              <w:t>УРОВЕНЬ ДОСТУПА</w:t>
            </w:r>
            <w:r w:rsidR="000817FB">
              <w:rPr>
                <w:noProof/>
                <w:webHidden/>
              </w:rPr>
              <w:tab/>
            </w:r>
            <w:r w:rsidR="000817FB">
              <w:rPr>
                <w:noProof/>
                <w:webHidden/>
              </w:rPr>
              <w:fldChar w:fldCharType="begin"/>
            </w:r>
            <w:r w:rsidR="000817FB">
              <w:rPr>
                <w:noProof/>
                <w:webHidden/>
              </w:rPr>
              <w:instrText xml:space="preserve"> PAGEREF _Toc185328948 \h </w:instrText>
            </w:r>
            <w:r w:rsidR="000817FB">
              <w:rPr>
                <w:noProof/>
                <w:webHidden/>
              </w:rPr>
            </w:r>
            <w:r w:rsidR="000817FB">
              <w:rPr>
                <w:noProof/>
                <w:webHidden/>
              </w:rPr>
              <w:fldChar w:fldCharType="separate"/>
            </w:r>
            <w:r w:rsidR="00700A89">
              <w:rPr>
                <w:noProof/>
                <w:webHidden/>
              </w:rPr>
              <w:t>4</w:t>
            </w:r>
            <w:r w:rsidR="000817FB">
              <w:rPr>
                <w:noProof/>
                <w:webHidden/>
              </w:rPr>
              <w:fldChar w:fldCharType="end"/>
            </w:r>
          </w:hyperlink>
        </w:p>
        <w:p w14:paraId="47FF76AD" w14:textId="5AC6490B" w:rsidR="000817FB" w:rsidRDefault="00A16702">
          <w:pPr>
            <w:pStyle w:val="10"/>
            <w:rPr>
              <w:rFonts w:asciiTheme="minorHAnsi" w:eastAsiaTheme="minorEastAsia" w:hAnsiTheme="minorHAnsi" w:cstheme="minorBidi"/>
              <w:b w:val="0"/>
              <w:bCs w:val="0"/>
              <w:caps w:val="0"/>
              <w:sz w:val="22"/>
              <w:szCs w:val="22"/>
              <w:lang w:eastAsia="ru-RU"/>
            </w:rPr>
          </w:pPr>
          <w:hyperlink w:anchor="_Toc185328949" w:history="1">
            <w:r w:rsidR="000817FB" w:rsidRPr="000D1200">
              <w:rPr>
                <w:rStyle w:val="a9"/>
              </w:rPr>
              <w:t>2. ОРГАНИЗАЦИОННО-ТЕХНИЧЕСКИЕ МЕРОПРИЯТИЯ</w:t>
            </w:r>
            <w:r w:rsidR="000817FB">
              <w:rPr>
                <w:webHidden/>
              </w:rPr>
              <w:tab/>
            </w:r>
            <w:r w:rsidR="000817FB">
              <w:rPr>
                <w:webHidden/>
              </w:rPr>
              <w:fldChar w:fldCharType="begin"/>
            </w:r>
            <w:r w:rsidR="000817FB">
              <w:rPr>
                <w:webHidden/>
              </w:rPr>
              <w:instrText xml:space="preserve"> PAGEREF _Toc185328949 \h </w:instrText>
            </w:r>
            <w:r w:rsidR="000817FB">
              <w:rPr>
                <w:webHidden/>
              </w:rPr>
            </w:r>
            <w:r w:rsidR="000817FB">
              <w:rPr>
                <w:webHidden/>
              </w:rPr>
              <w:fldChar w:fldCharType="separate"/>
            </w:r>
            <w:r w:rsidR="00700A89">
              <w:rPr>
                <w:webHidden/>
              </w:rPr>
              <w:t>5</w:t>
            </w:r>
            <w:r w:rsidR="000817FB">
              <w:rPr>
                <w:webHidden/>
              </w:rPr>
              <w:fldChar w:fldCharType="end"/>
            </w:r>
          </w:hyperlink>
        </w:p>
        <w:p w14:paraId="2E78A24A" w14:textId="3AF88836" w:rsidR="000817FB" w:rsidRDefault="00A16702">
          <w:pPr>
            <w:pStyle w:val="10"/>
            <w:rPr>
              <w:rFonts w:asciiTheme="minorHAnsi" w:eastAsiaTheme="minorEastAsia" w:hAnsiTheme="minorHAnsi" w:cstheme="minorBidi"/>
              <w:b w:val="0"/>
              <w:bCs w:val="0"/>
              <w:caps w:val="0"/>
              <w:sz w:val="22"/>
              <w:szCs w:val="22"/>
              <w:lang w:eastAsia="ru-RU"/>
            </w:rPr>
          </w:pPr>
          <w:hyperlink w:anchor="_Toc185328950" w:history="1">
            <w:r w:rsidR="000817FB" w:rsidRPr="000D1200">
              <w:rPr>
                <w:rStyle w:val="a9"/>
              </w:rPr>
              <w:t>3.</w:t>
            </w:r>
            <w:r w:rsidR="00845FA5">
              <w:rPr>
                <w:rFonts w:asciiTheme="minorHAnsi" w:eastAsiaTheme="minorEastAsia" w:hAnsiTheme="minorHAnsi" w:cstheme="minorBidi"/>
                <w:b w:val="0"/>
                <w:bCs w:val="0"/>
                <w:caps w:val="0"/>
                <w:sz w:val="22"/>
                <w:szCs w:val="22"/>
                <w:lang w:eastAsia="ru-RU"/>
              </w:rPr>
              <w:t xml:space="preserve"> </w:t>
            </w:r>
            <w:r w:rsidR="000817FB" w:rsidRPr="000D1200">
              <w:rPr>
                <w:rStyle w:val="a9"/>
              </w:rPr>
              <w:t>ПРЕДУПРЕЖДЕНИЕ АВАРИИ С ДОЛОТАМИ</w:t>
            </w:r>
            <w:r w:rsidR="000817FB">
              <w:rPr>
                <w:webHidden/>
              </w:rPr>
              <w:tab/>
            </w:r>
            <w:r w:rsidR="000817FB">
              <w:rPr>
                <w:webHidden/>
              </w:rPr>
              <w:fldChar w:fldCharType="begin"/>
            </w:r>
            <w:r w:rsidR="000817FB">
              <w:rPr>
                <w:webHidden/>
              </w:rPr>
              <w:instrText xml:space="preserve"> PAGEREF _Toc185328950 \h </w:instrText>
            </w:r>
            <w:r w:rsidR="000817FB">
              <w:rPr>
                <w:webHidden/>
              </w:rPr>
            </w:r>
            <w:r w:rsidR="000817FB">
              <w:rPr>
                <w:webHidden/>
              </w:rPr>
              <w:fldChar w:fldCharType="separate"/>
            </w:r>
            <w:r w:rsidR="00700A89">
              <w:rPr>
                <w:webHidden/>
              </w:rPr>
              <w:t>9</w:t>
            </w:r>
            <w:r w:rsidR="000817FB">
              <w:rPr>
                <w:webHidden/>
              </w:rPr>
              <w:fldChar w:fldCharType="end"/>
            </w:r>
          </w:hyperlink>
        </w:p>
        <w:p w14:paraId="64F6C9BF" w14:textId="4DC5DDCA" w:rsidR="000817FB" w:rsidRDefault="00A16702">
          <w:pPr>
            <w:pStyle w:val="21"/>
            <w:rPr>
              <w:rFonts w:asciiTheme="minorHAnsi" w:eastAsiaTheme="minorEastAsia" w:hAnsiTheme="minorHAnsi" w:cstheme="minorBidi"/>
              <w:b w:val="0"/>
              <w:bCs w:val="0"/>
              <w:caps w:val="0"/>
              <w:noProof/>
              <w:sz w:val="22"/>
              <w:szCs w:val="22"/>
            </w:rPr>
          </w:pPr>
          <w:hyperlink w:anchor="_Toc185328951" w:history="1">
            <w:r w:rsidR="000817FB" w:rsidRPr="000D1200">
              <w:rPr>
                <w:rStyle w:val="a9"/>
                <w:noProof/>
              </w:rPr>
              <w:t>3.1. ВИДЫ И ПРИЧИНЫ АВАРИЙ</w:t>
            </w:r>
            <w:r w:rsidR="000817FB">
              <w:rPr>
                <w:noProof/>
                <w:webHidden/>
              </w:rPr>
              <w:tab/>
            </w:r>
            <w:r w:rsidR="000817FB">
              <w:rPr>
                <w:noProof/>
                <w:webHidden/>
              </w:rPr>
              <w:fldChar w:fldCharType="begin"/>
            </w:r>
            <w:r w:rsidR="000817FB">
              <w:rPr>
                <w:noProof/>
                <w:webHidden/>
              </w:rPr>
              <w:instrText xml:space="preserve"> PAGEREF _Toc185328951 \h </w:instrText>
            </w:r>
            <w:r w:rsidR="000817FB">
              <w:rPr>
                <w:noProof/>
                <w:webHidden/>
              </w:rPr>
            </w:r>
            <w:r w:rsidR="000817FB">
              <w:rPr>
                <w:noProof/>
                <w:webHidden/>
              </w:rPr>
              <w:fldChar w:fldCharType="separate"/>
            </w:r>
            <w:r w:rsidR="00700A89">
              <w:rPr>
                <w:noProof/>
                <w:webHidden/>
              </w:rPr>
              <w:t>9</w:t>
            </w:r>
            <w:r w:rsidR="000817FB">
              <w:rPr>
                <w:noProof/>
                <w:webHidden/>
              </w:rPr>
              <w:fldChar w:fldCharType="end"/>
            </w:r>
          </w:hyperlink>
        </w:p>
        <w:p w14:paraId="6AA68E8F" w14:textId="689ADBD7" w:rsidR="000817FB" w:rsidRDefault="00A16702">
          <w:pPr>
            <w:pStyle w:val="21"/>
            <w:rPr>
              <w:rFonts w:asciiTheme="minorHAnsi" w:eastAsiaTheme="minorEastAsia" w:hAnsiTheme="minorHAnsi" w:cstheme="minorBidi"/>
              <w:b w:val="0"/>
              <w:bCs w:val="0"/>
              <w:caps w:val="0"/>
              <w:noProof/>
              <w:sz w:val="22"/>
              <w:szCs w:val="22"/>
            </w:rPr>
          </w:pPr>
          <w:hyperlink w:anchor="_Toc185328952" w:history="1">
            <w:r w:rsidR="000817FB" w:rsidRPr="000D1200">
              <w:rPr>
                <w:rStyle w:val="a9"/>
                <w:noProof/>
              </w:rPr>
              <w:t>3.2. МЕРОПРИЯТИЯ ПО ПРЕДУПРЕЖДЕНИЮ АВАРИИ С ДОЛОТАМИ</w:t>
            </w:r>
            <w:r w:rsidR="000817FB">
              <w:rPr>
                <w:noProof/>
                <w:webHidden/>
              </w:rPr>
              <w:tab/>
            </w:r>
            <w:r w:rsidR="000817FB">
              <w:rPr>
                <w:noProof/>
                <w:webHidden/>
              </w:rPr>
              <w:fldChar w:fldCharType="begin"/>
            </w:r>
            <w:r w:rsidR="000817FB">
              <w:rPr>
                <w:noProof/>
                <w:webHidden/>
              </w:rPr>
              <w:instrText xml:space="preserve"> PAGEREF _Toc185328952 \h </w:instrText>
            </w:r>
            <w:r w:rsidR="000817FB">
              <w:rPr>
                <w:noProof/>
                <w:webHidden/>
              </w:rPr>
            </w:r>
            <w:r w:rsidR="000817FB">
              <w:rPr>
                <w:noProof/>
                <w:webHidden/>
              </w:rPr>
              <w:fldChar w:fldCharType="separate"/>
            </w:r>
            <w:r w:rsidR="00700A89">
              <w:rPr>
                <w:noProof/>
                <w:webHidden/>
              </w:rPr>
              <w:t>9</w:t>
            </w:r>
            <w:r w:rsidR="000817FB">
              <w:rPr>
                <w:noProof/>
                <w:webHidden/>
              </w:rPr>
              <w:fldChar w:fldCharType="end"/>
            </w:r>
          </w:hyperlink>
        </w:p>
        <w:p w14:paraId="12B7EC8D" w14:textId="0A857A19" w:rsidR="000817FB" w:rsidRDefault="00A16702">
          <w:pPr>
            <w:pStyle w:val="10"/>
            <w:rPr>
              <w:rFonts w:asciiTheme="minorHAnsi" w:eastAsiaTheme="minorEastAsia" w:hAnsiTheme="minorHAnsi" w:cstheme="minorBidi"/>
              <w:b w:val="0"/>
              <w:bCs w:val="0"/>
              <w:caps w:val="0"/>
              <w:sz w:val="22"/>
              <w:szCs w:val="22"/>
              <w:lang w:eastAsia="ru-RU"/>
            </w:rPr>
          </w:pPr>
          <w:hyperlink w:anchor="_Toc185328953" w:history="1">
            <w:r w:rsidR="000817FB" w:rsidRPr="000D1200">
              <w:rPr>
                <w:rStyle w:val="a9"/>
              </w:rPr>
              <w:t>4. ПРЕДУПРЕЖДЕНИЕ АВАРИИ С БУРИЛЬНЫМИ ТРУБАМИ И ЭЛЕМЕНТАМИ КНБК</w:t>
            </w:r>
            <w:r w:rsidR="000817FB">
              <w:rPr>
                <w:webHidden/>
              </w:rPr>
              <w:tab/>
            </w:r>
            <w:r w:rsidR="000817FB">
              <w:rPr>
                <w:webHidden/>
              </w:rPr>
              <w:fldChar w:fldCharType="begin"/>
            </w:r>
            <w:r w:rsidR="000817FB">
              <w:rPr>
                <w:webHidden/>
              </w:rPr>
              <w:instrText xml:space="preserve"> PAGEREF _Toc185328953 \h </w:instrText>
            </w:r>
            <w:r w:rsidR="000817FB">
              <w:rPr>
                <w:webHidden/>
              </w:rPr>
            </w:r>
            <w:r w:rsidR="000817FB">
              <w:rPr>
                <w:webHidden/>
              </w:rPr>
              <w:fldChar w:fldCharType="separate"/>
            </w:r>
            <w:r w:rsidR="00700A89">
              <w:rPr>
                <w:webHidden/>
              </w:rPr>
              <w:t>13</w:t>
            </w:r>
            <w:r w:rsidR="000817FB">
              <w:rPr>
                <w:webHidden/>
              </w:rPr>
              <w:fldChar w:fldCharType="end"/>
            </w:r>
          </w:hyperlink>
        </w:p>
        <w:p w14:paraId="34FAA694" w14:textId="38338D9A" w:rsidR="000817FB" w:rsidRDefault="00A16702">
          <w:pPr>
            <w:pStyle w:val="21"/>
            <w:rPr>
              <w:rFonts w:asciiTheme="minorHAnsi" w:eastAsiaTheme="minorEastAsia" w:hAnsiTheme="minorHAnsi" w:cstheme="minorBidi"/>
              <w:b w:val="0"/>
              <w:bCs w:val="0"/>
              <w:caps w:val="0"/>
              <w:noProof/>
              <w:sz w:val="22"/>
              <w:szCs w:val="22"/>
            </w:rPr>
          </w:pPr>
          <w:hyperlink w:anchor="_Toc185328954" w:history="1">
            <w:r w:rsidR="000817FB" w:rsidRPr="000D1200">
              <w:rPr>
                <w:rStyle w:val="a9"/>
                <w:noProof/>
              </w:rPr>
              <w:t>4.1. ПРИЧИНЫ АВАРИИ С БУРИЛЬНЫМИ ТРУБАМИ</w:t>
            </w:r>
            <w:r w:rsidR="000817FB">
              <w:rPr>
                <w:noProof/>
                <w:webHidden/>
              </w:rPr>
              <w:tab/>
            </w:r>
            <w:r w:rsidR="000817FB">
              <w:rPr>
                <w:noProof/>
                <w:webHidden/>
              </w:rPr>
              <w:fldChar w:fldCharType="begin"/>
            </w:r>
            <w:r w:rsidR="000817FB">
              <w:rPr>
                <w:noProof/>
                <w:webHidden/>
              </w:rPr>
              <w:instrText xml:space="preserve"> PAGEREF _Toc185328954 \h </w:instrText>
            </w:r>
            <w:r w:rsidR="000817FB">
              <w:rPr>
                <w:noProof/>
                <w:webHidden/>
              </w:rPr>
            </w:r>
            <w:r w:rsidR="000817FB">
              <w:rPr>
                <w:noProof/>
                <w:webHidden/>
              </w:rPr>
              <w:fldChar w:fldCharType="separate"/>
            </w:r>
            <w:r w:rsidR="00700A89">
              <w:rPr>
                <w:noProof/>
                <w:webHidden/>
              </w:rPr>
              <w:t>13</w:t>
            </w:r>
            <w:r w:rsidR="000817FB">
              <w:rPr>
                <w:noProof/>
                <w:webHidden/>
              </w:rPr>
              <w:fldChar w:fldCharType="end"/>
            </w:r>
          </w:hyperlink>
        </w:p>
        <w:p w14:paraId="0ED54EF0" w14:textId="2B8EE602" w:rsidR="000817FB" w:rsidRDefault="00A16702">
          <w:pPr>
            <w:pStyle w:val="21"/>
            <w:rPr>
              <w:rFonts w:asciiTheme="minorHAnsi" w:eastAsiaTheme="minorEastAsia" w:hAnsiTheme="minorHAnsi" w:cstheme="minorBidi"/>
              <w:b w:val="0"/>
              <w:bCs w:val="0"/>
              <w:caps w:val="0"/>
              <w:noProof/>
              <w:sz w:val="22"/>
              <w:szCs w:val="22"/>
            </w:rPr>
          </w:pPr>
          <w:hyperlink w:anchor="_Toc185328955" w:history="1">
            <w:r w:rsidR="000817FB" w:rsidRPr="000D1200">
              <w:rPr>
                <w:rStyle w:val="a9"/>
                <w:noProof/>
              </w:rPr>
              <w:t>4.2. МЕРОПРИЯТИЯ ПО ПРЕДУПРЕЖДЕНИЮ АВАРИИ С БУРИЛЬНЫМИ ТРУБАМИ И ЭЛЕМЕНТАМИ КНБК</w:t>
            </w:r>
            <w:r w:rsidR="000817FB">
              <w:rPr>
                <w:noProof/>
                <w:webHidden/>
              </w:rPr>
              <w:tab/>
            </w:r>
            <w:r w:rsidR="000817FB">
              <w:rPr>
                <w:noProof/>
                <w:webHidden/>
              </w:rPr>
              <w:fldChar w:fldCharType="begin"/>
            </w:r>
            <w:r w:rsidR="000817FB">
              <w:rPr>
                <w:noProof/>
                <w:webHidden/>
              </w:rPr>
              <w:instrText xml:space="preserve"> PAGEREF _Toc185328955 \h </w:instrText>
            </w:r>
            <w:r w:rsidR="000817FB">
              <w:rPr>
                <w:noProof/>
                <w:webHidden/>
              </w:rPr>
            </w:r>
            <w:r w:rsidR="000817FB">
              <w:rPr>
                <w:noProof/>
                <w:webHidden/>
              </w:rPr>
              <w:fldChar w:fldCharType="separate"/>
            </w:r>
            <w:r w:rsidR="00700A89">
              <w:rPr>
                <w:noProof/>
                <w:webHidden/>
              </w:rPr>
              <w:t>13</w:t>
            </w:r>
            <w:r w:rsidR="000817FB">
              <w:rPr>
                <w:noProof/>
                <w:webHidden/>
              </w:rPr>
              <w:fldChar w:fldCharType="end"/>
            </w:r>
          </w:hyperlink>
        </w:p>
        <w:p w14:paraId="2842187E" w14:textId="2D82C7E3" w:rsidR="000817FB" w:rsidRDefault="00A16702">
          <w:pPr>
            <w:pStyle w:val="21"/>
            <w:rPr>
              <w:rFonts w:asciiTheme="minorHAnsi" w:eastAsiaTheme="minorEastAsia" w:hAnsiTheme="minorHAnsi" w:cstheme="minorBidi"/>
              <w:b w:val="0"/>
              <w:bCs w:val="0"/>
              <w:caps w:val="0"/>
              <w:noProof/>
              <w:sz w:val="22"/>
              <w:szCs w:val="22"/>
            </w:rPr>
          </w:pPr>
          <w:hyperlink w:anchor="_Toc185328956" w:history="1">
            <w:r w:rsidR="000817FB" w:rsidRPr="000D1200">
              <w:rPr>
                <w:rStyle w:val="a9"/>
                <w:noProof/>
              </w:rPr>
              <w:t>4.3. БУРИЛЬНЫЕ ТРУБЫ</w:t>
            </w:r>
            <w:r w:rsidR="000817FB">
              <w:rPr>
                <w:noProof/>
                <w:webHidden/>
              </w:rPr>
              <w:tab/>
            </w:r>
            <w:r w:rsidR="000817FB">
              <w:rPr>
                <w:noProof/>
                <w:webHidden/>
              </w:rPr>
              <w:fldChar w:fldCharType="begin"/>
            </w:r>
            <w:r w:rsidR="000817FB">
              <w:rPr>
                <w:noProof/>
                <w:webHidden/>
              </w:rPr>
              <w:instrText xml:space="preserve"> PAGEREF _Toc185328956 \h </w:instrText>
            </w:r>
            <w:r w:rsidR="000817FB">
              <w:rPr>
                <w:noProof/>
                <w:webHidden/>
              </w:rPr>
            </w:r>
            <w:r w:rsidR="000817FB">
              <w:rPr>
                <w:noProof/>
                <w:webHidden/>
              </w:rPr>
              <w:fldChar w:fldCharType="separate"/>
            </w:r>
            <w:r w:rsidR="00700A89">
              <w:rPr>
                <w:noProof/>
                <w:webHidden/>
              </w:rPr>
              <w:t>16</w:t>
            </w:r>
            <w:r w:rsidR="000817FB">
              <w:rPr>
                <w:noProof/>
                <w:webHidden/>
              </w:rPr>
              <w:fldChar w:fldCharType="end"/>
            </w:r>
          </w:hyperlink>
        </w:p>
        <w:p w14:paraId="0AB2624F" w14:textId="2F060588" w:rsidR="000817FB" w:rsidRDefault="00A16702">
          <w:pPr>
            <w:pStyle w:val="21"/>
            <w:rPr>
              <w:rFonts w:asciiTheme="minorHAnsi" w:eastAsiaTheme="minorEastAsia" w:hAnsiTheme="minorHAnsi" w:cstheme="minorBidi"/>
              <w:b w:val="0"/>
              <w:bCs w:val="0"/>
              <w:caps w:val="0"/>
              <w:noProof/>
              <w:sz w:val="22"/>
              <w:szCs w:val="22"/>
            </w:rPr>
          </w:pPr>
          <w:hyperlink w:anchor="_Toc185328957" w:history="1">
            <w:r w:rsidR="000817FB" w:rsidRPr="000D1200">
              <w:rPr>
                <w:rStyle w:val="a9"/>
                <w:noProof/>
              </w:rPr>
              <w:t>4.4. УБТ (УТЯЖЕЛЕННЫЕ БУРИЛЬНЫЕ ТРУБЫ)</w:t>
            </w:r>
            <w:r w:rsidR="000817FB">
              <w:rPr>
                <w:noProof/>
                <w:webHidden/>
              </w:rPr>
              <w:tab/>
            </w:r>
            <w:r w:rsidR="000817FB">
              <w:rPr>
                <w:noProof/>
                <w:webHidden/>
              </w:rPr>
              <w:fldChar w:fldCharType="begin"/>
            </w:r>
            <w:r w:rsidR="000817FB">
              <w:rPr>
                <w:noProof/>
                <w:webHidden/>
              </w:rPr>
              <w:instrText xml:space="preserve"> PAGEREF _Toc185328957 \h </w:instrText>
            </w:r>
            <w:r w:rsidR="000817FB">
              <w:rPr>
                <w:noProof/>
                <w:webHidden/>
              </w:rPr>
            </w:r>
            <w:r w:rsidR="000817FB">
              <w:rPr>
                <w:noProof/>
                <w:webHidden/>
              </w:rPr>
              <w:fldChar w:fldCharType="separate"/>
            </w:r>
            <w:r w:rsidR="00700A89">
              <w:rPr>
                <w:noProof/>
                <w:webHidden/>
              </w:rPr>
              <w:t>21</w:t>
            </w:r>
            <w:r w:rsidR="000817FB">
              <w:rPr>
                <w:noProof/>
                <w:webHidden/>
              </w:rPr>
              <w:fldChar w:fldCharType="end"/>
            </w:r>
          </w:hyperlink>
        </w:p>
        <w:p w14:paraId="78721D94" w14:textId="798A0A44" w:rsidR="000817FB" w:rsidRDefault="00A16702">
          <w:pPr>
            <w:pStyle w:val="21"/>
            <w:rPr>
              <w:rFonts w:asciiTheme="minorHAnsi" w:eastAsiaTheme="minorEastAsia" w:hAnsiTheme="minorHAnsi" w:cstheme="minorBidi"/>
              <w:b w:val="0"/>
              <w:bCs w:val="0"/>
              <w:caps w:val="0"/>
              <w:noProof/>
              <w:sz w:val="22"/>
              <w:szCs w:val="22"/>
            </w:rPr>
          </w:pPr>
          <w:hyperlink w:anchor="_Toc185328958" w:history="1">
            <w:r w:rsidR="000817FB" w:rsidRPr="000D1200">
              <w:rPr>
                <w:rStyle w:val="a9"/>
                <w:noProof/>
              </w:rPr>
              <w:t>4.5. ДОЛОТА PDC</w:t>
            </w:r>
            <w:r w:rsidR="000817FB">
              <w:rPr>
                <w:noProof/>
                <w:webHidden/>
              </w:rPr>
              <w:tab/>
            </w:r>
            <w:r w:rsidR="000817FB">
              <w:rPr>
                <w:noProof/>
                <w:webHidden/>
              </w:rPr>
              <w:fldChar w:fldCharType="begin"/>
            </w:r>
            <w:r w:rsidR="000817FB">
              <w:rPr>
                <w:noProof/>
                <w:webHidden/>
              </w:rPr>
              <w:instrText xml:space="preserve"> PAGEREF _Toc185328958 \h </w:instrText>
            </w:r>
            <w:r w:rsidR="000817FB">
              <w:rPr>
                <w:noProof/>
                <w:webHidden/>
              </w:rPr>
            </w:r>
            <w:r w:rsidR="000817FB">
              <w:rPr>
                <w:noProof/>
                <w:webHidden/>
              </w:rPr>
              <w:fldChar w:fldCharType="separate"/>
            </w:r>
            <w:r w:rsidR="00700A89">
              <w:rPr>
                <w:noProof/>
                <w:webHidden/>
              </w:rPr>
              <w:t>21</w:t>
            </w:r>
            <w:r w:rsidR="000817FB">
              <w:rPr>
                <w:noProof/>
                <w:webHidden/>
              </w:rPr>
              <w:fldChar w:fldCharType="end"/>
            </w:r>
          </w:hyperlink>
        </w:p>
        <w:p w14:paraId="4CE5AF66" w14:textId="3234CC5F" w:rsidR="000817FB" w:rsidRDefault="00A16702">
          <w:pPr>
            <w:pStyle w:val="21"/>
            <w:rPr>
              <w:rFonts w:asciiTheme="minorHAnsi" w:eastAsiaTheme="minorEastAsia" w:hAnsiTheme="minorHAnsi" w:cstheme="minorBidi"/>
              <w:b w:val="0"/>
              <w:bCs w:val="0"/>
              <w:caps w:val="0"/>
              <w:noProof/>
              <w:sz w:val="22"/>
              <w:szCs w:val="22"/>
            </w:rPr>
          </w:pPr>
          <w:hyperlink w:anchor="_Toc185328959" w:history="1">
            <w:r w:rsidR="000817FB" w:rsidRPr="000D1200">
              <w:rPr>
                <w:rStyle w:val="a9"/>
                <w:noProof/>
              </w:rPr>
              <w:t>4.6. ВЕДУЩИЕ БУРОВЫЕ ТРУБЫ - КВАДРАТ</w:t>
            </w:r>
            <w:r w:rsidR="000817FB">
              <w:rPr>
                <w:noProof/>
                <w:webHidden/>
              </w:rPr>
              <w:tab/>
            </w:r>
            <w:r w:rsidR="000817FB">
              <w:rPr>
                <w:noProof/>
                <w:webHidden/>
              </w:rPr>
              <w:fldChar w:fldCharType="begin"/>
            </w:r>
            <w:r w:rsidR="000817FB">
              <w:rPr>
                <w:noProof/>
                <w:webHidden/>
              </w:rPr>
              <w:instrText xml:space="preserve"> PAGEREF _Toc185328959 \h </w:instrText>
            </w:r>
            <w:r w:rsidR="000817FB">
              <w:rPr>
                <w:noProof/>
                <w:webHidden/>
              </w:rPr>
            </w:r>
            <w:r w:rsidR="000817FB">
              <w:rPr>
                <w:noProof/>
                <w:webHidden/>
              </w:rPr>
              <w:fldChar w:fldCharType="separate"/>
            </w:r>
            <w:r w:rsidR="00700A89">
              <w:rPr>
                <w:noProof/>
                <w:webHidden/>
              </w:rPr>
              <w:t>22</w:t>
            </w:r>
            <w:r w:rsidR="000817FB">
              <w:rPr>
                <w:noProof/>
                <w:webHidden/>
              </w:rPr>
              <w:fldChar w:fldCharType="end"/>
            </w:r>
          </w:hyperlink>
        </w:p>
        <w:p w14:paraId="2286C6FB" w14:textId="125CA2D8" w:rsidR="000817FB" w:rsidRDefault="00A16702">
          <w:pPr>
            <w:pStyle w:val="21"/>
            <w:rPr>
              <w:rFonts w:asciiTheme="minorHAnsi" w:eastAsiaTheme="minorEastAsia" w:hAnsiTheme="minorHAnsi" w:cstheme="minorBidi"/>
              <w:b w:val="0"/>
              <w:bCs w:val="0"/>
              <w:caps w:val="0"/>
              <w:noProof/>
              <w:sz w:val="22"/>
              <w:szCs w:val="22"/>
            </w:rPr>
          </w:pPr>
          <w:hyperlink w:anchor="_Toc185328960" w:history="1">
            <w:r w:rsidR="000817FB" w:rsidRPr="000D1200">
              <w:rPr>
                <w:rStyle w:val="a9"/>
                <w:noProof/>
              </w:rPr>
              <w:t>4.7. ВИНТОВЫЕ ЗАБОЙНЫЕ ДВИГАТЕЛИ И ТУРБОБУРЫ</w:t>
            </w:r>
            <w:r w:rsidR="000817FB">
              <w:rPr>
                <w:noProof/>
                <w:webHidden/>
              </w:rPr>
              <w:tab/>
            </w:r>
            <w:r w:rsidR="000817FB">
              <w:rPr>
                <w:noProof/>
                <w:webHidden/>
              </w:rPr>
              <w:fldChar w:fldCharType="begin"/>
            </w:r>
            <w:r w:rsidR="000817FB">
              <w:rPr>
                <w:noProof/>
                <w:webHidden/>
              </w:rPr>
              <w:instrText xml:space="preserve"> PAGEREF _Toc185328960 \h </w:instrText>
            </w:r>
            <w:r w:rsidR="000817FB">
              <w:rPr>
                <w:noProof/>
                <w:webHidden/>
              </w:rPr>
            </w:r>
            <w:r w:rsidR="000817FB">
              <w:rPr>
                <w:noProof/>
                <w:webHidden/>
              </w:rPr>
              <w:fldChar w:fldCharType="separate"/>
            </w:r>
            <w:r w:rsidR="00700A89">
              <w:rPr>
                <w:noProof/>
                <w:webHidden/>
              </w:rPr>
              <w:t>23</w:t>
            </w:r>
            <w:r w:rsidR="000817FB">
              <w:rPr>
                <w:noProof/>
                <w:webHidden/>
              </w:rPr>
              <w:fldChar w:fldCharType="end"/>
            </w:r>
          </w:hyperlink>
        </w:p>
        <w:p w14:paraId="278C4661" w14:textId="5B6226EF" w:rsidR="000817FB" w:rsidRDefault="00A16702">
          <w:pPr>
            <w:pStyle w:val="21"/>
            <w:rPr>
              <w:rFonts w:asciiTheme="minorHAnsi" w:eastAsiaTheme="minorEastAsia" w:hAnsiTheme="minorHAnsi" w:cstheme="minorBidi"/>
              <w:b w:val="0"/>
              <w:bCs w:val="0"/>
              <w:caps w:val="0"/>
              <w:noProof/>
              <w:sz w:val="22"/>
              <w:szCs w:val="22"/>
            </w:rPr>
          </w:pPr>
          <w:hyperlink w:anchor="_Toc185328961" w:history="1">
            <w:r w:rsidR="000817FB" w:rsidRPr="000D1200">
              <w:rPr>
                <w:rStyle w:val="a9"/>
                <w:noProof/>
              </w:rPr>
              <w:t>4.8. ПЕРЕВОДНИКИ</w:t>
            </w:r>
            <w:r w:rsidR="000817FB">
              <w:rPr>
                <w:noProof/>
                <w:webHidden/>
              </w:rPr>
              <w:tab/>
            </w:r>
            <w:r w:rsidR="000817FB">
              <w:rPr>
                <w:noProof/>
                <w:webHidden/>
              </w:rPr>
              <w:fldChar w:fldCharType="begin"/>
            </w:r>
            <w:r w:rsidR="000817FB">
              <w:rPr>
                <w:noProof/>
                <w:webHidden/>
              </w:rPr>
              <w:instrText xml:space="preserve"> PAGEREF _Toc185328961 \h </w:instrText>
            </w:r>
            <w:r w:rsidR="000817FB">
              <w:rPr>
                <w:noProof/>
                <w:webHidden/>
              </w:rPr>
            </w:r>
            <w:r w:rsidR="000817FB">
              <w:rPr>
                <w:noProof/>
                <w:webHidden/>
              </w:rPr>
              <w:fldChar w:fldCharType="separate"/>
            </w:r>
            <w:r w:rsidR="00700A89">
              <w:rPr>
                <w:noProof/>
                <w:webHidden/>
              </w:rPr>
              <w:t>26</w:t>
            </w:r>
            <w:r w:rsidR="000817FB">
              <w:rPr>
                <w:noProof/>
                <w:webHidden/>
              </w:rPr>
              <w:fldChar w:fldCharType="end"/>
            </w:r>
          </w:hyperlink>
        </w:p>
        <w:p w14:paraId="4B74BDBF" w14:textId="45927EE7" w:rsidR="000817FB" w:rsidRDefault="00A16702">
          <w:pPr>
            <w:pStyle w:val="21"/>
            <w:rPr>
              <w:rFonts w:asciiTheme="minorHAnsi" w:eastAsiaTheme="minorEastAsia" w:hAnsiTheme="minorHAnsi" w:cstheme="minorBidi"/>
              <w:b w:val="0"/>
              <w:bCs w:val="0"/>
              <w:caps w:val="0"/>
              <w:noProof/>
              <w:sz w:val="22"/>
              <w:szCs w:val="22"/>
            </w:rPr>
          </w:pPr>
          <w:hyperlink w:anchor="_Toc185328962" w:history="1">
            <w:r w:rsidR="000817FB" w:rsidRPr="000D1200">
              <w:rPr>
                <w:rStyle w:val="a9"/>
                <w:noProof/>
              </w:rPr>
              <w:t>4.9. ПОРЯДОК ВЕДЕНИЯ УЧЕТА ДВИЖЕНИЯ И ЭКСПЛУАТАЦИИ ПЕРЕВОДНИКОВ НА БУРОВОЙ УСТАНОВКЕ (РОССИЙСКАЯ ПРАКТИКА)</w:t>
            </w:r>
            <w:r w:rsidR="000817FB">
              <w:rPr>
                <w:noProof/>
                <w:webHidden/>
              </w:rPr>
              <w:tab/>
            </w:r>
            <w:r w:rsidR="000817FB">
              <w:rPr>
                <w:noProof/>
                <w:webHidden/>
              </w:rPr>
              <w:fldChar w:fldCharType="begin"/>
            </w:r>
            <w:r w:rsidR="000817FB">
              <w:rPr>
                <w:noProof/>
                <w:webHidden/>
              </w:rPr>
              <w:instrText xml:space="preserve"> PAGEREF _Toc185328962 \h </w:instrText>
            </w:r>
            <w:r w:rsidR="000817FB">
              <w:rPr>
                <w:noProof/>
                <w:webHidden/>
              </w:rPr>
            </w:r>
            <w:r w:rsidR="000817FB">
              <w:rPr>
                <w:noProof/>
                <w:webHidden/>
              </w:rPr>
              <w:fldChar w:fldCharType="separate"/>
            </w:r>
            <w:r w:rsidR="00700A89">
              <w:rPr>
                <w:noProof/>
                <w:webHidden/>
              </w:rPr>
              <w:t>27</w:t>
            </w:r>
            <w:r w:rsidR="000817FB">
              <w:rPr>
                <w:noProof/>
                <w:webHidden/>
              </w:rPr>
              <w:fldChar w:fldCharType="end"/>
            </w:r>
          </w:hyperlink>
        </w:p>
        <w:p w14:paraId="58A01F4D" w14:textId="516D5E04" w:rsidR="000817FB" w:rsidRDefault="00A16702">
          <w:pPr>
            <w:pStyle w:val="21"/>
            <w:rPr>
              <w:rFonts w:asciiTheme="minorHAnsi" w:eastAsiaTheme="minorEastAsia" w:hAnsiTheme="minorHAnsi" w:cstheme="minorBidi"/>
              <w:b w:val="0"/>
              <w:bCs w:val="0"/>
              <w:caps w:val="0"/>
              <w:noProof/>
              <w:sz w:val="22"/>
              <w:szCs w:val="22"/>
            </w:rPr>
          </w:pPr>
          <w:hyperlink w:anchor="_Toc185328963" w:history="1">
            <w:r w:rsidR="000817FB" w:rsidRPr="000D1200">
              <w:rPr>
                <w:rStyle w:val="a9"/>
                <w:noProof/>
              </w:rPr>
              <w:t>4.12. ШАРОВЫЕ КРАНЫ</w:t>
            </w:r>
            <w:r w:rsidR="000817FB">
              <w:rPr>
                <w:noProof/>
                <w:webHidden/>
              </w:rPr>
              <w:tab/>
            </w:r>
            <w:r w:rsidR="000817FB">
              <w:rPr>
                <w:noProof/>
                <w:webHidden/>
              </w:rPr>
              <w:fldChar w:fldCharType="begin"/>
            </w:r>
            <w:r w:rsidR="000817FB">
              <w:rPr>
                <w:noProof/>
                <w:webHidden/>
              </w:rPr>
              <w:instrText xml:space="preserve"> PAGEREF _Toc185328963 \h </w:instrText>
            </w:r>
            <w:r w:rsidR="000817FB">
              <w:rPr>
                <w:noProof/>
                <w:webHidden/>
              </w:rPr>
            </w:r>
            <w:r w:rsidR="000817FB">
              <w:rPr>
                <w:noProof/>
                <w:webHidden/>
              </w:rPr>
              <w:fldChar w:fldCharType="separate"/>
            </w:r>
            <w:r w:rsidR="00700A89">
              <w:rPr>
                <w:noProof/>
                <w:webHidden/>
              </w:rPr>
              <w:t>29</w:t>
            </w:r>
            <w:r w:rsidR="000817FB">
              <w:rPr>
                <w:noProof/>
                <w:webHidden/>
              </w:rPr>
              <w:fldChar w:fldCharType="end"/>
            </w:r>
          </w:hyperlink>
        </w:p>
        <w:p w14:paraId="11DDC1CA" w14:textId="3FBBA81D" w:rsidR="000817FB" w:rsidRDefault="00A16702">
          <w:pPr>
            <w:pStyle w:val="21"/>
            <w:rPr>
              <w:rFonts w:asciiTheme="minorHAnsi" w:eastAsiaTheme="minorEastAsia" w:hAnsiTheme="minorHAnsi" w:cstheme="minorBidi"/>
              <w:b w:val="0"/>
              <w:bCs w:val="0"/>
              <w:caps w:val="0"/>
              <w:noProof/>
              <w:sz w:val="22"/>
              <w:szCs w:val="22"/>
            </w:rPr>
          </w:pPr>
          <w:hyperlink w:anchor="_Toc185328964" w:history="1">
            <w:r w:rsidR="000817FB" w:rsidRPr="000D1200">
              <w:rPr>
                <w:rStyle w:val="a9"/>
                <w:noProof/>
              </w:rPr>
              <w:t>4.13. ЯССЫ</w:t>
            </w:r>
            <w:r w:rsidR="000817FB">
              <w:rPr>
                <w:noProof/>
                <w:webHidden/>
              </w:rPr>
              <w:tab/>
            </w:r>
            <w:r w:rsidR="000817FB">
              <w:rPr>
                <w:noProof/>
                <w:webHidden/>
              </w:rPr>
              <w:fldChar w:fldCharType="begin"/>
            </w:r>
            <w:r w:rsidR="000817FB">
              <w:rPr>
                <w:noProof/>
                <w:webHidden/>
              </w:rPr>
              <w:instrText xml:space="preserve"> PAGEREF _Toc185328964 \h </w:instrText>
            </w:r>
            <w:r w:rsidR="000817FB">
              <w:rPr>
                <w:noProof/>
                <w:webHidden/>
              </w:rPr>
            </w:r>
            <w:r w:rsidR="000817FB">
              <w:rPr>
                <w:noProof/>
                <w:webHidden/>
              </w:rPr>
              <w:fldChar w:fldCharType="separate"/>
            </w:r>
            <w:r w:rsidR="00700A89">
              <w:rPr>
                <w:noProof/>
                <w:webHidden/>
              </w:rPr>
              <w:t>29</w:t>
            </w:r>
            <w:r w:rsidR="000817FB">
              <w:rPr>
                <w:noProof/>
                <w:webHidden/>
              </w:rPr>
              <w:fldChar w:fldCharType="end"/>
            </w:r>
          </w:hyperlink>
        </w:p>
        <w:p w14:paraId="03601CAE" w14:textId="6A8A0D87" w:rsidR="000817FB" w:rsidRDefault="00A16702">
          <w:pPr>
            <w:pStyle w:val="10"/>
            <w:rPr>
              <w:rFonts w:asciiTheme="minorHAnsi" w:eastAsiaTheme="minorEastAsia" w:hAnsiTheme="minorHAnsi" w:cstheme="minorBidi"/>
              <w:b w:val="0"/>
              <w:bCs w:val="0"/>
              <w:caps w:val="0"/>
              <w:sz w:val="22"/>
              <w:szCs w:val="22"/>
              <w:lang w:eastAsia="ru-RU"/>
            </w:rPr>
          </w:pPr>
          <w:hyperlink w:anchor="_Toc185328965" w:history="1">
            <w:r w:rsidR="000817FB" w:rsidRPr="000D1200">
              <w:rPr>
                <w:rStyle w:val="a9"/>
              </w:rPr>
              <w:t>5. ПРЕДУПРЕЖДЕНИЕ АВАРИИ С ОБОРУДОВАНИЕМ ДЛЯ ПРОВЕДЕНИЯ СПУСКОПОДЪЕМНОЙ ОПЕРАЦИИ</w:t>
            </w:r>
            <w:r w:rsidR="000817FB">
              <w:rPr>
                <w:webHidden/>
              </w:rPr>
              <w:tab/>
            </w:r>
            <w:r w:rsidR="000817FB">
              <w:rPr>
                <w:webHidden/>
              </w:rPr>
              <w:fldChar w:fldCharType="begin"/>
            </w:r>
            <w:r w:rsidR="000817FB">
              <w:rPr>
                <w:webHidden/>
              </w:rPr>
              <w:instrText xml:space="preserve"> PAGEREF _Toc185328965 \h </w:instrText>
            </w:r>
            <w:r w:rsidR="000817FB">
              <w:rPr>
                <w:webHidden/>
              </w:rPr>
            </w:r>
            <w:r w:rsidR="000817FB">
              <w:rPr>
                <w:webHidden/>
              </w:rPr>
              <w:fldChar w:fldCharType="separate"/>
            </w:r>
            <w:r w:rsidR="00700A89">
              <w:rPr>
                <w:webHidden/>
              </w:rPr>
              <w:t>32</w:t>
            </w:r>
            <w:r w:rsidR="000817FB">
              <w:rPr>
                <w:webHidden/>
              </w:rPr>
              <w:fldChar w:fldCharType="end"/>
            </w:r>
          </w:hyperlink>
        </w:p>
        <w:p w14:paraId="1938FED4" w14:textId="28B17487" w:rsidR="000817FB" w:rsidRDefault="00A16702">
          <w:pPr>
            <w:pStyle w:val="21"/>
            <w:rPr>
              <w:rFonts w:asciiTheme="minorHAnsi" w:eastAsiaTheme="minorEastAsia" w:hAnsiTheme="minorHAnsi" w:cstheme="minorBidi"/>
              <w:b w:val="0"/>
              <w:bCs w:val="0"/>
              <w:caps w:val="0"/>
              <w:noProof/>
              <w:sz w:val="22"/>
              <w:szCs w:val="22"/>
            </w:rPr>
          </w:pPr>
          <w:hyperlink w:anchor="_Toc185328966" w:history="1">
            <w:r w:rsidR="000817FB" w:rsidRPr="000D1200">
              <w:rPr>
                <w:rStyle w:val="a9"/>
                <w:noProof/>
              </w:rPr>
              <w:t>5.1. ОБЩИЕ</w:t>
            </w:r>
            <w:r w:rsidR="000817FB">
              <w:rPr>
                <w:noProof/>
                <w:webHidden/>
              </w:rPr>
              <w:tab/>
            </w:r>
            <w:r w:rsidR="000817FB">
              <w:rPr>
                <w:noProof/>
                <w:webHidden/>
              </w:rPr>
              <w:fldChar w:fldCharType="begin"/>
            </w:r>
            <w:r w:rsidR="000817FB">
              <w:rPr>
                <w:noProof/>
                <w:webHidden/>
              </w:rPr>
              <w:instrText xml:space="preserve"> PAGEREF _Toc185328966 \h </w:instrText>
            </w:r>
            <w:r w:rsidR="000817FB">
              <w:rPr>
                <w:noProof/>
                <w:webHidden/>
              </w:rPr>
            </w:r>
            <w:r w:rsidR="000817FB">
              <w:rPr>
                <w:noProof/>
                <w:webHidden/>
              </w:rPr>
              <w:fldChar w:fldCharType="separate"/>
            </w:r>
            <w:r w:rsidR="00700A89">
              <w:rPr>
                <w:noProof/>
                <w:webHidden/>
              </w:rPr>
              <w:t>32</w:t>
            </w:r>
            <w:r w:rsidR="000817FB">
              <w:rPr>
                <w:noProof/>
                <w:webHidden/>
              </w:rPr>
              <w:fldChar w:fldCharType="end"/>
            </w:r>
          </w:hyperlink>
        </w:p>
        <w:p w14:paraId="3A94C6A9" w14:textId="5EC762EE" w:rsidR="000817FB" w:rsidRDefault="00A16702">
          <w:pPr>
            <w:pStyle w:val="21"/>
            <w:rPr>
              <w:rFonts w:asciiTheme="minorHAnsi" w:eastAsiaTheme="minorEastAsia" w:hAnsiTheme="minorHAnsi" w:cstheme="minorBidi"/>
              <w:b w:val="0"/>
              <w:bCs w:val="0"/>
              <w:caps w:val="0"/>
              <w:noProof/>
              <w:sz w:val="22"/>
              <w:szCs w:val="22"/>
            </w:rPr>
          </w:pPr>
          <w:hyperlink w:anchor="_Toc185328967" w:history="1">
            <w:r w:rsidR="000817FB" w:rsidRPr="000D1200">
              <w:rPr>
                <w:rStyle w:val="a9"/>
                <w:noProof/>
              </w:rPr>
              <w:t>5.2. ТОРМОЗНАЯ СИСТЕМА</w:t>
            </w:r>
            <w:r w:rsidR="000817FB">
              <w:rPr>
                <w:noProof/>
                <w:webHidden/>
              </w:rPr>
              <w:tab/>
            </w:r>
            <w:r w:rsidR="000817FB">
              <w:rPr>
                <w:noProof/>
                <w:webHidden/>
              </w:rPr>
              <w:fldChar w:fldCharType="begin"/>
            </w:r>
            <w:r w:rsidR="000817FB">
              <w:rPr>
                <w:noProof/>
                <w:webHidden/>
              </w:rPr>
              <w:instrText xml:space="preserve"> PAGEREF _Toc185328967 \h </w:instrText>
            </w:r>
            <w:r w:rsidR="000817FB">
              <w:rPr>
                <w:noProof/>
                <w:webHidden/>
              </w:rPr>
            </w:r>
            <w:r w:rsidR="000817FB">
              <w:rPr>
                <w:noProof/>
                <w:webHidden/>
              </w:rPr>
              <w:fldChar w:fldCharType="separate"/>
            </w:r>
            <w:r w:rsidR="00700A89">
              <w:rPr>
                <w:noProof/>
                <w:webHidden/>
              </w:rPr>
              <w:t>32</w:t>
            </w:r>
            <w:r w:rsidR="000817FB">
              <w:rPr>
                <w:noProof/>
                <w:webHidden/>
              </w:rPr>
              <w:fldChar w:fldCharType="end"/>
            </w:r>
          </w:hyperlink>
        </w:p>
        <w:p w14:paraId="78960B58" w14:textId="6E5B1D6E" w:rsidR="000817FB" w:rsidRDefault="00A16702">
          <w:pPr>
            <w:pStyle w:val="21"/>
            <w:rPr>
              <w:rFonts w:asciiTheme="minorHAnsi" w:eastAsiaTheme="minorEastAsia" w:hAnsiTheme="minorHAnsi" w:cstheme="minorBidi"/>
              <w:b w:val="0"/>
              <w:bCs w:val="0"/>
              <w:caps w:val="0"/>
              <w:noProof/>
              <w:sz w:val="22"/>
              <w:szCs w:val="22"/>
            </w:rPr>
          </w:pPr>
          <w:hyperlink w:anchor="_Toc185328968" w:history="1">
            <w:r w:rsidR="000817FB" w:rsidRPr="000D1200">
              <w:rPr>
                <w:rStyle w:val="a9"/>
                <w:noProof/>
              </w:rPr>
              <w:t>5.3. ТАЛЕВЫЕ КАНАТЫ</w:t>
            </w:r>
            <w:r w:rsidR="000817FB">
              <w:rPr>
                <w:noProof/>
                <w:webHidden/>
              </w:rPr>
              <w:tab/>
            </w:r>
            <w:r w:rsidR="000817FB">
              <w:rPr>
                <w:noProof/>
                <w:webHidden/>
              </w:rPr>
              <w:fldChar w:fldCharType="begin"/>
            </w:r>
            <w:r w:rsidR="000817FB">
              <w:rPr>
                <w:noProof/>
                <w:webHidden/>
              </w:rPr>
              <w:instrText xml:space="preserve"> PAGEREF _Toc185328968 \h </w:instrText>
            </w:r>
            <w:r w:rsidR="000817FB">
              <w:rPr>
                <w:noProof/>
                <w:webHidden/>
              </w:rPr>
            </w:r>
            <w:r w:rsidR="000817FB">
              <w:rPr>
                <w:noProof/>
                <w:webHidden/>
              </w:rPr>
              <w:fldChar w:fldCharType="separate"/>
            </w:r>
            <w:r w:rsidR="00700A89">
              <w:rPr>
                <w:noProof/>
                <w:webHidden/>
              </w:rPr>
              <w:t>32</w:t>
            </w:r>
            <w:r w:rsidR="000817FB">
              <w:rPr>
                <w:noProof/>
                <w:webHidden/>
              </w:rPr>
              <w:fldChar w:fldCharType="end"/>
            </w:r>
          </w:hyperlink>
        </w:p>
        <w:p w14:paraId="2F3E39E3" w14:textId="619FB3F4" w:rsidR="000817FB" w:rsidRDefault="00A16702">
          <w:pPr>
            <w:pStyle w:val="21"/>
            <w:rPr>
              <w:rFonts w:asciiTheme="minorHAnsi" w:eastAsiaTheme="minorEastAsia" w:hAnsiTheme="minorHAnsi" w:cstheme="minorBidi"/>
              <w:b w:val="0"/>
              <w:bCs w:val="0"/>
              <w:caps w:val="0"/>
              <w:noProof/>
              <w:sz w:val="22"/>
              <w:szCs w:val="22"/>
            </w:rPr>
          </w:pPr>
          <w:hyperlink w:anchor="_Toc185328969" w:history="1">
            <w:r w:rsidR="000817FB" w:rsidRPr="000D1200">
              <w:rPr>
                <w:rStyle w:val="a9"/>
                <w:noProof/>
              </w:rPr>
              <w:t>5.4. ЭЛЕВАТОРЫ, СПАЙДЕРЫ, ШТРОПЫ</w:t>
            </w:r>
            <w:r w:rsidR="000817FB">
              <w:rPr>
                <w:noProof/>
                <w:webHidden/>
              </w:rPr>
              <w:tab/>
            </w:r>
            <w:r w:rsidR="000817FB">
              <w:rPr>
                <w:noProof/>
                <w:webHidden/>
              </w:rPr>
              <w:fldChar w:fldCharType="begin"/>
            </w:r>
            <w:r w:rsidR="000817FB">
              <w:rPr>
                <w:noProof/>
                <w:webHidden/>
              </w:rPr>
              <w:instrText xml:space="preserve"> PAGEREF _Toc185328969 \h </w:instrText>
            </w:r>
            <w:r w:rsidR="000817FB">
              <w:rPr>
                <w:noProof/>
                <w:webHidden/>
              </w:rPr>
            </w:r>
            <w:r w:rsidR="000817FB">
              <w:rPr>
                <w:noProof/>
                <w:webHidden/>
              </w:rPr>
              <w:fldChar w:fldCharType="separate"/>
            </w:r>
            <w:r w:rsidR="00700A89">
              <w:rPr>
                <w:noProof/>
                <w:webHidden/>
              </w:rPr>
              <w:t>33</w:t>
            </w:r>
            <w:r w:rsidR="000817FB">
              <w:rPr>
                <w:noProof/>
                <w:webHidden/>
              </w:rPr>
              <w:fldChar w:fldCharType="end"/>
            </w:r>
          </w:hyperlink>
        </w:p>
        <w:p w14:paraId="013F8A51" w14:textId="6CFD25FB" w:rsidR="000817FB" w:rsidRDefault="00A16702">
          <w:pPr>
            <w:pStyle w:val="21"/>
            <w:rPr>
              <w:rFonts w:asciiTheme="minorHAnsi" w:eastAsiaTheme="minorEastAsia" w:hAnsiTheme="minorHAnsi" w:cstheme="minorBidi"/>
              <w:b w:val="0"/>
              <w:bCs w:val="0"/>
              <w:caps w:val="0"/>
              <w:noProof/>
              <w:sz w:val="22"/>
              <w:szCs w:val="22"/>
            </w:rPr>
          </w:pPr>
          <w:hyperlink w:anchor="_Toc185328970" w:history="1">
            <w:r w:rsidR="000817FB" w:rsidRPr="000D1200">
              <w:rPr>
                <w:rStyle w:val="a9"/>
                <w:noProof/>
              </w:rPr>
              <w:t>5.5. ЗАХВАТ КЛИНОВОЙ ПНЕВМАТИЧЕСКИЙ</w:t>
            </w:r>
            <w:r w:rsidR="000817FB">
              <w:rPr>
                <w:noProof/>
                <w:webHidden/>
              </w:rPr>
              <w:tab/>
            </w:r>
            <w:r w:rsidR="000817FB">
              <w:rPr>
                <w:noProof/>
                <w:webHidden/>
              </w:rPr>
              <w:fldChar w:fldCharType="begin"/>
            </w:r>
            <w:r w:rsidR="000817FB">
              <w:rPr>
                <w:noProof/>
                <w:webHidden/>
              </w:rPr>
              <w:instrText xml:space="preserve"> PAGEREF _Toc185328970 \h </w:instrText>
            </w:r>
            <w:r w:rsidR="000817FB">
              <w:rPr>
                <w:noProof/>
                <w:webHidden/>
              </w:rPr>
            </w:r>
            <w:r w:rsidR="000817FB">
              <w:rPr>
                <w:noProof/>
                <w:webHidden/>
              </w:rPr>
              <w:fldChar w:fldCharType="separate"/>
            </w:r>
            <w:r w:rsidR="00700A89">
              <w:rPr>
                <w:noProof/>
                <w:webHidden/>
              </w:rPr>
              <w:t>34</w:t>
            </w:r>
            <w:r w:rsidR="000817FB">
              <w:rPr>
                <w:noProof/>
                <w:webHidden/>
              </w:rPr>
              <w:fldChar w:fldCharType="end"/>
            </w:r>
          </w:hyperlink>
        </w:p>
        <w:p w14:paraId="7DA9F886" w14:textId="111966B7" w:rsidR="000817FB" w:rsidRDefault="00A16702">
          <w:pPr>
            <w:pStyle w:val="10"/>
            <w:rPr>
              <w:rFonts w:asciiTheme="minorHAnsi" w:eastAsiaTheme="minorEastAsia" w:hAnsiTheme="minorHAnsi" w:cstheme="minorBidi"/>
              <w:b w:val="0"/>
              <w:bCs w:val="0"/>
              <w:caps w:val="0"/>
              <w:sz w:val="22"/>
              <w:szCs w:val="22"/>
              <w:lang w:eastAsia="ru-RU"/>
            </w:rPr>
          </w:pPr>
          <w:hyperlink w:anchor="_Toc185328971" w:history="1">
            <w:r w:rsidR="000817FB" w:rsidRPr="000D1200">
              <w:rPr>
                <w:rStyle w:val="a9"/>
              </w:rPr>
              <w:t>6. ПРЕДУПРЕЖДЕНИЕ АВАРИЙ И ОСЛОЖНЕНИЙ ПРИ ВЫПОЛНЕНИИ СПО</w:t>
            </w:r>
            <w:r w:rsidR="000817FB">
              <w:rPr>
                <w:webHidden/>
              </w:rPr>
              <w:tab/>
            </w:r>
            <w:r w:rsidR="000817FB">
              <w:rPr>
                <w:webHidden/>
              </w:rPr>
              <w:fldChar w:fldCharType="begin"/>
            </w:r>
            <w:r w:rsidR="000817FB">
              <w:rPr>
                <w:webHidden/>
              </w:rPr>
              <w:instrText xml:space="preserve"> PAGEREF _Toc185328971 \h </w:instrText>
            </w:r>
            <w:r w:rsidR="000817FB">
              <w:rPr>
                <w:webHidden/>
              </w:rPr>
            </w:r>
            <w:r w:rsidR="000817FB">
              <w:rPr>
                <w:webHidden/>
              </w:rPr>
              <w:fldChar w:fldCharType="separate"/>
            </w:r>
            <w:r w:rsidR="00700A89">
              <w:rPr>
                <w:webHidden/>
              </w:rPr>
              <w:t>35</w:t>
            </w:r>
            <w:r w:rsidR="000817FB">
              <w:rPr>
                <w:webHidden/>
              </w:rPr>
              <w:fldChar w:fldCharType="end"/>
            </w:r>
          </w:hyperlink>
        </w:p>
        <w:p w14:paraId="7CB0283C" w14:textId="33421153" w:rsidR="000817FB" w:rsidRDefault="00A16702">
          <w:pPr>
            <w:pStyle w:val="10"/>
            <w:rPr>
              <w:rFonts w:asciiTheme="minorHAnsi" w:eastAsiaTheme="minorEastAsia" w:hAnsiTheme="minorHAnsi" w:cstheme="minorBidi"/>
              <w:b w:val="0"/>
              <w:bCs w:val="0"/>
              <w:caps w:val="0"/>
              <w:sz w:val="22"/>
              <w:szCs w:val="22"/>
              <w:lang w:eastAsia="ru-RU"/>
            </w:rPr>
          </w:pPr>
          <w:hyperlink w:anchor="_Toc185328972" w:history="1">
            <w:r w:rsidR="000817FB" w:rsidRPr="000D1200">
              <w:rPr>
                <w:rStyle w:val="a9"/>
              </w:rPr>
              <w:t>7.</w:t>
            </w:r>
            <w:r w:rsidR="00845FA5">
              <w:rPr>
                <w:rFonts w:asciiTheme="minorHAnsi" w:eastAsiaTheme="minorEastAsia" w:hAnsiTheme="minorHAnsi" w:cstheme="minorBidi"/>
                <w:b w:val="0"/>
                <w:bCs w:val="0"/>
                <w:caps w:val="0"/>
                <w:sz w:val="22"/>
                <w:szCs w:val="22"/>
                <w:lang w:eastAsia="ru-RU"/>
              </w:rPr>
              <w:t xml:space="preserve"> </w:t>
            </w:r>
            <w:r w:rsidR="000817FB" w:rsidRPr="000D1200">
              <w:rPr>
                <w:rStyle w:val="a9"/>
              </w:rPr>
              <w:t>ПРЕДУПРЕЖДЕНИЕ АВАРИЙ ПРИ ПРОМЫВКАХ, БУРЕНИИ И ПРОРАБОТКАХ СТВОЛА СКВАЖИНЫ</w:t>
            </w:r>
            <w:r w:rsidR="000817FB">
              <w:rPr>
                <w:webHidden/>
              </w:rPr>
              <w:tab/>
            </w:r>
            <w:r w:rsidR="000817FB">
              <w:rPr>
                <w:webHidden/>
              </w:rPr>
              <w:fldChar w:fldCharType="begin"/>
            </w:r>
            <w:r w:rsidR="000817FB">
              <w:rPr>
                <w:webHidden/>
              </w:rPr>
              <w:instrText xml:space="preserve"> PAGEREF _Toc185328972 \h </w:instrText>
            </w:r>
            <w:r w:rsidR="000817FB">
              <w:rPr>
                <w:webHidden/>
              </w:rPr>
            </w:r>
            <w:r w:rsidR="000817FB">
              <w:rPr>
                <w:webHidden/>
              </w:rPr>
              <w:fldChar w:fldCharType="separate"/>
            </w:r>
            <w:r w:rsidR="00700A89">
              <w:rPr>
                <w:webHidden/>
              </w:rPr>
              <w:t>38</w:t>
            </w:r>
            <w:r w:rsidR="000817FB">
              <w:rPr>
                <w:webHidden/>
              </w:rPr>
              <w:fldChar w:fldCharType="end"/>
            </w:r>
          </w:hyperlink>
        </w:p>
        <w:p w14:paraId="0D047F69" w14:textId="6890A0D9" w:rsidR="000817FB" w:rsidRDefault="00A16702">
          <w:pPr>
            <w:pStyle w:val="21"/>
            <w:tabs>
              <w:tab w:val="left" w:pos="1000"/>
            </w:tabs>
            <w:rPr>
              <w:rFonts w:asciiTheme="minorHAnsi" w:eastAsiaTheme="minorEastAsia" w:hAnsiTheme="minorHAnsi" w:cstheme="minorBidi"/>
              <w:b w:val="0"/>
              <w:bCs w:val="0"/>
              <w:caps w:val="0"/>
              <w:noProof/>
              <w:sz w:val="22"/>
              <w:szCs w:val="22"/>
            </w:rPr>
          </w:pPr>
          <w:hyperlink w:anchor="_Toc185328973" w:history="1">
            <w:r w:rsidR="000817FB" w:rsidRPr="000D1200">
              <w:rPr>
                <w:rStyle w:val="a9"/>
                <w:noProof/>
              </w:rPr>
              <w:t>7.1.</w:t>
            </w:r>
            <w:r w:rsidR="00845FA5">
              <w:rPr>
                <w:rFonts w:asciiTheme="minorHAnsi" w:eastAsiaTheme="minorEastAsia" w:hAnsiTheme="minorHAnsi" w:cstheme="minorBidi"/>
                <w:b w:val="0"/>
                <w:bCs w:val="0"/>
                <w:caps w:val="0"/>
                <w:noProof/>
                <w:sz w:val="22"/>
                <w:szCs w:val="22"/>
              </w:rPr>
              <w:t xml:space="preserve"> </w:t>
            </w:r>
            <w:r w:rsidR="000817FB" w:rsidRPr="000D1200">
              <w:rPr>
                <w:rStyle w:val="a9"/>
                <w:noProof/>
              </w:rPr>
              <w:t>БУРОВОЙ РАСТВОР</w:t>
            </w:r>
            <w:r w:rsidR="000817FB">
              <w:rPr>
                <w:noProof/>
                <w:webHidden/>
              </w:rPr>
              <w:tab/>
            </w:r>
            <w:r w:rsidR="000817FB">
              <w:rPr>
                <w:noProof/>
                <w:webHidden/>
              </w:rPr>
              <w:fldChar w:fldCharType="begin"/>
            </w:r>
            <w:r w:rsidR="000817FB">
              <w:rPr>
                <w:noProof/>
                <w:webHidden/>
              </w:rPr>
              <w:instrText xml:space="preserve"> PAGEREF _Toc185328973 \h </w:instrText>
            </w:r>
            <w:r w:rsidR="000817FB">
              <w:rPr>
                <w:noProof/>
                <w:webHidden/>
              </w:rPr>
            </w:r>
            <w:r w:rsidR="000817FB">
              <w:rPr>
                <w:noProof/>
                <w:webHidden/>
              </w:rPr>
              <w:fldChar w:fldCharType="separate"/>
            </w:r>
            <w:r w:rsidR="00700A89">
              <w:rPr>
                <w:noProof/>
                <w:webHidden/>
              </w:rPr>
              <w:t>38</w:t>
            </w:r>
            <w:r w:rsidR="000817FB">
              <w:rPr>
                <w:noProof/>
                <w:webHidden/>
              </w:rPr>
              <w:fldChar w:fldCharType="end"/>
            </w:r>
          </w:hyperlink>
        </w:p>
        <w:p w14:paraId="00988B22" w14:textId="7A84CD23" w:rsidR="000817FB" w:rsidRDefault="00A16702">
          <w:pPr>
            <w:pStyle w:val="21"/>
            <w:rPr>
              <w:rFonts w:asciiTheme="minorHAnsi" w:eastAsiaTheme="minorEastAsia" w:hAnsiTheme="minorHAnsi" w:cstheme="minorBidi"/>
              <w:b w:val="0"/>
              <w:bCs w:val="0"/>
              <w:caps w:val="0"/>
              <w:noProof/>
              <w:sz w:val="22"/>
              <w:szCs w:val="22"/>
            </w:rPr>
          </w:pPr>
          <w:hyperlink w:anchor="_Toc185328974" w:history="1">
            <w:r w:rsidR="000817FB" w:rsidRPr="000D1200">
              <w:rPr>
                <w:rStyle w:val="a9"/>
                <w:noProof/>
              </w:rPr>
              <w:t>7.2. ЦИРКУЛЯЦИОННАЯ СИСТЕМА И СИСТЕМА ОЧИСТКИ</w:t>
            </w:r>
            <w:r w:rsidR="000817FB">
              <w:rPr>
                <w:noProof/>
                <w:webHidden/>
              </w:rPr>
              <w:tab/>
            </w:r>
            <w:r w:rsidR="000817FB">
              <w:rPr>
                <w:noProof/>
                <w:webHidden/>
              </w:rPr>
              <w:fldChar w:fldCharType="begin"/>
            </w:r>
            <w:r w:rsidR="000817FB">
              <w:rPr>
                <w:noProof/>
                <w:webHidden/>
              </w:rPr>
              <w:instrText xml:space="preserve"> PAGEREF _Toc185328974 \h </w:instrText>
            </w:r>
            <w:r w:rsidR="000817FB">
              <w:rPr>
                <w:noProof/>
                <w:webHidden/>
              </w:rPr>
            </w:r>
            <w:r w:rsidR="000817FB">
              <w:rPr>
                <w:noProof/>
                <w:webHidden/>
              </w:rPr>
              <w:fldChar w:fldCharType="separate"/>
            </w:r>
            <w:r w:rsidR="00700A89">
              <w:rPr>
                <w:noProof/>
                <w:webHidden/>
              </w:rPr>
              <w:t>38</w:t>
            </w:r>
            <w:r w:rsidR="000817FB">
              <w:rPr>
                <w:noProof/>
                <w:webHidden/>
              </w:rPr>
              <w:fldChar w:fldCharType="end"/>
            </w:r>
          </w:hyperlink>
        </w:p>
        <w:p w14:paraId="771E3C5D" w14:textId="5837D1CF" w:rsidR="000817FB" w:rsidRDefault="00A16702">
          <w:pPr>
            <w:pStyle w:val="21"/>
            <w:rPr>
              <w:rFonts w:asciiTheme="minorHAnsi" w:eastAsiaTheme="minorEastAsia" w:hAnsiTheme="minorHAnsi" w:cstheme="minorBidi"/>
              <w:b w:val="0"/>
              <w:bCs w:val="0"/>
              <w:caps w:val="0"/>
              <w:noProof/>
              <w:sz w:val="22"/>
              <w:szCs w:val="22"/>
            </w:rPr>
          </w:pPr>
          <w:hyperlink w:anchor="_Toc185328975" w:history="1">
            <w:r w:rsidR="000817FB" w:rsidRPr="000D1200">
              <w:rPr>
                <w:rStyle w:val="a9"/>
                <w:noProof/>
              </w:rPr>
              <w:t>7.3. БУРЕНИЕ ПОД НАПРАВЛЕНИЕ, КОНДУКТОР, ЭКСПЛУАТАЦИОННУЮ КОЛОННУ</w:t>
            </w:r>
            <w:r w:rsidR="000817FB">
              <w:rPr>
                <w:noProof/>
                <w:webHidden/>
              </w:rPr>
              <w:tab/>
            </w:r>
            <w:r w:rsidR="000817FB">
              <w:rPr>
                <w:noProof/>
                <w:webHidden/>
              </w:rPr>
              <w:fldChar w:fldCharType="begin"/>
            </w:r>
            <w:r w:rsidR="000817FB">
              <w:rPr>
                <w:noProof/>
                <w:webHidden/>
              </w:rPr>
              <w:instrText xml:space="preserve"> PAGEREF _Toc185328975 \h </w:instrText>
            </w:r>
            <w:r w:rsidR="000817FB">
              <w:rPr>
                <w:noProof/>
                <w:webHidden/>
              </w:rPr>
            </w:r>
            <w:r w:rsidR="000817FB">
              <w:rPr>
                <w:noProof/>
                <w:webHidden/>
              </w:rPr>
              <w:fldChar w:fldCharType="separate"/>
            </w:r>
            <w:r w:rsidR="00700A89">
              <w:rPr>
                <w:noProof/>
                <w:webHidden/>
              </w:rPr>
              <w:t>39</w:t>
            </w:r>
            <w:r w:rsidR="000817FB">
              <w:rPr>
                <w:noProof/>
                <w:webHidden/>
              </w:rPr>
              <w:fldChar w:fldCharType="end"/>
            </w:r>
          </w:hyperlink>
        </w:p>
        <w:p w14:paraId="5DFEB1A6" w14:textId="644F97C7" w:rsidR="000817FB" w:rsidRDefault="00A16702">
          <w:pPr>
            <w:pStyle w:val="21"/>
            <w:rPr>
              <w:rFonts w:asciiTheme="minorHAnsi" w:eastAsiaTheme="minorEastAsia" w:hAnsiTheme="minorHAnsi" w:cstheme="minorBidi"/>
              <w:b w:val="0"/>
              <w:bCs w:val="0"/>
              <w:caps w:val="0"/>
              <w:noProof/>
              <w:sz w:val="22"/>
              <w:szCs w:val="22"/>
            </w:rPr>
          </w:pPr>
          <w:hyperlink w:anchor="_Toc185328976" w:history="1">
            <w:r w:rsidR="000817FB" w:rsidRPr="000D1200">
              <w:rPr>
                <w:rStyle w:val="a9"/>
                <w:noProof/>
              </w:rPr>
              <w:t>7.4. ПРОМЫВКИ И ОЧИСТКА СТВОЛА</w:t>
            </w:r>
            <w:r w:rsidR="000817FB">
              <w:rPr>
                <w:noProof/>
                <w:webHidden/>
              </w:rPr>
              <w:tab/>
            </w:r>
            <w:r w:rsidR="000817FB">
              <w:rPr>
                <w:noProof/>
                <w:webHidden/>
              </w:rPr>
              <w:fldChar w:fldCharType="begin"/>
            </w:r>
            <w:r w:rsidR="000817FB">
              <w:rPr>
                <w:noProof/>
                <w:webHidden/>
              </w:rPr>
              <w:instrText xml:space="preserve"> PAGEREF _Toc185328976 \h </w:instrText>
            </w:r>
            <w:r w:rsidR="000817FB">
              <w:rPr>
                <w:noProof/>
                <w:webHidden/>
              </w:rPr>
            </w:r>
            <w:r w:rsidR="000817FB">
              <w:rPr>
                <w:noProof/>
                <w:webHidden/>
              </w:rPr>
              <w:fldChar w:fldCharType="separate"/>
            </w:r>
            <w:r w:rsidR="00700A89">
              <w:rPr>
                <w:noProof/>
                <w:webHidden/>
              </w:rPr>
              <w:t>40</w:t>
            </w:r>
            <w:r w:rsidR="000817FB">
              <w:rPr>
                <w:noProof/>
                <w:webHidden/>
              </w:rPr>
              <w:fldChar w:fldCharType="end"/>
            </w:r>
          </w:hyperlink>
        </w:p>
        <w:p w14:paraId="0EF2080C" w14:textId="010C873F" w:rsidR="000817FB" w:rsidRDefault="00A16702">
          <w:pPr>
            <w:pStyle w:val="21"/>
            <w:rPr>
              <w:rFonts w:asciiTheme="minorHAnsi" w:eastAsiaTheme="minorEastAsia" w:hAnsiTheme="minorHAnsi" w:cstheme="minorBidi"/>
              <w:b w:val="0"/>
              <w:bCs w:val="0"/>
              <w:caps w:val="0"/>
              <w:noProof/>
              <w:sz w:val="22"/>
              <w:szCs w:val="22"/>
            </w:rPr>
          </w:pPr>
          <w:hyperlink w:anchor="_Toc185328977" w:history="1">
            <w:r w:rsidR="000817FB" w:rsidRPr="000D1200">
              <w:rPr>
                <w:rStyle w:val="a9"/>
                <w:noProof/>
              </w:rPr>
              <w:t>7.5. ПОГЛОЩЕНИЯ</w:t>
            </w:r>
            <w:r w:rsidR="000817FB">
              <w:rPr>
                <w:noProof/>
                <w:webHidden/>
              </w:rPr>
              <w:tab/>
            </w:r>
            <w:r w:rsidR="000817FB">
              <w:rPr>
                <w:noProof/>
                <w:webHidden/>
              </w:rPr>
              <w:fldChar w:fldCharType="begin"/>
            </w:r>
            <w:r w:rsidR="000817FB">
              <w:rPr>
                <w:noProof/>
                <w:webHidden/>
              </w:rPr>
              <w:instrText xml:space="preserve"> PAGEREF _Toc185328977 \h </w:instrText>
            </w:r>
            <w:r w:rsidR="000817FB">
              <w:rPr>
                <w:noProof/>
                <w:webHidden/>
              </w:rPr>
            </w:r>
            <w:r w:rsidR="000817FB">
              <w:rPr>
                <w:noProof/>
                <w:webHidden/>
              </w:rPr>
              <w:fldChar w:fldCharType="separate"/>
            </w:r>
            <w:r w:rsidR="00700A89">
              <w:rPr>
                <w:noProof/>
                <w:webHidden/>
              </w:rPr>
              <w:t>41</w:t>
            </w:r>
            <w:r w:rsidR="000817FB">
              <w:rPr>
                <w:noProof/>
                <w:webHidden/>
              </w:rPr>
              <w:fldChar w:fldCharType="end"/>
            </w:r>
          </w:hyperlink>
        </w:p>
        <w:p w14:paraId="762B668F" w14:textId="06C5570C" w:rsidR="000817FB" w:rsidRDefault="00A16702">
          <w:pPr>
            <w:pStyle w:val="21"/>
            <w:tabs>
              <w:tab w:val="left" w:pos="1000"/>
            </w:tabs>
            <w:rPr>
              <w:rFonts w:asciiTheme="minorHAnsi" w:eastAsiaTheme="minorEastAsia" w:hAnsiTheme="minorHAnsi" w:cstheme="minorBidi"/>
              <w:b w:val="0"/>
              <w:bCs w:val="0"/>
              <w:caps w:val="0"/>
              <w:noProof/>
              <w:sz w:val="22"/>
              <w:szCs w:val="22"/>
            </w:rPr>
          </w:pPr>
          <w:hyperlink w:anchor="_Toc185328978" w:history="1">
            <w:r w:rsidR="000817FB" w:rsidRPr="000D1200">
              <w:rPr>
                <w:rStyle w:val="a9"/>
                <w:noProof/>
              </w:rPr>
              <w:t>7.6.</w:t>
            </w:r>
            <w:r w:rsidR="000817FB">
              <w:rPr>
                <w:rStyle w:val="a9"/>
                <w:noProof/>
              </w:rPr>
              <w:t xml:space="preserve"> </w:t>
            </w:r>
            <w:r w:rsidR="000817FB" w:rsidRPr="000D1200">
              <w:rPr>
                <w:rStyle w:val="a9"/>
                <w:noProof/>
              </w:rPr>
              <w:t>МЕРОПРИЯТИЯ ПО ПРЕДУПРЕЖДЕНИЮ ПОГЛОЩЕНИЙ ПРИ БУРЕНИИ СКВАЖИНЫ</w:t>
            </w:r>
            <w:r w:rsidR="000817FB">
              <w:rPr>
                <w:noProof/>
                <w:webHidden/>
              </w:rPr>
              <w:tab/>
            </w:r>
            <w:r w:rsidR="000817FB">
              <w:rPr>
                <w:noProof/>
                <w:webHidden/>
              </w:rPr>
              <w:fldChar w:fldCharType="begin"/>
            </w:r>
            <w:r w:rsidR="000817FB">
              <w:rPr>
                <w:noProof/>
                <w:webHidden/>
              </w:rPr>
              <w:instrText xml:space="preserve"> PAGEREF _Toc185328978 \h </w:instrText>
            </w:r>
            <w:r w:rsidR="000817FB">
              <w:rPr>
                <w:noProof/>
                <w:webHidden/>
              </w:rPr>
            </w:r>
            <w:r w:rsidR="000817FB">
              <w:rPr>
                <w:noProof/>
                <w:webHidden/>
              </w:rPr>
              <w:fldChar w:fldCharType="separate"/>
            </w:r>
            <w:r w:rsidR="00700A89">
              <w:rPr>
                <w:noProof/>
                <w:webHidden/>
              </w:rPr>
              <w:t>42</w:t>
            </w:r>
            <w:r w:rsidR="000817FB">
              <w:rPr>
                <w:noProof/>
                <w:webHidden/>
              </w:rPr>
              <w:fldChar w:fldCharType="end"/>
            </w:r>
          </w:hyperlink>
        </w:p>
        <w:p w14:paraId="7A0A709C" w14:textId="03F85894" w:rsidR="000817FB" w:rsidRDefault="00A16702">
          <w:pPr>
            <w:pStyle w:val="21"/>
            <w:rPr>
              <w:rFonts w:asciiTheme="minorHAnsi" w:eastAsiaTheme="minorEastAsia" w:hAnsiTheme="minorHAnsi" w:cstheme="minorBidi"/>
              <w:b w:val="0"/>
              <w:bCs w:val="0"/>
              <w:caps w:val="0"/>
              <w:noProof/>
              <w:sz w:val="22"/>
              <w:szCs w:val="22"/>
            </w:rPr>
          </w:pPr>
          <w:hyperlink w:anchor="_Toc185328979" w:history="1">
            <w:r w:rsidR="000817FB" w:rsidRPr="000D1200">
              <w:rPr>
                <w:rStyle w:val="a9"/>
                <w:noProof/>
              </w:rPr>
              <w:t>7.7. МЕРЫ ПО ЛИКВИДАЦИИ ПОГЛОЩЕНИЙ</w:t>
            </w:r>
            <w:r w:rsidR="000817FB">
              <w:rPr>
                <w:noProof/>
                <w:webHidden/>
              </w:rPr>
              <w:tab/>
            </w:r>
            <w:r w:rsidR="000817FB">
              <w:rPr>
                <w:noProof/>
                <w:webHidden/>
              </w:rPr>
              <w:fldChar w:fldCharType="begin"/>
            </w:r>
            <w:r w:rsidR="000817FB">
              <w:rPr>
                <w:noProof/>
                <w:webHidden/>
              </w:rPr>
              <w:instrText xml:space="preserve"> PAGEREF _Toc185328979 \h </w:instrText>
            </w:r>
            <w:r w:rsidR="000817FB">
              <w:rPr>
                <w:noProof/>
                <w:webHidden/>
              </w:rPr>
            </w:r>
            <w:r w:rsidR="000817FB">
              <w:rPr>
                <w:noProof/>
                <w:webHidden/>
              </w:rPr>
              <w:fldChar w:fldCharType="separate"/>
            </w:r>
            <w:r w:rsidR="00700A89">
              <w:rPr>
                <w:noProof/>
                <w:webHidden/>
              </w:rPr>
              <w:t>43</w:t>
            </w:r>
            <w:r w:rsidR="000817FB">
              <w:rPr>
                <w:noProof/>
                <w:webHidden/>
              </w:rPr>
              <w:fldChar w:fldCharType="end"/>
            </w:r>
          </w:hyperlink>
        </w:p>
        <w:p w14:paraId="7D8F09D4" w14:textId="434DCEFF" w:rsidR="000817FB" w:rsidRDefault="00A16702">
          <w:pPr>
            <w:pStyle w:val="21"/>
            <w:tabs>
              <w:tab w:val="left" w:pos="1000"/>
            </w:tabs>
            <w:rPr>
              <w:rFonts w:asciiTheme="minorHAnsi" w:eastAsiaTheme="minorEastAsia" w:hAnsiTheme="minorHAnsi" w:cstheme="minorBidi"/>
              <w:b w:val="0"/>
              <w:bCs w:val="0"/>
              <w:caps w:val="0"/>
              <w:noProof/>
              <w:sz w:val="22"/>
              <w:szCs w:val="22"/>
            </w:rPr>
          </w:pPr>
          <w:hyperlink w:anchor="_Toc185328980" w:history="1">
            <w:r w:rsidR="000817FB" w:rsidRPr="000D1200">
              <w:rPr>
                <w:rStyle w:val="a9"/>
                <w:noProof/>
              </w:rPr>
              <w:t>7.8.</w:t>
            </w:r>
            <w:r w:rsidR="000817FB">
              <w:rPr>
                <w:rFonts w:asciiTheme="minorHAnsi" w:eastAsiaTheme="minorEastAsia" w:hAnsiTheme="minorHAnsi" w:cstheme="minorBidi"/>
                <w:b w:val="0"/>
                <w:bCs w:val="0"/>
                <w:caps w:val="0"/>
                <w:noProof/>
                <w:sz w:val="22"/>
                <w:szCs w:val="22"/>
              </w:rPr>
              <w:t xml:space="preserve"> </w:t>
            </w:r>
            <w:r w:rsidR="000817FB" w:rsidRPr="000D1200">
              <w:rPr>
                <w:rStyle w:val="a9"/>
                <w:noProof/>
              </w:rPr>
              <w:t>МЕРОПРИЯТИЯ ПО ПРЕДУПРЕЖДЕНИЮ ПОГЛОЩЕНИЙ БУРОВОГО РАСТВОРА ПРИ СПУСКЕ ОБСАДНЫХ КОЛОНН</w:t>
            </w:r>
            <w:r w:rsidR="000817FB">
              <w:rPr>
                <w:noProof/>
                <w:webHidden/>
              </w:rPr>
              <w:tab/>
            </w:r>
            <w:r w:rsidR="000817FB">
              <w:rPr>
                <w:noProof/>
                <w:webHidden/>
              </w:rPr>
              <w:fldChar w:fldCharType="begin"/>
            </w:r>
            <w:r w:rsidR="000817FB">
              <w:rPr>
                <w:noProof/>
                <w:webHidden/>
              </w:rPr>
              <w:instrText xml:space="preserve"> PAGEREF _Toc185328980 \h </w:instrText>
            </w:r>
            <w:r w:rsidR="000817FB">
              <w:rPr>
                <w:noProof/>
                <w:webHidden/>
              </w:rPr>
            </w:r>
            <w:r w:rsidR="000817FB">
              <w:rPr>
                <w:noProof/>
                <w:webHidden/>
              </w:rPr>
              <w:fldChar w:fldCharType="separate"/>
            </w:r>
            <w:r w:rsidR="00700A89">
              <w:rPr>
                <w:noProof/>
                <w:webHidden/>
              </w:rPr>
              <w:t>45</w:t>
            </w:r>
            <w:r w:rsidR="000817FB">
              <w:rPr>
                <w:noProof/>
                <w:webHidden/>
              </w:rPr>
              <w:fldChar w:fldCharType="end"/>
            </w:r>
          </w:hyperlink>
        </w:p>
        <w:p w14:paraId="7378FF47" w14:textId="0D273D43" w:rsidR="000817FB" w:rsidRDefault="00A16702">
          <w:pPr>
            <w:pStyle w:val="21"/>
            <w:rPr>
              <w:rFonts w:asciiTheme="minorHAnsi" w:eastAsiaTheme="minorEastAsia" w:hAnsiTheme="minorHAnsi" w:cstheme="minorBidi"/>
              <w:b w:val="0"/>
              <w:bCs w:val="0"/>
              <w:caps w:val="0"/>
              <w:noProof/>
              <w:sz w:val="22"/>
              <w:szCs w:val="22"/>
            </w:rPr>
          </w:pPr>
          <w:hyperlink w:anchor="_Toc185328981" w:history="1">
            <w:r w:rsidR="000817FB" w:rsidRPr="000D1200">
              <w:rPr>
                <w:rStyle w:val="a9"/>
                <w:noProof/>
              </w:rPr>
              <w:t>7.9. ПРИХВАТЫ</w:t>
            </w:r>
            <w:r w:rsidR="000817FB">
              <w:rPr>
                <w:noProof/>
                <w:webHidden/>
              </w:rPr>
              <w:tab/>
            </w:r>
            <w:r w:rsidR="000817FB">
              <w:rPr>
                <w:noProof/>
                <w:webHidden/>
              </w:rPr>
              <w:fldChar w:fldCharType="begin"/>
            </w:r>
            <w:r w:rsidR="000817FB">
              <w:rPr>
                <w:noProof/>
                <w:webHidden/>
              </w:rPr>
              <w:instrText xml:space="preserve"> PAGEREF _Toc185328981 \h </w:instrText>
            </w:r>
            <w:r w:rsidR="000817FB">
              <w:rPr>
                <w:noProof/>
                <w:webHidden/>
              </w:rPr>
            </w:r>
            <w:r w:rsidR="000817FB">
              <w:rPr>
                <w:noProof/>
                <w:webHidden/>
              </w:rPr>
              <w:fldChar w:fldCharType="separate"/>
            </w:r>
            <w:r w:rsidR="00700A89">
              <w:rPr>
                <w:noProof/>
                <w:webHidden/>
              </w:rPr>
              <w:t>47</w:t>
            </w:r>
            <w:r w:rsidR="000817FB">
              <w:rPr>
                <w:noProof/>
                <w:webHidden/>
              </w:rPr>
              <w:fldChar w:fldCharType="end"/>
            </w:r>
          </w:hyperlink>
        </w:p>
        <w:p w14:paraId="03E62AFA" w14:textId="21BF0CD1" w:rsidR="000817FB" w:rsidRDefault="00A16702">
          <w:pPr>
            <w:pStyle w:val="21"/>
            <w:rPr>
              <w:rFonts w:asciiTheme="minorHAnsi" w:eastAsiaTheme="minorEastAsia" w:hAnsiTheme="minorHAnsi" w:cstheme="minorBidi"/>
              <w:b w:val="0"/>
              <w:bCs w:val="0"/>
              <w:caps w:val="0"/>
              <w:noProof/>
              <w:sz w:val="22"/>
              <w:szCs w:val="22"/>
            </w:rPr>
          </w:pPr>
          <w:hyperlink w:anchor="_Toc185328982" w:history="1">
            <w:r w:rsidR="000817FB" w:rsidRPr="000D1200">
              <w:rPr>
                <w:rStyle w:val="a9"/>
                <w:noProof/>
              </w:rPr>
              <w:t>7.10. МЕРОПРИЯТИЯ ПО ЛИКВИДАЦИИ ПРИХВАТОВ КОЛОННЫ БУРИЛЬНЫХ ТРУБ</w:t>
            </w:r>
            <w:r w:rsidR="000817FB">
              <w:rPr>
                <w:noProof/>
                <w:webHidden/>
              </w:rPr>
              <w:tab/>
            </w:r>
            <w:r w:rsidR="000817FB">
              <w:rPr>
                <w:noProof/>
                <w:webHidden/>
              </w:rPr>
              <w:fldChar w:fldCharType="begin"/>
            </w:r>
            <w:r w:rsidR="000817FB">
              <w:rPr>
                <w:noProof/>
                <w:webHidden/>
              </w:rPr>
              <w:instrText xml:space="preserve"> PAGEREF _Toc185328982 \h </w:instrText>
            </w:r>
            <w:r w:rsidR="000817FB">
              <w:rPr>
                <w:noProof/>
                <w:webHidden/>
              </w:rPr>
            </w:r>
            <w:r w:rsidR="000817FB">
              <w:rPr>
                <w:noProof/>
                <w:webHidden/>
              </w:rPr>
              <w:fldChar w:fldCharType="separate"/>
            </w:r>
            <w:r w:rsidR="00700A89">
              <w:rPr>
                <w:noProof/>
                <w:webHidden/>
              </w:rPr>
              <w:t>51</w:t>
            </w:r>
            <w:r w:rsidR="000817FB">
              <w:rPr>
                <w:noProof/>
                <w:webHidden/>
              </w:rPr>
              <w:fldChar w:fldCharType="end"/>
            </w:r>
          </w:hyperlink>
        </w:p>
        <w:p w14:paraId="300B66C1" w14:textId="01C89D30" w:rsidR="000817FB" w:rsidRPr="000817FB" w:rsidRDefault="00A16702">
          <w:pPr>
            <w:pStyle w:val="31"/>
            <w:rPr>
              <w:rFonts w:asciiTheme="minorHAnsi" w:eastAsiaTheme="minorEastAsia" w:hAnsiTheme="minorHAnsi" w:cstheme="minorBidi"/>
              <w:i w:val="0"/>
              <w:noProof/>
              <w:sz w:val="22"/>
              <w:szCs w:val="22"/>
            </w:rPr>
          </w:pPr>
          <w:hyperlink w:anchor="_Toc185328983" w:history="1">
            <w:r w:rsidR="000817FB" w:rsidRPr="000817FB">
              <w:rPr>
                <w:rStyle w:val="a9"/>
                <w:noProof/>
              </w:rPr>
              <w:t>7.10.1. ОБЩИЕ ТРЕБОВАНИЯ</w:t>
            </w:r>
            <w:r w:rsidR="000817FB" w:rsidRPr="000817FB">
              <w:rPr>
                <w:noProof/>
                <w:webHidden/>
              </w:rPr>
              <w:tab/>
            </w:r>
            <w:r w:rsidR="000817FB" w:rsidRPr="000817FB">
              <w:rPr>
                <w:noProof/>
                <w:webHidden/>
              </w:rPr>
              <w:fldChar w:fldCharType="begin"/>
            </w:r>
            <w:r w:rsidR="000817FB" w:rsidRPr="000817FB">
              <w:rPr>
                <w:noProof/>
                <w:webHidden/>
              </w:rPr>
              <w:instrText xml:space="preserve"> PAGEREF _Toc185328983 \h </w:instrText>
            </w:r>
            <w:r w:rsidR="000817FB" w:rsidRPr="000817FB">
              <w:rPr>
                <w:noProof/>
                <w:webHidden/>
              </w:rPr>
            </w:r>
            <w:r w:rsidR="000817FB" w:rsidRPr="000817FB">
              <w:rPr>
                <w:noProof/>
                <w:webHidden/>
              </w:rPr>
              <w:fldChar w:fldCharType="separate"/>
            </w:r>
            <w:r w:rsidR="00700A89">
              <w:rPr>
                <w:noProof/>
                <w:webHidden/>
              </w:rPr>
              <w:t>51</w:t>
            </w:r>
            <w:r w:rsidR="000817FB" w:rsidRPr="000817FB">
              <w:rPr>
                <w:noProof/>
                <w:webHidden/>
              </w:rPr>
              <w:fldChar w:fldCharType="end"/>
            </w:r>
          </w:hyperlink>
        </w:p>
        <w:p w14:paraId="4071BADA" w14:textId="0C09CC09" w:rsidR="000817FB" w:rsidRPr="000817FB" w:rsidRDefault="00A16702">
          <w:pPr>
            <w:pStyle w:val="31"/>
            <w:rPr>
              <w:rFonts w:asciiTheme="minorHAnsi" w:eastAsiaTheme="minorEastAsia" w:hAnsiTheme="minorHAnsi" w:cstheme="minorBidi"/>
              <w:i w:val="0"/>
              <w:noProof/>
              <w:sz w:val="22"/>
              <w:szCs w:val="22"/>
            </w:rPr>
          </w:pPr>
          <w:hyperlink w:anchor="_Toc185328984" w:history="1">
            <w:r w:rsidR="000817FB" w:rsidRPr="000817FB">
              <w:rPr>
                <w:rStyle w:val="a9"/>
                <w:noProof/>
              </w:rPr>
              <w:t>7.10.2. ПРОФИЛАКТИКА САЛЬНИКООБРАЗОВАНИЯ</w:t>
            </w:r>
            <w:r w:rsidR="000817FB" w:rsidRPr="000817FB">
              <w:rPr>
                <w:noProof/>
                <w:webHidden/>
              </w:rPr>
              <w:tab/>
            </w:r>
            <w:r w:rsidR="000817FB" w:rsidRPr="000817FB">
              <w:rPr>
                <w:noProof/>
                <w:webHidden/>
              </w:rPr>
              <w:fldChar w:fldCharType="begin"/>
            </w:r>
            <w:r w:rsidR="000817FB" w:rsidRPr="000817FB">
              <w:rPr>
                <w:noProof/>
                <w:webHidden/>
              </w:rPr>
              <w:instrText xml:space="preserve"> PAGEREF _Toc185328984 \h </w:instrText>
            </w:r>
            <w:r w:rsidR="000817FB" w:rsidRPr="000817FB">
              <w:rPr>
                <w:noProof/>
                <w:webHidden/>
              </w:rPr>
            </w:r>
            <w:r w:rsidR="000817FB" w:rsidRPr="000817FB">
              <w:rPr>
                <w:noProof/>
                <w:webHidden/>
              </w:rPr>
              <w:fldChar w:fldCharType="separate"/>
            </w:r>
            <w:r w:rsidR="00700A89">
              <w:rPr>
                <w:noProof/>
                <w:webHidden/>
              </w:rPr>
              <w:t>52</w:t>
            </w:r>
            <w:r w:rsidR="000817FB" w:rsidRPr="000817FB">
              <w:rPr>
                <w:noProof/>
                <w:webHidden/>
              </w:rPr>
              <w:fldChar w:fldCharType="end"/>
            </w:r>
          </w:hyperlink>
        </w:p>
        <w:p w14:paraId="661A14A2" w14:textId="6BBCB604" w:rsidR="000817FB" w:rsidRPr="000817FB" w:rsidRDefault="00A16702">
          <w:pPr>
            <w:pStyle w:val="31"/>
            <w:rPr>
              <w:rFonts w:asciiTheme="minorHAnsi" w:eastAsiaTheme="minorEastAsia" w:hAnsiTheme="minorHAnsi" w:cstheme="minorBidi"/>
              <w:i w:val="0"/>
              <w:noProof/>
              <w:sz w:val="22"/>
              <w:szCs w:val="22"/>
            </w:rPr>
          </w:pPr>
          <w:hyperlink w:anchor="_Toc185328985" w:history="1">
            <w:r w:rsidR="000817FB" w:rsidRPr="000817FB">
              <w:rPr>
                <w:rStyle w:val="a9"/>
                <w:noProof/>
              </w:rPr>
              <w:t>7.10.3. РИСКИ ВОЗНИКНОВЕНИЯ ОБВАЛОВ СТЕНОК СКВАЖИНЫ</w:t>
            </w:r>
            <w:r w:rsidR="000817FB" w:rsidRPr="000817FB">
              <w:rPr>
                <w:noProof/>
                <w:webHidden/>
              </w:rPr>
              <w:tab/>
            </w:r>
            <w:r w:rsidR="000817FB" w:rsidRPr="000817FB">
              <w:rPr>
                <w:noProof/>
                <w:webHidden/>
              </w:rPr>
              <w:fldChar w:fldCharType="begin"/>
            </w:r>
            <w:r w:rsidR="000817FB" w:rsidRPr="000817FB">
              <w:rPr>
                <w:noProof/>
                <w:webHidden/>
              </w:rPr>
              <w:instrText xml:space="preserve"> PAGEREF _Toc185328985 \h </w:instrText>
            </w:r>
            <w:r w:rsidR="000817FB" w:rsidRPr="000817FB">
              <w:rPr>
                <w:noProof/>
                <w:webHidden/>
              </w:rPr>
            </w:r>
            <w:r w:rsidR="000817FB" w:rsidRPr="000817FB">
              <w:rPr>
                <w:noProof/>
                <w:webHidden/>
              </w:rPr>
              <w:fldChar w:fldCharType="separate"/>
            </w:r>
            <w:r w:rsidR="00700A89">
              <w:rPr>
                <w:noProof/>
                <w:webHidden/>
              </w:rPr>
              <w:t>54</w:t>
            </w:r>
            <w:r w:rsidR="000817FB" w:rsidRPr="000817FB">
              <w:rPr>
                <w:noProof/>
                <w:webHidden/>
              </w:rPr>
              <w:fldChar w:fldCharType="end"/>
            </w:r>
          </w:hyperlink>
        </w:p>
        <w:p w14:paraId="11968A15" w14:textId="25898E79" w:rsidR="000817FB" w:rsidRPr="000817FB" w:rsidRDefault="00A16702">
          <w:pPr>
            <w:pStyle w:val="31"/>
            <w:rPr>
              <w:rFonts w:asciiTheme="minorHAnsi" w:eastAsiaTheme="minorEastAsia" w:hAnsiTheme="minorHAnsi" w:cstheme="minorBidi"/>
              <w:i w:val="0"/>
              <w:noProof/>
              <w:sz w:val="22"/>
              <w:szCs w:val="22"/>
            </w:rPr>
          </w:pPr>
          <w:hyperlink w:anchor="_Toc185328986" w:history="1">
            <w:r w:rsidR="000817FB" w:rsidRPr="000817FB">
              <w:rPr>
                <w:rStyle w:val="a9"/>
                <w:noProof/>
              </w:rPr>
              <w:t>7.10.4. РИСКИ ВОЗНИКНОВЕНИЯ СУЖЕНИЯ СТВОЛА СКВАЖИНЫ</w:t>
            </w:r>
            <w:r w:rsidR="000817FB" w:rsidRPr="000817FB">
              <w:rPr>
                <w:noProof/>
                <w:webHidden/>
              </w:rPr>
              <w:tab/>
            </w:r>
            <w:r w:rsidR="000817FB" w:rsidRPr="000817FB">
              <w:rPr>
                <w:noProof/>
                <w:webHidden/>
              </w:rPr>
              <w:fldChar w:fldCharType="begin"/>
            </w:r>
            <w:r w:rsidR="000817FB" w:rsidRPr="000817FB">
              <w:rPr>
                <w:noProof/>
                <w:webHidden/>
              </w:rPr>
              <w:instrText xml:space="preserve"> PAGEREF _Toc185328986 \h </w:instrText>
            </w:r>
            <w:r w:rsidR="000817FB" w:rsidRPr="000817FB">
              <w:rPr>
                <w:noProof/>
                <w:webHidden/>
              </w:rPr>
            </w:r>
            <w:r w:rsidR="000817FB" w:rsidRPr="000817FB">
              <w:rPr>
                <w:noProof/>
                <w:webHidden/>
              </w:rPr>
              <w:fldChar w:fldCharType="separate"/>
            </w:r>
            <w:r w:rsidR="00700A89">
              <w:rPr>
                <w:noProof/>
                <w:webHidden/>
              </w:rPr>
              <w:t>56</w:t>
            </w:r>
            <w:r w:rsidR="000817FB" w:rsidRPr="000817FB">
              <w:rPr>
                <w:noProof/>
                <w:webHidden/>
              </w:rPr>
              <w:fldChar w:fldCharType="end"/>
            </w:r>
          </w:hyperlink>
        </w:p>
        <w:p w14:paraId="573C0B70" w14:textId="03D35B55" w:rsidR="000817FB" w:rsidRPr="000817FB" w:rsidRDefault="00A16702">
          <w:pPr>
            <w:pStyle w:val="31"/>
            <w:rPr>
              <w:rFonts w:asciiTheme="minorHAnsi" w:eastAsiaTheme="minorEastAsia" w:hAnsiTheme="minorHAnsi" w:cstheme="minorBidi"/>
              <w:i w:val="0"/>
              <w:noProof/>
              <w:sz w:val="22"/>
              <w:szCs w:val="22"/>
            </w:rPr>
          </w:pPr>
          <w:hyperlink w:anchor="_Toc185328987" w:history="1">
            <w:r w:rsidR="000817FB" w:rsidRPr="000817FB">
              <w:rPr>
                <w:rStyle w:val="a9"/>
                <w:noProof/>
              </w:rPr>
              <w:t>7.10.5. РИСКИ ЗАКЛИНИВАНИЯ БУРИЛЬНОЙ КОЛОННЫ</w:t>
            </w:r>
            <w:r w:rsidR="000817FB" w:rsidRPr="000817FB">
              <w:rPr>
                <w:noProof/>
                <w:webHidden/>
              </w:rPr>
              <w:tab/>
            </w:r>
            <w:r w:rsidR="000817FB" w:rsidRPr="000817FB">
              <w:rPr>
                <w:noProof/>
                <w:webHidden/>
              </w:rPr>
              <w:fldChar w:fldCharType="begin"/>
            </w:r>
            <w:r w:rsidR="000817FB" w:rsidRPr="000817FB">
              <w:rPr>
                <w:noProof/>
                <w:webHidden/>
              </w:rPr>
              <w:instrText xml:space="preserve"> PAGEREF _Toc185328987 \h </w:instrText>
            </w:r>
            <w:r w:rsidR="000817FB" w:rsidRPr="000817FB">
              <w:rPr>
                <w:noProof/>
                <w:webHidden/>
              </w:rPr>
            </w:r>
            <w:r w:rsidR="000817FB" w:rsidRPr="000817FB">
              <w:rPr>
                <w:noProof/>
                <w:webHidden/>
              </w:rPr>
              <w:fldChar w:fldCharType="separate"/>
            </w:r>
            <w:r w:rsidR="00700A89">
              <w:rPr>
                <w:noProof/>
                <w:webHidden/>
              </w:rPr>
              <w:t>57</w:t>
            </w:r>
            <w:r w:rsidR="000817FB" w:rsidRPr="000817FB">
              <w:rPr>
                <w:noProof/>
                <w:webHidden/>
              </w:rPr>
              <w:fldChar w:fldCharType="end"/>
            </w:r>
          </w:hyperlink>
        </w:p>
        <w:p w14:paraId="358FB04A" w14:textId="2BFF61E0" w:rsidR="000817FB" w:rsidRPr="000817FB" w:rsidRDefault="00A16702">
          <w:pPr>
            <w:pStyle w:val="31"/>
            <w:rPr>
              <w:rFonts w:asciiTheme="minorHAnsi" w:eastAsiaTheme="minorEastAsia" w:hAnsiTheme="minorHAnsi" w:cstheme="minorBidi"/>
              <w:i w:val="0"/>
              <w:noProof/>
              <w:sz w:val="22"/>
              <w:szCs w:val="22"/>
            </w:rPr>
          </w:pPr>
          <w:hyperlink w:anchor="_Toc185328988" w:history="1">
            <w:r w:rsidR="000817FB" w:rsidRPr="000817FB">
              <w:rPr>
                <w:rStyle w:val="a9"/>
                <w:noProof/>
              </w:rPr>
              <w:t>7.10.6. РИСКИ ПРИХВАТА БУРИЛЬНОЙ КОЛОННЫ В ОБСАЖЕННОМ СТВОЛЕ</w:t>
            </w:r>
            <w:r w:rsidR="000817FB" w:rsidRPr="000817FB">
              <w:rPr>
                <w:noProof/>
                <w:webHidden/>
              </w:rPr>
              <w:tab/>
            </w:r>
            <w:r w:rsidR="000817FB" w:rsidRPr="000817FB">
              <w:rPr>
                <w:noProof/>
                <w:webHidden/>
              </w:rPr>
              <w:fldChar w:fldCharType="begin"/>
            </w:r>
            <w:r w:rsidR="000817FB" w:rsidRPr="000817FB">
              <w:rPr>
                <w:noProof/>
                <w:webHidden/>
              </w:rPr>
              <w:instrText xml:space="preserve"> PAGEREF _Toc185328988 \h </w:instrText>
            </w:r>
            <w:r w:rsidR="000817FB" w:rsidRPr="000817FB">
              <w:rPr>
                <w:noProof/>
                <w:webHidden/>
              </w:rPr>
            </w:r>
            <w:r w:rsidR="000817FB" w:rsidRPr="000817FB">
              <w:rPr>
                <w:noProof/>
                <w:webHidden/>
              </w:rPr>
              <w:fldChar w:fldCharType="separate"/>
            </w:r>
            <w:r w:rsidR="00700A89">
              <w:rPr>
                <w:noProof/>
                <w:webHidden/>
              </w:rPr>
              <w:t>60</w:t>
            </w:r>
            <w:r w:rsidR="000817FB" w:rsidRPr="000817FB">
              <w:rPr>
                <w:noProof/>
                <w:webHidden/>
              </w:rPr>
              <w:fldChar w:fldCharType="end"/>
            </w:r>
          </w:hyperlink>
        </w:p>
        <w:p w14:paraId="646AD03C" w14:textId="52FFC2A5" w:rsidR="000817FB" w:rsidRPr="000817FB" w:rsidRDefault="00A16702">
          <w:pPr>
            <w:pStyle w:val="31"/>
            <w:rPr>
              <w:rFonts w:asciiTheme="minorHAnsi" w:eastAsiaTheme="minorEastAsia" w:hAnsiTheme="minorHAnsi" w:cstheme="minorBidi"/>
              <w:i w:val="0"/>
              <w:noProof/>
              <w:sz w:val="22"/>
              <w:szCs w:val="22"/>
            </w:rPr>
          </w:pPr>
          <w:hyperlink w:anchor="_Toc185328989" w:history="1">
            <w:r w:rsidR="000817FB" w:rsidRPr="000817FB">
              <w:rPr>
                <w:rStyle w:val="a9"/>
                <w:noProof/>
              </w:rPr>
              <w:t>7.10.7. РИСКИ ВОЗНИКНОВЕНИЯ ПРИХВАТА В ПРОЦЕССЕ БУРЕНИЯ</w:t>
            </w:r>
            <w:r w:rsidR="000817FB" w:rsidRPr="000817FB">
              <w:rPr>
                <w:noProof/>
                <w:webHidden/>
              </w:rPr>
              <w:tab/>
            </w:r>
            <w:r w:rsidR="000817FB" w:rsidRPr="000817FB">
              <w:rPr>
                <w:noProof/>
                <w:webHidden/>
              </w:rPr>
              <w:fldChar w:fldCharType="begin"/>
            </w:r>
            <w:r w:rsidR="000817FB" w:rsidRPr="000817FB">
              <w:rPr>
                <w:noProof/>
                <w:webHidden/>
              </w:rPr>
              <w:instrText xml:space="preserve"> PAGEREF _Toc185328989 \h </w:instrText>
            </w:r>
            <w:r w:rsidR="000817FB" w:rsidRPr="000817FB">
              <w:rPr>
                <w:noProof/>
                <w:webHidden/>
              </w:rPr>
            </w:r>
            <w:r w:rsidR="000817FB" w:rsidRPr="000817FB">
              <w:rPr>
                <w:noProof/>
                <w:webHidden/>
              </w:rPr>
              <w:fldChar w:fldCharType="separate"/>
            </w:r>
            <w:r w:rsidR="00700A89">
              <w:rPr>
                <w:noProof/>
                <w:webHidden/>
              </w:rPr>
              <w:t>61</w:t>
            </w:r>
            <w:r w:rsidR="000817FB" w:rsidRPr="000817FB">
              <w:rPr>
                <w:noProof/>
                <w:webHidden/>
              </w:rPr>
              <w:fldChar w:fldCharType="end"/>
            </w:r>
          </w:hyperlink>
        </w:p>
        <w:p w14:paraId="70C38754" w14:textId="475EBB4F" w:rsidR="000817FB" w:rsidRDefault="00A16702">
          <w:pPr>
            <w:pStyle w:val="21"/>
            <w:rPr>
              <w:rFonts w:asciiTheme="minorHAnsi" w:eastAsiaTheme="minorEastAsia" w:hAnsiTheme="minorHAnsi" w:cstheme="minorBidi"/>
              <w:b w:val="0"/>
              <w:bCs w:val="0"/>
              <w:caps w:val="0"/>
              <w:noProof/>
              <w:sz w:val="22"/>
              <w:szCs w:val="22"/>
            </w:rPr>
          </w:pPr>
          <w:hyperlink w:anchor="_Toc185328990" w:history="1">
            <w:r w:rsidR="000817FB" w:rsidRPr="000D1200">
              <w:rPr>
                <w:rStyle w:val="a9"/>
                <w:noProof/>
              </w:rPr>
              <w:t>7.11 ВИБРАЦИИ ПРИ БУРЕНИИ</w:t>
            </w:r>
            <w:r w:rsidR="000817FB">
              <w:rPr>
                <w:noProof/>
                <w:webHidden/>
              </w:rPr>
              <w:tab/>
            </w:r>
            <w:r w:rsidR="000817FB">
              <w:rPr>
                <w:noProof/>
                <w:webHidden/>
              </w:rPr>
              <w:fldChar w:fldCharType="begin"/>
            </w:r>
            <w:r w:rsidR="000817FB">
              <w:rPr>
                <w:noProof/>
                <w:webHidden/>
              </w:rPr>
              <w:instrText xml:space="preserve"> PAGEREF _Toc185328990 \h </w:instrText>
            </w:r>
            <w:r w:rsidR="000817FB">
              <w:rPr>
                <w:noProof/>
                <w:webHidden/>
              </w:rPr>
            </w:r>
            <w:r w:rsidR="000817FB">
              <w:rPr>
                <w:noProof/>
                <w:webHidden/>
              </w:rPr>
              <w:fldChar w:fldCharType="separate"/>
            </w:r>
            <w:r w:rsidR="00700A89">
              <w:rPr>
                <w:noProof/>
                <w:webHidden/>
              </w:rPr>
              <w:t>66</w:t>
            </w:r>
            <w:r w:rsidR="000817FB">
              <w:rPr>
                <w:noProof/>
                <w:webHidden/>
              </w:rPr>
              <w:fldChar w:fldCharType="end"/>
            </w:r>
          </w:hyperlink>
        </w:p>
        <w:p w14:paraId="182B932F" w14:textId="1D8C2D15" w:rsidR="000817FB" w:rsidRDefault="00A16702">
          <w:pPr>
            <w:pStyle w:val="21"/>
            <w:rPr>
              <w:rFonts w:asciiTheme="minorHAnsi" w:eastAsiaTheme="minorEastAsia" w:hAnsiTheme="minorHAnsi" w:cstheme="minorBidi"/>
              <w:b w:val="0"/>
              <w:bCs w:val="0"/>
              <w:caps w:val="0"/>
              <w:noProof/>
              <w:sz w:val="22"/>
              <w:szCs w:val="22"/>
            </w:rPr>
          </w:pPr>
          <w:hyperlink w:anchor="_Toc185328991" w:history="1">
            <w:r w:rsidR="000817FB" w:rsidRPr="000D1200">
              <w:rPr>
                <w:rStyle w:val="a9"/>
                <w:noProof/>
              </w:rPr>
              <w:t>7.12 ПРОРАБОТКА СТВОЛА СКВАЖИНЫ</w:t>
            </w:r>
            <w:r w:rsidR="000817FB">
              <w:rPr>
                <w:noProof/>
                <w:webHidden/>
              </w:rPr>
              <w:tab/>
            </w:r>
            <w:r w:rsidR="000817FB">
              <w:rPr>
                <w:noProof/>
                <w:webHidden/>
              </w:rPr>
              <w:fldChar w:fldCharType="begin"/>
            </w:r>
            <w:r w:rsidR="000817FB">
              <w:rPr>
                <w:noProof/>
                <w:webHidden/>
              </w:rPr>
              <w:instrText xml:space="preserve"> PAGEREF _Toc185328991 \h </w:instrText>
            </w:r>
            <w:r w:rsidR="000817FB">
              <w:rPr>
                <w:noProof/>
                <w:webHidden/>
              </w:rPr>
            </w:r>
            <w:r w:rsidR="000817FB">
              <w:rPr>
                <w:noProof/>
                <w:webHidden/>
              </w:rPr>
              <w:fldChar w:fldCharType="separate"/>
            </w:r>
            <w:r w:rsidR="00700A89">
              <w:rPr>
                <w:noProof/>
                <w:webHidden/>
              </w:rPr>
              <w:t>68</w:t>
            </w:r>
            <w:r w:rsidR="000817FB">
              <w:rPr>
                <w:noProof/>
                <w:webHidden/>
              </w:rPr>
              <w:fldChar w:fldCharType="end"/>
            </w:r>
          </w:hyperlink>
        </w:p>
        <w:p w14:paraId="5ABA3AAE" w14:textId="0CFACB5D" w:rsidR="000817FB" w:rsidRDefault="00A16702">
          <w:pPr>
            <w:pStyle w:val="21"/>
            <w:rPr>
              <w:rFonts w:asciiTheme="minorHAnsi" w:eastAsiaTheme="minorEastAsia" w:hAnsiTheme="minorHAnsi" w:cstheme="minorBidi"/>
              <w:b w:val="0"/>
              <w:bCs w:val="0"/>
              <w:caps w:val="0"/>
              <w:noProof/>
              <w:sz w:val="22"/>
              <w:szCs w:val="22"/>
            </w:rPr>
          </w:pPr>
          <w:hyperlink w:anchor="_Toc185328992" w:history="1">
            <w:r w:rsidR="000817FB" w:rsidRPr="000D1200">
              <w:rPr>
                <w:rStyle w:val="a9"/>
                <w:noProof/>
              </w:rPr>
              <w:t>7.13 МЕРОПРИЯТИЯ ПО БУРЕНИЮ СКВАЖИНЫ В УСЛОВИЯХ ПОНИЖЕННОГО ПЛАСТОВОГО ДАВЛЕНИЯ</w:t>
            </w:r>
            <w:r w:rsidR="000817FB">
              <w:rPr>
                <w:noProof/>
                <w:webHidden/>
              </w:rPr>
              <w:tab/>
            </w:r>
            <w:r w:rsidR="000817FB">
              <w:rPr>
                <w:noProof/>
                <w:webHidden/>
              </w:rPr>
              <w:fldChar w:fldCharType="begin"/>
            </w:r>
            <w:r w:rsidR="000817FB">
              <w:rPr>
                <w:noProof/>
                <w:webHidden/>
              </w:rPr>
              <w:instrText xml:space="preserve"> PAGEREF _Toc185328992 \h </w:instrText>
            </w:r>
            <w:r w:rsidR="000817FB">
              <w:rPr>
                <w:noProof/>
                <w:webHidden/>
              </w:rPr>
            </w:r>
            <w:r w:rsidR="000817FB">
              <w:rPr>
                <w:noProof/>
                <w:webHidden/>
              </w:rPr>
              <w:fldChar w:fldCharType="separate"/>
            </w:r>
            <w:r w:rsidR="00700A89">
              <w:rPr>
                <w:noProof/>
                <w:webHidden/>
              </w:rPr>
              <w:t>70</w:t>
            </w:r>
            <w:r w:rsidR="000817FB">
              <w:rPr>
                <w:noProof/>
                <w:webHidden/>
              </w:rPr>
              <w:fldChar w:fldCharType="end"/>
            </w:r>
          </w:hyperlink>
        </w:p>
        <w:p w14:paraId="3569FF6D" w14:textId="36F4E80C" w:rsidR="000817FB" w:rsidRDefault="00A16702">
          <w:pPr>
            <w:pStyle w:val="21"/>
            <w:rPr>
              <w:rFonts w:asciiTheme="minorHAnsi" w:eastAsiaTheme="minorEastAsia" w:hAnsiTheme="minorHAnsi" w:cstheme="minorBidi"/>
              <w:b w:val="0"/>
              <w:bCs w:val="0"/>
              <w:caps w:val="0"/>
              <w:noProof/>
              <w:sz w:val="22"/>
              <w:szCs w:val="22"/>
            </w:rPr>
          </w:pPr>
          <w:hyperlink w:anchor="_Toc185328993" w:history="1">
            <w:r w:rsidR="000817FB" w:rsidRPr="000D1200">
              <w:rPr>
                <w:rStyle w:val="a9"/>
                <w:noProof/>
              </w:rPr>
              <w:t>7.14 МЕРОПРИЯТИЯ ПО ПРЕДУПРЕЖДЕНИЮ ГАЗОНЕФТЕВОДОПРОЯВЛЕНИЙ</w:t>
            </w:r>
            <w:r w:rsidR="000817FB">
              <w:rPr>
                <w:noProof/>
                <w:webHidden/>
              </w:rPr>
              <w:tab/>
            </w:r>
            <w:r w:rsidR="000817FB">
              <w:rPr>
                <w:noProof/>
                <w:webHidden/>
              </w:rPr>
              <w:fldChar w:fldCharType="begin"/>
            </w:r>
            <w:r w:rsidR="000817FB">
              <w:rPr>
                <w:noProof/>
                <w:webHidden/>
              </w:rPr>
              <w:instrText xml:space="preserve"> PAGEREF _Toc185328993 \h </w:instrText>
            </w:r>
            <w:r w:rsidR="000817FB">
              <w:rPr>
                <w:noProof/>
                <w:webHidden/>
              </w:rPr>
            </w:r>
            <w:r w:rsidR="000817FB">
              <w:rPr>
                <w:noProof/>
                <w:webHidden/>
              </w:rPr>
              <w:fldChar w:fldCharType="separate"/>
            </w:r>
            <w:r w:rsidR="00700A89">
              <w:rPr>
                <w:noProof/>
                <w:webHidden/>
              </w:rPr>
              <w:t>72</w:t>
            </w:r>
            <w:r w:rsidR="000817FB">
              <w:rPr>
                <w:noProof/>
                <w:webHidden/>
              </w:rPr>
              <w:fldChar w:fldCharType="end"/>
            </w:r>
          </w:hyperlink>
        </w:p>
        <w:p w14:paraId="3E78C6C0" w14:textId="261654CF" w:rsidR="000817FB" w:rsidRDefault="00A16702">
          <w:pPr>
            <w:pStyle w:val="10"/>
            <w:rPr>
              <w:rFonts w:asciiTheme="minorHAnsi" w:eastAsiaTheme="minorEastAsia" w:hAnsiTheme="minorHAnsi" w:cstheme="minorBidi"/>
              <w:b w:val="0"/>
              <w:bCs w:val="0"/>
              <w:caps w:val="0"/>
              <w:sz w:val="22"/>
              <w:szCs w:val="22"/>
              <w:lang w:eastAsia="ru-RU"/>
            </w:rPr>
          </w:pPr>
          <w:hyperlink w:anchor="_Toc185328994" w:history="1">
            <w:r w:rsidR="000817FB" w:rsidRPr="000D1200">
              <w:rPr>
                <w:rStyle w:val="a9"/>
              </w:rPr>
              <w:t>8.</w:t>
            </w:r>
            <w:r w:rsidR="000817FB">
              <w:rPr>
                <w:rFonts w:asciiTheme="minorHAnsi" w:eastAsiaTheme="minorEastAsia" w:hAnsiTheme="minorHAnsi" w:cstheme="minorBidi"/>
                <w:b w:val="0"/>
                <w:bCs w:val="0"/>
                <w:caps w:val="0"/>
                <w:sz w:val="22"/>
                <w:szCs w:val="22"/>
                <w:lang w:eastAsia="ru-RU"/>
              </w:rPr>
              <w:tab/>
            </w:r>
            <w:r w:rsidR="000817FB" w:rsidRPr="000D1200">
              <w:rPr>
                <w:rStyle w:val="a9"/>
              </w:rPr>
              <w:t>ПРЕДУПРЕЖДЕНИЕ АВАРИИ ПРИ ПРОИЗВОДСТВЕ ГЕОФИЗИЧЕСКИХ ИССЛЕДОВАНИЙ В СКВАЖИНЕ (ГИС)</w:t>
            </w:r>
            <w:r w:rsidR="000817FB">
              <w:rPr>
                <w:webHidden/>
              </w:rPr>
              <w:tab/>
            </w:r>
            <w:r w:rsidR="000817FB">
              <w:rPr>
                <w:webHidden/>
              </w:rPr>
              <w:fldChar w:fldCharType="begin"/>
            </w:r>
            <w:r w:rsidR="000817FB">
              <w:rPr>
                <w:webHidden/>
              </w:rPr>
              <w:instrText xml:space="preserve"> PAGEREF _Toc185328994 \h </w:instrText>
            </w:r>
            <w:r w:rsidR="000817FB">
              <w:rPr>
                <w:webHidden/>
              </w:rPr>
            </w:r>
            <w:r w:rsidR="000817FB">
              <w:rPr>
                <w:webHidden/>
              </w:rPr>
              <w:fldChar w:fldCharType="separate"/>
            </w:r>
            <w:r w:rsidR="00700A89">
              <w:rPr>
                <w:webHidden/>
              </w:rPr>
              <w:t>75</w:t>
            </w:r>
            <w:r w:rsidR="000817FB">
              <w:rPr>
                <w:webHidden/>
              </w:rPr>
              <w:fldChar w:fldCharType="end"/>
            </w:r>
          </w:hyperlink>
        </w:p>
        <w:p w14:paraId="3A6D7889" w14:textId="0B065AEE" w:rsidR="000817FB" w:rsidRDefault="00A16702">
          <w:pPr>
            <w:pStyle w:val="10"/>
            <w:rPr>
              <w:rFonts w:asciiTheme="minorHAnsi" w:eastAsiaTheme="minorEastAsia" w:hAnsiTheme="minorHAnsi" w:cstheme="minorBidi"/>
              <w:b w:val="0"/>
              <w:bCs w:val="0"/>
              <w:caps w:val="0"/>
              <w:sz w:val="22"/>
              <w:szCs w:val="22"/>
              <w:lang w:eastAsia="ru-RU"/>
            </w:rPr>
          </w:pPr>
          <w:hyperlink w:anchor="_Toc185328995" w:history="1">
            <w:r w:rsidR="000817FB" w:rsidRPr="000D1200">
              <w:rPr>
                <w:rStyle w:val="a9"/>
              </w:rPr>
              <w:t>9.</w:t>
            </w:r>
            <w:r w:rsidR="000817FB">
              <w:rPr>
                <w:rFonts w:asciiTheme="minorHAnsi" w:eastAsiaTheme="minorEastAsia" w:hAnsiTheme="minorHAnsi" w:cstheme="minorBidi"/>
                <w:b w:val="0"/>
                <w:bCs w:val="0"/>
                <w:caps w:val="0"/>
                <w:sz w:val="22"/>
                <w:szCs w:val="22"/>
                <w:lang w:eastAsia="ru-RU"/>
              </w:rPr>
              <w:tab/>
            </w:r>
            <w:r w:rsidR="000817FB" w:rsidRPr="000D1200">
              <w:rPr>
                <w:rStyle w:val="a9"/>
              </w:rPr>
              <w:t>ПРЕДУПРЕЖДЕНИЕ АВАРИИ ПРИ ЦЕМЕНТИРОВАНИИ ОБСАДНЫХ КОЛОНН</w:t>
            </w:r>
            <w:r w:rsidR="000817FB">
              <w:rPr>
                <w:webHidden/>
              </w:rPr>
              <w:tab/>
            </w:r>
            <w:r w:rsidR="000817FB">
              <w:rPr>
                <w:webHidden/>
              </w:rPr>
              <w:fldChar w:fldCharType="begin"/>
            </w:r>
            <w:r w:rsidR="000817FB">
              <w:rPr>
                <w:webHidden/>
              </w:rPr>
              <w:instrText xml:space="preserve"> PAGEREF _Toc185328995 \h </w:instrText>
            </w:r>
            <w:r w:rsidR="000817FB">
              <w:rPr>
                <w:webHidden/>
              </w:rPr>
            </w:r>
            <w:r w:rsidR="000817FB">
              <w:rPr>
                <w:webHidden/>
              </w:rPr>
              <w:fldChar w:fldCharType="separate"/>
            </w:r>
            <w:r w:rsidR="00700A89">
              <w:rPr>
                <w:webHidden/>
              </w:rPr>
              <w:t>79</w:t>
            </w:r>
            <w:r w:rsidR="000817FB">
              <w:rPr>
                <w:webHidden/>
              </w:rPr>
              <w:fldChar w:fldCharType="end"/>
            </w:r>
          </w:hyperlink>
        </w:p>
        <w:p w14:paraId="14B5EFDF" w14:textId="2A9FDD99" w:rsidR="000817FB" w:rsidRDefault="00A16702">
          <w:pPr>
            <w:pStyle w:val="10"/>
            <w:rPr>
              <w:rFonts w:asciiTheme="minorHAnsi" w:eastAsiaTheme="minorEastAsia" w:hAnsiTheme="minorHAnsi" w:cstheme="minorBidi"/>
              <w:b w:val="0"/>
              <w:bCs w:val="0"/>
              <w:caps w:val="0"/>
              <w:sz w:val="22"/>
              <w:szCs w:val="22"/>
              <w:lang w:eastAsia="ru-RU"/>
            </w:rPr>
          </w:pPr>
          <w:hyperlink w:anchor="_Toc185328996" w:history="1">
            <w:r w:rsidR="000817FB" w:rsidRPr="000D1200">
              <w:rPr>
                <w:rStyle w:val="a9"/>
              </w:rPr>
              <w:t>10.</w:t>
            </w:r>
            <w:r w:rsidR="000817FB">
              <w:rPr>
                <w:rFonts w:asciiTheme="minorHAnsi" w:eastAsiaTheme="minorEastAsia" w:hAnsiTheme="minorHAnsi" w:cstheme="minorBidi"/>
                <w:b w:val="0"/>
                <w:bCs w:val="0"/>
                <w:caps w:val="0"/>
                <w:sz w:val="22"/>
                <w:szCs w:val="22"/>
                <w:lang w:eastAsia="ru-RU"/>
              </w:rPr>
              <w:tab/>
            </w:r>
            <w:r w:rsidR="000817FB" w:rsidRPr="000D1200">
              <w:rPr>
                <w:rStyle w:val="a9"/>
              </w:rPr>
              <w:t>ПРЕДУПРЕЖДЕНИЕ АВАРИИ ПРИ УСТАНОВКЕ ЦЕМЕНТНЫХ МОСТОВ В ОБСАЖЕННОМ И ОТКРЫТОМ СТВОЛЕ СКВАЖИНЫ, А ТАКЖЕ, ПРИ НАРАЩИВАНИИ ЦЕМЕНТНОГО КОЛЬЦА ЗА ОБСАДНЫМИ КОЛОННАМИ</w:t>
            </w:r>
            <w:r w:rsidR="000817FB">
              <w:rPr>
                <w:webHidden/>
              </w:rPr>
              <w:tab/>
            </w:r>
            <w:r w:rsidR="000817FB">
              <w:rPr>
                <w:webHidden/>
              </w:rPr>
              <w:fldChar w:fldCharType="begin"/>
            </w:r>
            <w:r w:rsidR="000817FB">
              <w:rPr>
                <w:webHidden/>
              </w:rPr>
              <w:instrText xml:space="preserve"> PAGEREF _Toc185328996 \h </w:instrText>
            </w:r>
            <w:r w:rsidR="000817FB">
              <w:rPr>
                <w:webHidden/>
              </w:rPr>
            </w:r>
            <w:r w:rsidR="000817FB">
              <w:rPr>
                <w:webHidden/>
              </w:rPr>
              <w:fldChar w:fldCharType="separate"/>
            </w:r>
            <w:r w:rsidR="00700A89">
              <w:rPr>
                <w:webHidden/>
              </w:rPr>
              <w:t>82</w:t>
            </w:r>
            <w:r w:rsidR="000817FB">
              <w:rPr>
                <w:webHidden/>
              </w:rPr>
              <w:fldChar w:fldCharType="end"/>
            </w:r>
          </w:hyperlink>
        </w:p>
        <w:p w14:paraId="22BFF828" w14:textId="26795ABD" w:rsidR="000817FB" w:rsidRDefault="00A16702">
          <w:pPr>
            <w:pStyle w:val="10"/>
            <w:rPr>
              <w:rFonts w:asciiTheme="minorHAnsi" w:eastAsiaTheme="minorEastAsia" w:hAnsiTheme="minorHAnsi" w:cstheme="minorBidi"/>
              <w:b w:val="0"/>
              <w:bCs w:val="0"/>
              <w:caps w:val="0"/>
              <w:sz w:val="22"/>
              <w:szCs w:val="22"/>
              <w:lang w:eastAsia="ru-RU"/>
            </w:rPr>
          </w:pPr>
          <w:hyperlink w:anchor="_Toc185328997" w:history="1">
            <w:r w:rsidR="000817FB" w:rsidRPr="000D1200">
              <w:rPr>
                <w:rStyle w:val="a9"/>
              </w:rPr>
              <w:t>11. ЛИКВИДАЦИЯ АВАРИЙ</w:t>
            </w:r>
            <w:r w:rsidR="000817FB">
              <w:rPr>
                <w:webHidden/>
              </w:rPr>
              <w:tab/>
            </w:r>
            <w:r w:rsidR="000817FB">
              <w:rPr>
                <w:webHidden/>
              </w:rPr>
              <w:fldChar w:fldCharType="begin"/>
            </w:r>
            <w:r w:rsidR="000817FB">
              <w:rPr>
                <w:webHidden/>
              </w:rPr>
              <w:instrText xml:space="preserve"> PAGEREF _Toc185328997 \h </w:instrText>
            </w:r>
            <w:r w:rsidR="000817FB">
              <w:rPr>
                <w:webHidden/>
              </w:rPr>
            </w:r>
            <w:r w:rsidR="000817FB">
              <w:rPr>
                <w:webHidden/>
              </w:rPr>
              <w:fldChar w:fldCharType="separate"/>
            </w:r>
            <w:r w:rsidR="00700A89">
              <w:rPr>
                <w:webHidden/>
              </w:rPr>
              <w:t>84</w:t>
            </w:r>
            <w:r w:rsidR="000817FB">
              <w:rPr>
                <w:webHidden/>
              </w:rPr>
              <w:fldChar w:fldCharType="end"/>
            </w:r>
          </w:hyperlink>
        </w:p>
        <w:p w14:paraId="399FEE93" w14:textId="03771E4E" w:rsidR="000817FB" w:rsidRDefault="00A16702">
          <w:pPr>
            <w:pStyle w:val="10"/>
            <w:rPr>
              <w:rFonts w:asciiTheme="minorHAnsi" w:eastAsiaTheme="minorEastAsia" w:hAnsiTheme="minorHAnsi" w:cstheme="minorBidi"/>
              <w:b w:val="0"/>
              <w:bCs w:val="0"/>
              <w:caps w:val="0"/>
              <w:sz w:val="22"/>
              <w:szCs w:val="22"/>
              <w:lang w:eastAsia="ru-RU"/>
            </w:rPr>
          </w:pPr>
          <w:hyperlink w:anchor="_Toc185328998" w:history="1">
            <w:r w:rsidR="000817FB" w:rsidRPr="000D1200">
              <w:rPr>
                <w:rStyle w:val="a9"/>
                <w:kern w:val="32"/>
              </w:rPr>
              <w:t>12.</w:t>
            </w:r>
            <w:r w:rsidR="000817FB">
              <w:rPr>
                <w:rFonts w:asciiTheme="minorHAnsi" w:eastAsiaTheme="minorEastAsia" w:hAnsiTheme="minorHAnsi" w:cstheme="minorBidi"/>
                <w:b w:val="0"/>
                <w:bCs w:val="0"/>
                <w:caps w:val="0"/>
                <w:sz w:val="22"/>
                <w:szCs w:val="22"/>
                <w:lang w:eastAsia="ru-RU"/>
              </w:rPr>
              <w:tab/>
            </w:r>
            <w:r w:rsidR="000817FB" w:rsidRPr="000D1200">
              <w:rPr>
                <w:rStyle w:val="a9"/>
                <w:kern w:val="32"/>
              </w:rPr>
              <w:t>ТРЕБОВАНИЯ В ОБЛАСТи охранЫ труда, промышленнОЙ безопасностЙ и охраны окружающей среды</w:t>
            </w:r>
            <w:r w:rsidR="000817FB">
              <w:rPr>
                <w:webHidden/>
              </w:rPr>
              <w:tab/>
            </w:r>
            <w:r w:rsidR="000817FB">
              <w:rPr>
                <w:webHidden/>
              </w:rPr>
              <w:fldChar w:fldCharType="begin"/>
            </w:r>
            <w:r w:rsidR="000817FB">
              <w:rPr>
                <w:webHidden/>
              </w:rPr>
              <w:instrText xml:space="preserve"> PAGEREF _Toc185328998 \h </w:instrText>
            </w:r>
            <w:r w:rsidR="000817FB">
              <w:rPr>
                <w:webHidden/>
              </w:rPr>
            </w:r>
            <w:r w:rsidR="000817FB">
              <w:rPr>
                <w:webHidden/>
              </w:rPr>
              <w:fldChar w:fldCharType="separate"/>
            </w:r>
            <w:r w:rsidR="00700A89">
              <w:rPr>
                <w:webHidden/>
              </w:rPr>
              <w:t>89</w:t>
            </w:r>
            <w:r w:rsidR="000817FB">
              <w:rPr>
                <w:webHidden/>
              </w:rPr>
              <w:fldChar w:fldCharType="end"/>
            </w:r>
          </w:hyperlink>
        </w:p>
        <w:p w14:paraId="4790414A" w14:textId="1B279C1A" w:rsidR="000817FB" w:rsidRDefault="00A16702">
          <w:pPr>
            <w:pStyle w:val="10"/>
            <w:rPr>
              <w:rFonts w:asciiTheme="minorHAnsi" w:eastAsiaTheme="minorEastAsia" w:hAnsiTheme="minorHAnsi" w:cstheme="minorBidi"/>
              <w:b w:val="0"/>
              <w:bCs w:val="0"/>
              <w:caps w:val="0"/>
              <w:sz w:val="22"/>
              <w:szCs w:val="22"/>
              <w:lang w:eastAsia="ru-RU"/>
            </w:rPr>
          </w:pPr>
          <w:hyperlink w:anchor="_Toc185328999" w:history="1">
            <w:r w:rsidR="000817FB" w:rsidRPr="000D1200">
              <w:rPr>
                <w:rStyle w:val="a9"/>
                <w:kern w:val="32"/>
              </w:rPr>
              <w:t>13.</w:t>
            </w:r>
            <w:r w:rsidR="000817FB">
              <w:rPr>
                <w:rFonts w:asciiTheme="minorHAnsi" w:eastAsiaTheme="minorEastAsia" w:hAnsiTheme="minorHAnsi" w:cstheme="minorBidi"/>
                <w:b w:val="0"/>
                <w:bCs w:val="0"/>
                <w:caps w:val="0"/>
                <w:sz w:val="22"/>
                <w:szCs w:val="22"/>
                <w:lang w:eastAsia="ru-RU"/>
              </w:rPr>
              <w:tab/>
            </w:r>
            <w:r w:rsidR="000817FB" w:rsidRPr="000D1200">
              <w:rPr>
                <w:rStyle w:val="a9"/>
              </w:rPr>
              <w:t>ЗАКЛЮЧИТЕЛЬНЫЕ ПОЛОЖЕНИЯ</w:t>
            </w:r>
            <w:r w:rsidR="000817FB">
              <w:rPr>
                <w:webHidden/>
              </w:rPr>
              <w:tab/>
            </w:r>
            <w:r w:rsidR="000817FB">
              <w:rPr>
                <w:webHidden/>
              </w:rPr>
              <w:fldChar w:fldCharType="begin"/>
            </w:r>
            <w:r w:rsidR="000817FB">
              <w:rPr>
                <w:webHidden/>
              </w:rPr>
              <w:instrText xml:space="preserve"> PAGEREF _Toc185328999 \h </w:instrText>
            </w:r>
            <w:r w:rsidR="000817FB">
              <w:rPr>
                <w:webHidden/>
              </w:rPr>
            </w:r>
            <w:r w:rsidR="000817FB">
              <w:rPr>
                <w:webHidden/>
              </w:rPr>
              <w:fldChar w:fldCharType="separate"/>
            </w:r>
            <w:r w:rsidR="00700A89">
              <w:rPr>
                <w:webHidden/>
              </w:rPr>
              <w:t>91</w:t>
            </w:r>
            <w:r w:rsidR="000817FB">
              <w:rPr>
                <w:webHidden/>
              </w:rPr>
              <w:fldChar w:fldCharType="end"/>
            </w:r>
          </w:hyperlink>
        </w:p>
        <w:p w14:paraId="04257D17" w14:textId="5DC4841C" w:rsidR="000817FB" w:rsidRDefault="00A16702">
          <w:pPr>
            <w:pStyle w:val="21"/>
            <w:rPr>
              <w:rFonts w:asciiTheme="minorHAnsi" w:eastAsiaTheme="minorEastAsia" w:hAnsiTheme="minorHAnsi" w:cstheme="minorBidi"/>
              <w:b w:val="0"/>
              <w:bCs w:val="0"/>
              <w:caps w:val="0"/>
              <w:noProof/>
              <w:sz w:val="22"/>
              <w:szCs w:val="22"/>
            </w:rPr>
          </w:pPr>
          <w:hyperlink w:anchor="_Toc185329000" w:history="1">
            <w:r w:rsidR="000817FB" w:rsidRPr="000D1200">
              <w:rPr>
                <w:rStyle w:val="a9"/>
                <w:rFonts w:eastAsia="Calibri"/>
                <w:noProof/>
                <w:lang w:eastAsia="en-US"/>
              </w:rPr>
              <w:t xml:space="preserve">13.1. </w:t>
            </w:r>
            <w:r w:rsidR="000817FB" w:rsidRPr="000D1200">
              <w:rPr>
                <w:rStyle w:val="a9"/>
                <w:iCs/>
                <w:noProof/>
              </w:rPr>
              <w:t>ПЕРИОД ДЕЙСТВИЯ</w:t>
            </w:r>
            <w:r w:rsidR="000817FB">
              <w:rPr>
                <w:noProof/>
                <w:webHidden/>
              </w:rPr>
              <w:tab/>
            </w:r>
            <w:r w:rsidR="000817FB">
              <w:rPr>
                <w:noProof/>
                <w:webHidden/>
              </w:rPr>
              <w:fldChar w:fldCharType="begin"/>
            </w:r>
            <w:r w:rsidR="000817FB">
              <w:rPr>
                <w:noProof/>
                <w:webHidden/>
              </w:rPr>
              <w:instrText xml:space="preserve"> PAGEREF _Toc185329000 \h </w:instrText>
            </w:r>
            <w:r w:rsidR="000817FB">
              <w:rPr>
                <w:noProof/>
                <w:webHidden/>
              </w:rPr>
            </w:r>
            <w:r w:rsidR="000817FB">
              <w:rPr>
                <w:noProof/>
                <w:webHidden/>
              </w:rPr>
              <w:fldChar w:fldCharType="separate"/>
            </w:r>
            <w:r w:rsidR="00700A89">
              <w:rPr>
                <w:noProof/>
                <w:webHidden/>
              </w:rPr>
              <w:t>91</w:t>
            </w:r>
            <w:r w:rsidR="000817FB">
              <w:rPr>
                <w:noProof/>
                <w:webHidden/>
              </w:rPr>
              <w:fldChar w:fldCharType="end"/>
            </w:r>
          </w:hyperlink>
        </w:p>
        <w:p w14:paraId="2D3CA097" w14:textId="28BAC548" w:rsidR="000817FB" w:rsidRDefault="00A16702">
          <w:pPr>
            <w:pStyle w:val="21"/>
            <w:rPr>
              <w:rFonts w:asciiTheme="minorHAnsi" w:eastAsiaTheme="minorEastAsia" w:hAnsiTheme="minorHAnsi" w:cstheme="minorBidi"/>
              <w:b w:val="0"/>
              <w:bCs w:val="0"/>
              <w:caps w:val="0"/>
              <w:noProof/>
              <w:sz w:val="22"/>
              <w:szCs w:val="22"/>
            </w:rPr>
          </w:pPr>
          <w:hyperlink w:anchor="_Toc185329001" w:history="1">
            <w:r w:rsidR="000817FB" w:rsidRPr="000D1200">
              <w:rPr>
                <w:rStyle w:val="a9"/>
                <w:rFonts w:eastAsia="Calibri"/>
                <w:noProof/>
                <w:lang w:eastAsia="en-US"/>
              </w:rPr>
              <w:t>13.2. СВЯЗИ С ДРУГИМИ ДОКУМЕНТАМИ</w:t>
            </w:r>
            <w:r w:rsidR="000817FB">
              <w:rPr>
                <w:noProof/>
                <w:webHidden/>
              </w:rPr>
              <w:tab/>
            </w:r>
            <w:r w:rsidR="000817FB">
              <w:rPr>
                <w:noProof/>
                <w:webHidden/>
              </w:rPr>
              <w:fldChar w:fldCharType="begin"/>
            </w:r>
            <w:r w:rsidR="000817FB">
              <w:rPr>
                <w:noProof/>
                <w:webHidden/>
              </w:rPr>
              <w:instrText xml:space="preserve"> PAGEREF _Toc185329001 \h </w:instrText>
            </w:r>
            <w:r w:rsidR="000817FB">
              <w:rPr>
                <w:noProof/>
                <w:webHidden/>
              </w:rPr>
            </w:r>
            <w:r w:rsidR="000817FB">
              <w:rPr>
                <w:noProof/>
                <w:webHidden/>
              </w:rPr>
              <w:fldChar w:fldCharType="separate"/>
            </w:r>
            <w:r w:rsidR="00700A89">
              <w:rPr>
                <w:noProof/>
                <w:webHidden/>
              </w:rPr>
              <w:t>91</w:t>
            </w:r>
            <w:r w:rsidR="000817FB">
              <w:rPr>
                <w:noProof/>
                <w:webHidden/>
              </w:rPr>
              <w:fldChar w:fldCharType="end"/>
            </w:r>
          </w:hyperlink>
        </w:p>
        <w:p w14:paraId="09E99467" w14:textId="4AB852D9" w:rsidR="000817FB" w:rsidRDefault="00A16702">
          <w:pPr>
            <w:pStyle w:val="10"/>
            <w:rPr>
              <w:rFonts w:asciiTheme="minorHAnsi" w:eastAsiaTheme="minorEastAsia" w:hAnsiTheme="minorHAnsi" w:cstheme="minorBidi"/>
              <w:b w:val="0"/>
              <w:bCs w:val="0"/>
              <w:caps w:val="0"/>
              <w:sz w:val="22"/>
              <w:szCs w:val="22"/>
              <w:lang w:eastAsia="ru-RU"/>
            </w:rPr>
          </w:pPr>
          <w:hyperlink w:anchor="_Toc185329002" w:history="1">
            <w:r w:rsidR="000817FB" w:rsidRPr="000D1200">
              <w:rPr>
                <w:rStyle w:val="a9"/>
              </w:rPr>
              <w:t>14.</w:t>
            </w:r>
            <w:r w:rsidR="000817FB">
              <w:rPr>
                <w:rFonts w:asciiTheme="minorHAnsi" w:eastAsiaTheme="minorEastAsia" w:hAnsiTheme="minorHAnsi" w:cstheme="minorBidi"/>
                <w:b w:val="0"/>
                <w:bCs w:val="0"/>
                <w:caps w:val="0"/>
                <w:sz w:val="22"/>
                <w:szCs w:val="22"/>
                <w:lang w:eastAsia="ru-RU"/>
              </w:rPr>
              <w:tab/>
            </w:r>
            <w:r w:rsidR="000817FB" w:rsidRPr="000D1200">
              <w:rPr>
                <w:rStyle w:val="a9"/>
              </w:rPr>
              <w:t>ССЫЛКИ</w:t>
            </w:r>
            <w:r w:rsidR="000817FB">
              <w:rPr>
                <w:webHidden/>
              </w:rPr>
              <w:tab/>
            </w:r>
            <w:r w:rsidR="000817FB">
              <w:rPr>
                <w:webHidden/>
              </w:rPr>
              <w:fldChar w:fldCharType="begin"/>
            </w:r>
            <w:r w:rsidR="000817FB">
              <w:rPr>
                <w:webHidden/>
              </w:rPr>
              <w:instrText xml:space="preserve"> PAGEREF _Toc185329002 \h </w:instrText>
            </w:r>
            <w:r w:rsidR="000817FB">
              <w:rPr>
                <w:webHidden/>
              </w:rPr>
            </w:r>
            <w:r w:rsidR="000817FB">
              <w:rPr>
                <w:webHidden/>
              </w:rPr>
              <w:fldChar w:fldCharType="separate"/>
            </w:r>
            <w:r w:rsidR="00700A89">
              <w:rPr>
                <w:webHidden/>
              </w:rPr>
              <w:t>92</w:t>
            </w:r>
            <w:r w:rsidR="000817FB">
              <w:rPr>
                <w:webHidden/>
              </w:rPr>
              <w:fldChar w:fldCharType="end"/>
            </w:r>
          </w:hyperlink>
        </w:p>
        <w:p w14:paraId="60EEFB33" w14:textId="23D82029" w:rsidR="000817FB" w:rsidRDefault="00A16702">
          <w:pPr>
            <w:pStyle w:val="10"/>
            <w:rPr>
              <w:rFonts w:asciiTheme="minorHAnsi" w:eastAsiaTheme="minorEastAsia" w:hAnsiTheme="minorHAnsi" w:cstheme="minorBidi"/>
              <w:b w:val="0"/>
              <w:bCs w:val="0"/>
              <w:caps w:val="0"/>
              <w:sz w:val="22"/>
              <w:szCs w:val="22"/>
              <w:lang w:eastAsia="ru-RU"/>
            </w:rPr>
          </w:pPr>
          <w:hyperlink w:anchor="_Toc185329003" w:history="1">
            <w:r w:rsidR="000817FB" w:rsidRPr="000D1200">
              <w:rPr>
                <w:rStyle w:val="a9"/>
              </w:rPr>
              <w:t>ПРИЛОЖЕНИЕ 1. МЕТОДИЧЕСКИЕ РЕКОМЕНДАЦИИ</w:t>
            </w:r>
            <w:r w:rsidR="000817FB">
              <w:rPr>
                <w:webHidden/>
              </w:rPr>
              <w:tab/>
            </w:r>
            <w:r w:rsidR="000817FB">
              <w:rPr>
                <w:webHidden/>
              </w:rPr>
              <w:fldChar w:fldCharType="begin"/>
            </w:r>
            <w:r w:rsidR="000817FB">
              <w:rPr>
                <w:webHidden/>
              </w:rPr>
              <w:instrText xml:space="preserve"> PAGEREF _Toc185329003 \h </w:instrText>
            </w:r>
            <w:r w:rsidR="000817FB">
              <w:rPr>
                <w:webHidden/>
              </w:rPr>
            </w:r>
            <w:r w:rsidR="000817FB">
              <w:rPr>
                <w:webHidden/>
              </w:rPr>
              <w:fldChar w:fldCharType="separate"/>
            </w:r>
            <w:r w:rsidR="00700A89">
              <w:rPr>
                <w:webHidden/>
              </w:rPr>
              <w:t>93</w:t>
            </w:r>
            <w:r w:rsidR="000817FB">
              <w:rPr>
                <w:webHidden/>
              </w:rPr>
              <w:fldChar w:fldCharType="end"/>
            </w:r>
          </w:hyperlink>
        </w:p>
        <w:p w14:paraId="4B27ADD1" w14:textId="514366F5" w:rsidR="000817FB" w:rsidRDefault="00A16702">
          <w:pPr>
            <w:pStyle w:val="10"/>
            <w:rPr>
              <w:rFonts w:asciiTheme="minorHAnsi" w:eastAsiaTheme="minorEastAsia" w:hAnsiTheme="minorHAnsi" w:cstheme="minorBidi"/>
              <w:b w:val="0"/>
              <w:bCs w:val="0"/>
              <w:caps w:val="0"/>
              <w:sz w:val="22"/>
              <w:szCs w:val="22"/>
              <w:lang w:eastAsia="ru-RU"/>
            </w:rPr>
          </w:pPr>
          <w:hyperlink w:anchor="_Toc185329004" w:history="1">
            <w:r w:rsidR="000817FB" w:rsidRPr="000D1200">
              <w:rPr>
                <w:rStyle w:val="a9"/>
              </w:rPr>
              <w:t>ПРИЛОЖЕНИЕ 2. ТЕРМИНЫ, ОБОЗНАЧЕНИЯ И СОКРАЩЕНИЯ, ПРИМЕНЯЕМЫЕ ДЛЯ ЦЕЛЕЙ НАСТОЯЩЕГО ЛНД</w:t>
            </w:r>
            <w:r w:rsidR="000817FB">
              <w:rPr>
                <w:webHidden/>
              </w:rPr>
              <w:tab/>
            </w:r>
            <w:r w:rsidR="000817FB">
              <w:rPr>
                <w:webHidden/>
              </w:rPr>
              <w:fldChar w:fldCharType="begin"/>
            </w:r>
            <w:r w:rsidR="000817FB">
              <w:rPr>
                <w:webHidden/>
              </w:rPr>
              <w:instrText xml:space="preserve"> PAGEREF _Toc185329004 \h </w:instrText>
            </w:r>
            <w:r w:rsidR="000817FB">
              <w:rPr>
                <w:webHidden/>
              </w:rPr>
            </w:r>
            <w:r w:rsidR="000817FB">
              <w:rPr>
                <w:webHidden/>
              </w:rPr>
              <w:fldChar w:fldCharType="separate"/>
            </w:r>
            <w:r w:rsidR="00700A89">
              <w:rPr>
                <w:webHidden/>
              </w:rPr>
              <w:t>96</w:t>
            </w:r>
            <w:r w:rsidR="000817FB">
              <w:rPr>
                <w:webHidden/>
              </w:rPr>
              <w:fldChar w:fldCharType="end"/>
            </w:r>
          </w:hyperlink>
        </w:p>
        <w:p w14:paraId="2DA8EFA7" w14:textId="056AEC3E" w:rsidR="000817FB" w:rsidRDefault="00A16702">
          <w:pPr>
            <w:pStyle w:val="10"/>
            <w:rPr>
              <w:rFonts w:asciiTheme="minorHAnsi" w:eastAsiaTheme="minorEastAsia" w:hAnsiTheme="minorHAnsi" w:cstheme="minorBidi"/>
              <w:b w:val="0"/>
              <w:bCs w:val="0"/>
              <w:caps w:val="0"/>
              <w:sz w:val="22"/>
              <w:szCs w:val="22"/>
              <w:lang w:eastAsia="ru-RU"/>
            </w:rPr>
          </w:pPr>
          <w:hyperlink w:anchor="_Toc185329007" w:history="1">
            <w:r w:rsidR="000817FB" w:rsidRPr="000D1200">
              <w:rPr>
                <w:rStyle w:val="a9"/>
              </w:rPr>
              <w:t>СПРАВОЧНОЕ ПРИЛОЖЕНИЕ. ТЕРМИНЫ КОРПОРАТИВНОГО ГЛОССАРИЯ И ВНЕШНИХ ИСТОЧНИКОВ</w:t>
            </w:r>
            <w:r w:rsidR="000817FB">
              <w:rPr>
                <w:webHidden/>
              </w:rPr>
              <w:tab/>
            </w:r>
            <w:r w:rsidR="000817FB">
              <w:rPr>
                <w:webHidden/>
              </w:rPr>
              <w:fldChar w:fldCharType="begin"/>
            </w:r>
            <w:r w:rsidR="000817FB">
              <w:rPr>
                <w:webHidden/>
              </w:rPr>
              <w:instrText xml:space="preserve"> PAGEREF _Toc185329007 \h </w:instrText>
            </w:r>
            <w:r w:rsidR="000817FB">
              <w:rPr>
                <w:webHidden/>
              </w:rPr>
            </w:r>
            <w:r w:rsidR="000817FB">
              <w:rPr>
                <w:webHidden/>
              </w:rPr>
              <w:fldChar w:fldCharType="separate"/>
            </w:r>
            <w:r w:rsidR="00700A89">
              <w:rPr>
                <w:webHidden/>
              </w:rPr>
              <w:t>100</w:t>
            </w:r>
            <w:r w:rsidR="000817FB">
              <w:rPr>
                <w:webHidden/>
              </w:rPr>
              <w:fldChar w:fldCharType="end"/>
            </w:r>
          </w:hyperlink>
        </w:p>
        <w:p w14:paraId="44FEB6A7" w14:textId="7BFB9783" w:rsidR="000817FB" w:rsidRDefault="00A16702">
          <w:pPr>
            <w:pStyle w:val="10"/>
            <w:rPr>
              <w:rFonts w:asciiTheme="minorHAnsi" w:eastAsiaTheme="minorEastAsia" w:hAnsiTheme="minorHAnsi" w:cstheme="minorBidi"/>
              <w:b w:val="0"/>
              <w:bCs w:val="0"/>
              <w:caps w:val="0"/>
              <w:sz w:val="22"/>
              <w:szCs w:val="22"/>
              <w:lang w:eastAsia="ru-RU"/>
            </w:rPr>
          </w:pPr>
          <w:hyperlink w:anchor="_Toc185329008" w:history="1">
            <w:r w:rsidR="000817FB" w:rsidRPr="000D1200">
              <w:rPr>
                <w:rStyle w:val="a9"/>
              </w:rPr>
              <w:t>СПРАВОЧНОЕ ПРИЛОЖЕНИЕ. ЛИСТ РЕГИСТРАЦИИ ИЗМЕНЕНИЙ ЛНД</w:t>
            </w:r>
            <w:r w:rsidR="000817FB">
              <w:rPr>
                <w:webHidden/>
              </w:rPr>
              <w:tab/>
            </w:r>
            <w:r w:rsidR="000817FB">
              <w:rPr>
                <w:webHidden/>
              </w:rPr>
              <w:fldChar w:fldCharType="begin"/>
            </w:r>
            <w:r w:rsidR="000817FB">
              <w:rPr>
                <w:webHidden/>
              </w:rPr>
              <w:instrText xml:space="preserve"> PAGEREF _Toc185329008 \h </w:instrText>
            </w:r>
            <w:r w:rsidR="000817FB">
              <w:rPr>
                <w:webHidden/>
              </w:rPr>
            </w:r>
            <w:r w:rsidR="000817FB">
              <w:rPr>
                <w:webHidden/>
              </w:rPr>
              <w:fldChar w:fldCharType="separate"/>
            </w:r>
            <w:r w:rsidR="00700A89">
              <w:rPr>
                <w:webHidden/>
              </w:rPr>
              <w:t>101</w:t>
            </w:r>
            <w:r w:rsidR="000817FB">
              <w:rPr>
                <w:webHidden/>
              </w:rPr>
              <w:fldChar w:fldCharType="end"/>
            </w:r>
          </w:hyperlink>
        </w:p>
        <w:p w14:paraId="40356412" w14:textId="1D49BEA3" w:rsidR="00E400F4" w:rsidRDefault="007B517C">
          <w:r>
            <w:fldChar w:fldCharType="end"/>
          </w:r>
        </w:p>
      </w:sdtContent>
    </w:sdt>
    <w:p w14:paraId="5B4CE339" w14:textId="77777777" w:rsidR="00E400F4" w:rsidRDefault="00E400F4" w:rsidP="00F831FC">
      <w:pPr>
        <w:sectPr w:rsidR="00E400F4" w:rsidSect="006C5596">
          <w:headerReference w:type="default" r:id="rId13"/>
          <w:footerReference w:type="default" r:id="rId14"/>
          <w:pgSz w:w="11906" w:h="16838"/>
          <w:pgMar w:top="567" w:right="1021" w:bottom="567" w:left="1247" w:header="737" w:footer="680" w:gutter="0"/>
          <w:pgNumType w:start="2"/>
          <w:cols w:space="720"/>
          <w:docGrid w:linePitch="272"/>
        </w:sectPr>
      </w:pPr>
    </w:p>
    <w:p w14:paraId="2FB5F5FF" w14:textId="77777777" w:rsidR="00103976" w:rsidRPr="00AC4D6D" w:rsidRDefault="006C5596" w:rsidP="006C5596">
      <w:pPr>
        <w:pStyle w:val="1"/>
        <w:numPr>
          <w:ilvl w:val="0"/>
          <w:numId w:val="105"/>
        </w:numPr>
        <w:spacing w:before="0" w:after="240"/>
        <w:ind w:left="0" w:firstLine="0"/>
        <w:rPr>
          <w:rFonts w:ascii="Arial" w:eastAsia="Calibri" w:hAnsi="Arial" w:cs="Arial"/>
          <w:b/>
          <w:bCs/>
          <w:iCs/>
          <w:caps/>
          <w:sz w:val="32"/>
          <w:szCs w:val="32"/>
          <w:lang w:eastAsia="en-US"/>
        </w:rPr>
      </w:pPr>
      <w:bookmarkStart w:id="10" w:name="_Toc442806026"/>
      <w:bookmarkStart w:id="11" w:name="_Toc443226000"/>
      <w:bookmarkStart w:id="12" w:name="_Toc12955207"/>
      <w:bookmarkStart w:id="13" w:name="_Toc185328945"/>
      <w:r w:rsidRPr="00AC4D6D">
        <w:rPr>
          <w:rFonts w:ascii="Arial" w:eastAsia="Calibri" w:hAnsi="Arial" w:cs="Arial"/>
          <w:b/>
          <w:bCs/>
          <w:iCs/>
          <w:sz w:val="32"/>
          <w:szCs w:val="32"/>
          <w:lang w:eastAsia="en-US"/>
        </w:rPr>
        <w:lastRenderedPageBreak/>
        <w:t>ВВОДНЫЕ ПОЛОЖЕНИЯ</w:t>
      </w:r>
      <w:bookmarkStart w:id="14" w:name="_Toc149985380"/>
      <w:bookmarkStart w:id="15" w:name="_Toc149983186"/>
      <w:bookmarkEnd w:id="9"/>
      <w:bookmarkEnd w:id="8"/>
      <w:bookmarkEnd w:id="7"/>
      <w:bookmarkEnd w:id="6"/>
      <w:bookmarkEnd w:id="5"/>
      <w:bookmarkEnd w:id="4"/>
      <w:bookmarkEnd w:id="10"/>
      <w:bookmarkEnd w:id="11"/>
      <w:bookmarkEnd w:id="12"/>
      <w:bookmarkEnd w:id="13"/>
    </w:p>
    <w:p w14:paraId="72AB0DE0" w14:textId="77777777" w:rsidR="007D06DF" w:rsidRDefault="006C5596" w:rsidP="00535CBE">
      <w:pPr>
        <w:pStyle w:val="S2"/>
        <w:spacing w:before="240"/>
        <w:ind w:left="0" w:firstLine="0"/>
        <w:rPr>
          <w:i/>
        </w:rPr>
      </w:pPr>
      <w:bookmarkStart w:id="16" w:name="_Toc12955208"/>
      <w:bookmarkStart w:id="17" w:name="_Toc185328946"/>
      <w:bookmarkStart w:id="18" w:name="_Toc307560114"/>
      <w:bookmarkStart w:id="19" w:name="_Toc307559711"/>
      <w:bookmarkStart w:id="20" w:name="_Toc307558445"/>
      <w:bookmarkStart w:id="21" w:name="_Toc149985381"/>
      <w:bookmarkStart w:id="22" w:name="_Toc149983187"/>
      <w:bookmarkEnd w:id="14"/>
      <w:bookmarkEnd w:id="15"/>
      <w:r>
        <w:rPr>
          <w:caps w:val="0"/>
        </w:rPr>
        <w:t>1.1. НАЗНАЧЕНИЕ</w:t>
      </w:r>
      <w:bookmarkEnd w:id="16"/>
      <w:bookmarkEnd w:id="17"/>
    </w:p>
    <w:p w14:paraId="27404D34" w14:textId="0D0C79A0" w:rsidR="007D06DF" w:rsidRPr="008249C6" w:rsidRDefault="00152A90" w:rsidP="002F45A2">
      <w:pPr>
        <w:tabs>
          <w:tab w:val="left" w:pos="284"/>
        </w:tabs>
        <w:spacing w:before="240"/>
        <w:ind w:left="0" w:firstLine="0"/>
        <w:rPr>
          <w:rFonts w:eastAsia="Calibri"/>
          <w:sz w:val="24"/>
          <w:szCs w:val="22"/>
          <w:lang w:eastAsia="en-US"/>
        </w:rPr>
      </w:pPr>
      <w:r w:rsidRPr="00152A90">
        <w:rPr>
          <w:rFonts w:eastAsia="Calibri"/>
          <w:sz w:val="24"/>
          <w:szCs w:val="22"/>
          <w:lang w:eastAsia="en-US"/>
        </w:rPr>
        <w:t xml:space="preserve">Технологическая </w:t>
      </w:r>
      <w:r w:rsidR="006134B9" w:rsidRPr="006134B9">
        <w:rPr>
          <w:rFonts w:eastAsia="Calibri"/>
          <w:sz w:val="24"/>
          <w:szCs w:val="22"/>
          <w:lang w:eastAsia="en-US"/>
        </w:rPr>
        <w:t>инструкция</w:t>
      </w:r>
      <w:r w:rsidR="009A6278">
        <w:rPr>
          <w:rFonts w:eastAsia="Calibri"/>
          <w:sz w:val="24"/>
          <w:szCs w:val="22"/>
          <w:lang w:eastAsia="en-US"/>
        </w:rPr>
        <w:t xml:space="preserve"> устанавливает требования</w:t>
      </w:r>
      <w:r w:rsidR="009A6278" w:rsidRPr="009A6278">
        <w:rPr>
          <w:rFonts w:eastAsia="Calibri"/>
          <w:sz w:val="24"/>
          <w:szCs w:val="22"/>
          <w:lang w:eastAsia="en-US"/>
        </w:rPr>
        <w:t xml:space="preserve"> для безаварийного проведения работ при бурении, креплении, реконструкции скважин и </w:t>
      </w:r>
      <w:proofErr w:type="spellStart"/>
      <w:r w:rsidR="009A6278" w:rsidRPr="009A6278">
        <w:rPr>
          <w:rFonts w:eastAsia="Calibri"/>
          <w:sz w:val="24"/>
          <w:szCs w:val="22"/>
          <w:lang w:eastAsia="en-US"/>
        </w:rPr>
        <w:t>зарезке</w:t>
      </w:r>
      <w:proofErr w:type="spellEnd"/>
      <w:r w:rsidR="009A6278" w:rsidRPr="009A6278">
        <w:rPr>
          <w:rFonts w:eastAsia="Calibri"/>
          <w:sz w:val="24"/>
          <w:szCs w:val="22"/>
          <w:lang w:eastAsia="en-US"/>
        </w:rPr>
        <w:t xml:space="preserve"> боковых стволов, освоении нефтяных, газовых, нагнетательных и водозаборных скважин</w:t>
      </w:r>
      <w:r w:rsidR="00103976" w:rsidRPr="008249C6">
        <w:rPr>
          <w:rFonts w:eastAsia="Calibri"/>
          <w:sz w:val="24"/>
          <w:szCs w:val="22"/>
          <w:lang w:eastAsia="en-US"/>
        </w:rPr>
        <w:t>.</w:t>
      </w:r>
      <w:bookmarkStart w:id="23" w:name="_Toc149985382"/>
      <w:bookmarkStart w:id="24" w:name="_Toc149983188"/>
      <w:bookmarkEnd w:id="18"/>
      <w:bookmarkEnd w:id="19"/>
      <w:bookmarkEnd w:id="20"/>
      <w:bookmarkEnd w:id="21"/>
      <w:bookmarkEnd w:id="22"/>
    </w:p>
    <w:p w14:paraId="0CAA1B5F" w14:textId="77777777" w:rsidR="007D06DF" w:rsidRPr="006C5596" w:rsidRDefault="006C5596" w:rsidP="006C5596">
      <w:pPr>
        <w:pStyle w:val="S2"/>
        <w:numPr>
          <w:ilvl w:val="1"/>
          <w:numId w:val="105"/>
        </w:numPr>
        <w:spacing w:before="240"/>
        <w:ind w:left="0" w:firstLine="0"/>
        <w:rPr>
          <w:caps w:val="0"/>
        </w:rPr>
      </w:pPr>
      <w:bookmarkStart w:id="25" w:name="_Toc433201699"/>
      <w:bookmarkStart w:id="26" w:name="_Toc12955209"/>
      <w:bookmarkStart w:id="27" w:name="_Toc185328947"/>
      <w:bookmarkEnd w:id="23"/>
      <w:bookmarkEnd w:id="24"/>
      <w:r w:rsidRPr="006C5596">
        <w:rPr>
          <w:caps w:val="0"/>
        </w:rPr>
        <w:t>ОБЛАСТЬ ДЕЙСТВИЯ</w:t>
      </w:r>
      <w:bookmarkEnd w:id="25"/>
      <w:bookmarkEnd w:id="26"/>
      <w:bookmarkEnd w:id="27"/>
    </w:p>
    <w:p w14:paraId="74E8CFD8" w14:textId="6E8163EC" w:rsidR="00B6431E" w:rsidRPr="00FE2C28" w:rsidRDefault="004A2769" w:rsidP="00FE2C28">
      <w:pPr>
        <w:tabs>
          <w:tab w:val="left" w:pos="280"/>
        </w:tabs>
        <w:spacing w:before="240"/>
        <w:ind w:left="0" w:firstLine="0"/>
        <w:rPr>
          <w:rFonts w:eastAsia="Calibri"/>
          <w:sz w:val="24"/>
          <w:szCs w:val="22"/>
          <w:lang w:eastAsia="en-US"/>
        </w:rPr>
      </w:pPr>
      <w:r w:rsidRPr="004A2769">
        <w:rPr>
          <w:rFonts w:eastAsia="Calibri"/>
          <w:sz w:val="24"/>
          <w:szCs w:val="22"/>
          <w:lang w:eastAsia="en-US"/>
        </w:rPr>
        <w:t xml:space="preserve">Технологическая инструкция </w:t>
      </w:r>
      <w:r w:rsidR="00F235AC">
        <w:rPr>
          <w:rFonts w:eastAsia="Calibri"/>
          <w:sz w:val="24"/>
          <w:szCs w:val="22"/>
          <w:lang w:eastAsia="en-US"/>
        </w:rPr>
        <w:t>о</w:t>
      </w:r>
      <w:r w:rsidR="0036155C" w:rsidRPr="00FE2C28">
        <w:rPr>
          <w:rFonts w:eastAsia="Calibri"/>
          <w:sz w:val="24"/>
          <w:szCs w:val="22"/>
          <w:lang w:eastAsia="en-US"/>
        </w:rPr>
        <w:t>бязательна</w:t>
      </w:r>
      <w:r w:rsidR="00B6431E" w:rsidRPr="00FE2C28">
        <w:rPr>
          <w:rFonts w:eastAsia="Calibri"/>
          <w:sz w:val="24"/>
          <w:szCs w:val="22"/>
          <w:lang w:eastAsia="en-US"/>
        </w:rPr>
        <w:t xml:space="preserve"> для исполнения </w:t>
      </w:r>
      <w:r w:rsidR="00B6431E" w:rsidRPr="004A2769">
        <w:rPr>
          <w:rFonts w:eastAsia="Calibri"/>
          <w:sz w:val="24"/>
          <w:szCs w:val="22"/>
          <w:lang w:eastAsia="en-US"/>
        </w:rPr>
        <w:t>работниками:</w:t>
      </w:r>
    </w:p>
    <w:p w14:paraId="227A847C" w14:textId="77777777" w:rsidR="002E7EB5" w:rsidRPr="002E7EB5" w:rsidRDefault="002E7EB5" w:rsidP="006C5596">
      <w:pPr>
        <w:numPr>
          <w:ilvl w:val="0"/>
          <w:numId w:val="91"/>
        </w:numPr>
        <w:ind w:left="567" w:hanging="397"/>
        <w:rPr>
          <w:sz w:val="24"/>
          <w:szCs w:val="24"/>
          <w:lang w:eastAsia="en-GB"/>
        </w:rPr>
      </w:pPr>
      <w:r>
        <w:rPr>
          <w:sz w:val="24"/>
          <w:szCs w:val="24"/>
          <w:lang w:eastAsia="en-GB"/>
        </w:rPr>
        <w:t>у</w:t>
      </w:r>
      <w:r w:rsidRPr="007D06DF">
        <w:rPr>
          <w:sz w:val="24"/>
          <w:szCs w:val="24"/>
          <w:lang w:eastAsia="en-GB"/>
        </w:rPr>
        <w:t xml:space="preserve">правления </w:t>
      </w:r>
      <w:proofErr w:type="spellStart"/>
      <w:r w:rsidRPr="00D458BB">
        <w:rPr>
          <w:sz w:val="24"/>
          <w:szCs w:val="24"/>
          <w:lang w:eastAsia="en-GB"/>
        </w:rPr>
        <w:t>супервайзинга</w:t>
      </w:r>
      <w:proofErr w:type="spellEnd"/>
      <w:r w:rsidRPr="00D458BB">
        <w:rPr>
          <w:sz w:val="24"/>
          <w:szCs w:val="24"/>
          <w:lang w:eastAsia="en-GB"/>
        </w:rPr>
        <w:t xml:space="preserve"> бурения</w:t>
      </w:r>
      <w:r>
        <w:rPr>
          <w:sz w:val="24"/>
          <w:szCs w:val="24"/>
          <w:lang w:eastAsia="en-GB"/>
        </w:rPr>
        <w:t>;</w:t>
      </w:r>
    </w:p>
    <w:p w14:paraId="51395BFE" w14:textId="77777777" w:rsidR="007D06DF" w:rsidRDefault="00C57008" w:rsidP="006C5596">
      <w:pPr>
        <w:numPr>
          <w:ilvl w:val="0"/>
          <w:numId w:val="91"/>
        </w:numPr>
        <w:tabs>
          <w:tab w:val="left" w:pos="567"/>
        </w:tabs>
        <w:ind w:left="567" w:hanging="397"/>
        <w:rPr>
          <w:sz w:val="24"/>
          <w:szCs w:val="24"/>
          <w:lang w:eastAsia="en-GB"/>
        </w:rPr>
      </w:pPr>
      <w:r>
        <w:rPr>
          <w:sz w:val="24"/>
          <w:szCs w:val="24"/>
          <w:lang w:eastAsia="en-GB"/>
        </w:rPr>
        <w:t>у</w:t>
      </w:r>
      <w:r w:rsidR="00FB2E4E">
        <w:rPr>
          <w:sz w:val="24"/>
          <w:szCs w:val="24"/>
          <w:lang w:eastAsia="en-GB"/>
        </w:rPr>
        <w:t>правления технологии и инжиниринга бурения</w:t>
      </w:r>
      <w:r w:rsidR="00B6431E" w:rsidRPr="00B6431E">
        <w:rPr>
          <w:sz w:val="24"/>
          <w:szCs w:val="24"/>
          <w:lang w:eastAsia="en-GB"/>
        </w:rPr>
        <w:t>;</w:t>
      </w:r>
    </w:p>
    <w:p w14:paraId="208AFC09" w14:textId="77777777" w:rsidR="00B6431E" w:rsidRDefault="00C57008" w:rsidP="006C5596">
      <w:pPr>
        <w:numPr>
          <w:ilvl w:val="0"/>
          <w:numId w:val="91"/>
        </w:numPr>
        <w:tabs>
          <w:tab w:val="left" w:pos="567"/>
        </w:tabs>
        <w:ind w:left="567" w:hanging="397"/>
        <w:rPr>
          <w:sz w:val="24"/>
          <w:szCs w:val="24"/>
          <w:lang w:eastAsia="en-GB"/>
        </w:rPr>
      </w:pPr>
      <w:r>
        <w:rPr>
          <w:sz w:val="24"/>
          <w:szCs w:val="24"/>
          <w:lang w:eastAsia="en-GB"/>
        </w:rPr>
        <w:t>у</w:t>
      </w:r>
      <w:r w:rsidR="00FB2E4E" w:rsidRPr="007D06DF">
        <w:rPr>
          <w:sz w:val="24"/>
          <w:szCs w:val="24"/>
          <w:lang w:eastAsia="en-GB"/>
        </w:rPr>
        <w:t xml:space="preserve">правления </w:t>
      </w:r>
      <w:r w:rsidR="002E7EB5">
        <w:rPr>
          <w:sz w:val="24"/>
          <w:szCs w:val="24"/>
          <w:lang w:eastAsia="en-GB"/>
        </w:rPr>
        <w:t>по организации буровых работ</w:t>
      </w:r>
      <w:r>
        <w:rPr>
          <w:sz w:val="24"/>
          <w:szCs w:val="24"/>
          <w:lang w:eastAsia="en-GB"/>
        </w:rPr>
        <w:t>;</w:t>
      </w:r>
    </w:p>
    <w:p w14:paraId="0EF3BA2B" w14:textId="77777777" w:rsidR="002E7EB5" w:rsidRDefault="002E7EB5" w:rsidP="006C5596">
      <w:pPr>
        <w:numPr>
          <w:ilvl w:val="0"/>
          <w:numId w:val="91"/>
        </w:numPr>
        <w:tabs>
          <w:tab w:val="left" w:pos="567"/>
        </w:tabs>
        <w:ind w:left="567" w:hanging="397"/>
        <w:rPr>
          <w:sz w:val="24"/>
          <w:szCs w:val="24"/>
          <w:lang w:eastAsia="en-GB"/>
        </w:rPr>
      </w:pPr>
      <w:r>
        <w:rPr>
          <w:sz w:val="24"/>
          <w:szCs w:val="24"/>
          <w:lang w:eastAsia="en-GB"/>
        </w:rPr>
        <w:t>управления геологического сопровождения бурения скважин;</w:t>
      </w:r>
    </w:p>
    <w:p w14:paraId="3739AF61" w14:textId="77777777" w:rsidR="002E7EB5" w:rsidRDefault="002E7EB5" w:rsidP="006C5596">
      <w:pPr>
        <w:numPr>
          <w:ilvl w:val="0"/>
          <w:numId w:val="91"/>
        </w:numPr>
        <w:tabs>
          <w:tab w:val="left" w:pos="567"/>
        </w:tabs>
        <w:ind w:left="567" w:hanging="397"/>
        <w:rPr>
          <w:sz w:val="24"/>
          <w:szCs w:val="24"/>
          <w:lang w:eastAsia="en-GB"/>
        </w:rPr>
      </w:pPr>
      <w:r>
        <w:rPr>
          <w:sz w:val="24"/>
          <w:szCs w:val="24"/>
          <w:lang w:eastAsia="en-GB"/>
        </w:rPr>
        <w:t>управления добычи нефти и газа;</w:t>
      </w:r>
    </w:p>
    <w:p w14:paraId="3B09F913" w14:textId="77777777" w:rsidR="00C57008" w:rsidRPr="003F3CD6" w:rsidRDefault="00C57008" w:rsidP="006C5596">
      <w:pPr>
        <w:numPr>
          <w:ilvl w:val="0"/>
          <w:numId w:val="91"/>
        </w:numPr>
        <w:tabs>
          <w:tab w:val="left" w:pos="567"/>
        </w:tabs>
        <w:ind w:left="567" w:hanging="397"/>
        <w:rPr>
          <w:sz w:val="24"/>
          <w:szCs w:val="24"/>
          <w:lang w:eastAsia="en-GB"/>
        </w:rPr>
      </w:pPr>
      <w:r w:rsidRPr="003F3CD6">
        <w:rPr>
          <w:sz w:val="24"/>
          <w:szCs w:val="24"/>
          <w:lang w:eastAsia="en-GB"/>
        </w:rPr>
        <w:t xml:space="preserve">иных структурных подразделений ООО «РН-Ванкор», задействованными в организации и проведении работ по строительству скважин и </w:t>
      </w:r>
      <w:proofErr w:type="spellStart"/>
      <w:r w:rsidRPr="003F3CD6">
        <w:rPr>
          <w:sz w:val="24"/>
          <w:szCs w:val="24"/>
          <w:lang w:eastAsia="en-GB"/>
        </w:rPr>
        <w:t>зарезке</w:t>
      </w:r>
      <w:proofErr w:type="spellEnd"/>
      <w:r w:rsidRPr="003F3CD6">
        <w:rPr>
          <w:sz w:val="24"/>
          <w:szCs w:val="24"/>
          <w:lang w:eastAsia="en-GB"/>
        </w:rPr>
        <w:t xml:space="preserve"> боковых стволов.</w:t>
      </w:r>
    </w:p>
    <w:p w14:paraId="43401234" w14:textId="77777777" w:rsidR="00103976" w:rsidRPr="00FE2C28" w:rsidRDefault="00C57008" w:rsidP="00FE2C28">
      <w:pPr>
        <w:tabs>
          <w:tab w:val="left" w:pos="280"/>
        </w:tabs>
        <w:spacing w:before="240"/>
        <w:ind w:left="0" w:firstLine="0"/>
        <w:rPr>
          <w:rFonts w:eastAsia="Calibri"/>
          <w:sz w:val="24"/>
          <w:szCs w:val="22"/>
          <w:lang w:eastAsia="en-US"/>
        </w:rPr>
      </w:pPr>
      <w:r w:rsidRPr="003F3CD6">
        <w:rPr>
          <w:rFonts w:eastAsia="Calibri"/>
          <w:sz w:val="24"/>
          <w:szCs w:val="22"/>
          <w:lang w:eastAsia="en-US"/>
        </w:rPr>
        <w:t xml:space="preserve">Структурные подразделения ООО «РН-Ванкор» при оформлении договоров с подрядными организациями, задействованными в процессе </w:t>
      </w:r>
      <w:proofErr w:type="spellStart"/>
      <w:r w:rsidRPr="003F3CD6">
        <w:rPr>
          <w:rFonts w:eastAsia="Calibri"/>
          <w:sz w:val="24"/>
          <w:szCs w:val="22"/>
          <w:lang w:eastAsia="en-US"/>
        </w:rPr>
        <w:t>супервайзинга</w:t>
      </w:r>
      <w:proofErr w:type="spellEnd"/>
      <w:r w:rsidRPr="003F3CD6">
        <w:rPr>
          <w:rFonts w:eastAsia="Calibri"/>
          <w:sz w:val="24"/>
          <w:szCs w:val="22"/>
          <w:lang w:eastAsia="en-US"/>
        </w:rPr>
        <w:t xml:space="preserve"> строительства скважин и </w:t>
      </w:r>
      <w:proofErr w:type="spellStart"/>
      <w:r w:rsidRPr="003F3CD6">
        <w:rPr>
          <w:rFonts w:eastAsia="Calibri"/>
          <w:sz w:val="24"/>
          <w:szCs w:val="22"/>
          <w:lang w:eastAsia="en-US"/>
        </w:rPr>
        <w:t>зарезке</w:t>
      </w:r>
      <w:proofErr w:type="spellEnd"/>
      <w:r w:rsidRPr="003F3CD6">
        <w:rPr>
          <w:rFonts w:eastAsia="Calibri"/>
          <w:sz w:val="24"/>
          <w:szCs w:val="22"/>
          <w:lang w:eastAsia="en-US"/>
        </w:rPr>
        <w:t xml:space="preserve"> боковых стволов, обязаны включать в договоры условия, установленные</w:t>
      </w:r>
      <w:r w:rsidR="00B975D0" w:rsidRPr="003F3CD6">
        <w:rPr>
          <w:rFonts w:eastAsia="Calibri"/>
          <w:sz w:val="24"/>
          <w:szCs w:val="22"/>
          <w:lang w:eastAsia="en-US"/>
        </w:rPr>
        <w:t xml:space="preserve"> Технологической инструкци</w:t>
      </w:r>
      <w:r w:rsidR="00F71100" w:rsidRPr="00F71100">
        <w:rPr>
          <w:rFonts w:eastAsia="Calibri"/>
          <w:sz w:val="24"/>
          <w:szCs w:val="22"/>
          <w:lang w:eastAsia="en-US"/>
        </w:rPr>
        <w:t>и</w:t>
      </w:r>
      <w:r w:rsidR="00B6431E" w:rsidRPr="00FE2C28">
        <w:rPr>
          <w:rFonts w:eastAsia="Calibri"/>
          <w:sz w:val="24"/>
          <w:szCs w:val="22"/>
          <w:lang w:eastAsia="en-US"/>
        </w:rPr>
        <w:t>.</w:t>
      </w:r>
    </w:p>
    <w:p w14:paraId="0C07321B" w14:textId="77777777" w:rsidR="005E3E3C" w:rsidRPr="006C5596" w:rsidRDefault="005E3E3C" w:rsidP="006C5596">
      <w:pPr>
        <w:pStyle w:val="S2"/>
        <w:numPr>
          <w:ilvl w:val="1"/>
          <w:numId w:val="105"/>
        </w:numPr>
        <w:spacing w:before="240"/>
        <w:ind w:left="0" w:firstLine="0"/>
        <w:rPr>
          <w:caps w:val="0"/>
        </w:rPr>
      </w:pPr>
      <w:bookmarkStart w:id="28" w:name="_Toc185328948"/>
      <w:r w:rsidRPr="006C5596">
        <w:rPr>
          <w:caps w:val="0"/>
        </w:rPr>
        <w:t>УРОВЕНЬ ДОСТУПА</w:t>
      </w:r>
      <w:bookmarkEnd w:id="28"/>
    </w:p>
    <w:p w14:paraId="0B19E7CA" w14:textId="77777777" w:rsidR="00167AE1" w:rsidRDefault="005E3E3C" w:rsidP="00FE2C28">
      <w:pPr>
        <w:tabs>
          <w:tab w:val="left" w:pos="280"/>
        </w:tabs>
        <w:spacing w:before="240"/>
        <w:ind w:left="0" w:firstLine="0"/>
        <w:rPr>
          <w:sz w:val="24"/>
          <w:szCs w:val="24"/>
        </w:rPr>
        <w:sectPr w:rsidR="00167AE1" w:rsidSect="00354819">
          <w:headerReference w:type="default" r:id="rId15"/>
          <w:footerReference w:type="even" r:id="rId16"/>
          <w:headerReference w:type="first" r:id="rId17"/>
          <w:footerReference w:type="first" r:id="rId18"/>
          <w:pgSz w:w="11906" w:h="16838"/>
          <w:pgMar w:top="567" w:right="1021" w:bottom="567" w:left="1247" w:header="737" w:footer="680" w:gutter="0"/>
          <w:cols w:space="720"/>
          <w:titlePg/>
          <w:docGrid w:linePitch="272"/>
        </w:sectPr>
      </w:pPr>
      <w:r w:rsidRPr="005E3E3C">
        <w:rPr>
          <w:rFonts w:eastAsia="Calibri"/>
          <w:sz w:val="24"/>
          <w:szCs w:val="22"/>
          <w:lang w:eastAsia="en-US"/>
        </w:rPr>
        <w:t>Уровень до</w:t>
      </w:r>
      <w:r w:rsidR="0016307F">
        <w:rPr>
          <w:rFonts w:eastAsia="Calibri"/>
          <w:sz w:val="24"/>
          <w:szCs w:val="22"/>
          <w:lang w:eastAsia="en-US"/>
        </w:rPr>
        <w:t>с</w:t>
      </w:r>
      <w:r w:rsidRPr="005E3E3C">
        <w:rPr>
          <w:rFonts w:eastAsia="Calibri"/>
          <w:sz w:val="24"/>
          <w:szCs w:val="22"/>
          <w:lang w:eastAsia="en-US"/>
        </w:rPr>
        <w:t xml:space="preserve">тупа </w:t>
      </w:r>
      <w:r w:rsidRPr="006134B9">
        <w:rPr>
          <w:rFonts w:eastAsia="Calibri"/>
          <w:sz w:val="24"/>
          <w:szCs w:val="22"/>
          <w:lang w:eastAsia="en-US"/>
        </w:rPr>
        <w:t>Технологическ</w:t>
      </w:r>
      <w:r>
        <w:rPr>
          <w:rFonts w:eastAsia="Calibri"/>
          <w:sz w:val="24"/>
          <w:szCs w:val="22"/>
          <w:lang w:eastAsia="en-US"/>
        </w:rPr>
        <w:t>ой</w:t>
      </w:r>
      <w:r w:rsidRPr="006134B9">
        <w:rPr>
          <w:rFonts w:eastAsia="Calibri"/>
          <w:sz w:val="24"/>
          <w:szCs w:val="22"/>
          <w:lang w:eastAsia="en-US"/>
        </w:rPr>
        <w:t xml:space="preserve"> инструкци</w:t>
      </w:r>
      <w:r>
        <w:rPr>
          <w:rFonts w:eastAsia="Calibri"/>
          <w:sz w:val="24"/>
          <w:szCs w:val="22"/>
          <w:lang w:eastAsia="en-US"/>
        </w:rPr>
        <w:t>и</w:t>
      </w:r>
      <w:r w:rsidR="009413A5">
        <w:rPr>
          <w:rFonts w:eastAsia="Calibri"/>
          <w:sz w:val="24"/>
          <w:szCs w:val="22"/>
          <w:lang w:eastAsia="en-US"/>
        </w:rPr>
        <w:t xml:space="preserve"> – «Открытый»</w:t>
      </w:r>
    </w:p>
    <w:p w14:paraId="7BDDE9C6" w14:textId="77777777" w:rsidR="00985551" w:rsidRPr="00985551" w:rsidRDefault="006C5596" w:rsidP="006C5596">
      <w:pPr>
        <w:pStyle w:val="1"/>
        <w:tabs>
          <w:tab w:val="left" w:pos="0"/>
          <w:tab w:val="left" w:pos="426"/>
        </w:tabs>
        <w:spacing w:before="0"/>
        <w:ind w:left="0" w:firstLine="0"/>
        <w:rPr>
          <w:rFonts w:ascii="Arial" w:hAnsi="Arial" w:cs="Arial"/>
          <w:b/>
          <w:sz w:val="32"/>
          <w:szCs w:val="32"/>
        </w:rPr>
      </w:pPr>
      <w:bookmarkStart w:id="29" w:name="_Организационно_–_технические"/>
      <w:bookmarkStart w:id="30" w:name="_Toc213816682"/>
      <w:bookmarkStart w:id="31" w:name="_Toc213824899"/>
      <w:bookmarkStart w:id="32" w:name="_Toc442806034"/>
      <w:bookmarkStart w:id="33" w:name="_Toc443226008"/>
      <w:bookmarkStart w:id="34" w:name="_Toc12955213"/>
      <w:bookmarkStart w:id="35" w:name="_Toc185328949"/>
      <w:bookmarkEnd w:id="29"/>
      <w:r>
        <w:rPr>
          <w:rFonts w:ascii="Arial" w:hAnsi="Arial" w:cs="Arial"/>
          <w:b/>
          <w:sz w:val="32"/>
          <w:szCs w:val="32"/>
        </w:rPr>
        <w:lastRenderedPageBreak/>
        <w:t>2. ОРГАНИЗАЦИОННО-</w:t>
      </w:r>
      <w:r w:rsidRPr="00E0099A">
        <w:rPr>
          <w:rFonts w:ascii="Arial" w:hAnsi="Arial" w:cs="Arial"/>
          <w:b/>
          <w:sz w:val="32"/>
          <w:szCs w:val="32"/>
        </w:rPr>
        <w:t>ТЕХНИЧЕСКИЕ МЕРОПРИЯТИЯ</w:t>
      </w:r>
      <w:bookmarkEnd w:id="30"/>
      <w:bookmarkEnd w:id="31"/>
      <w:bookmarkEnd w:id="32"/>
      <w:bookmarkEnd w:id="33"/>
      <w:bookmarkEnd w:id="34"/>
      <w:bookmarkEnd w:id="35"/>
    </w:p>
    <w:p w14:paraId="0B5E5661" w14:textId="77777777" w:rsidR="00727219" w:rsidRDefault="006C5596" w:rsidP="006C5596">
      <w:pPr>
        <w:spacing w:before="240"/>
        <w:ind w:left="0" w:firstLine="0"/>
        <w:rPr>
          <w:sz w:val="24"/>
          <w:szCs w:val="24"/>
        </w:rPr>
      </w:pPr>
      <w:bookmarkStart w:id="36" w:name="_Toc448522397"/>
      <w:bookmarkStart w:id="37" w:name="_Toc450853204"/>
      <w:r>
        <w:rPr>
          <w:sz w:val="24"/>
          <w:szCs w:val="24"/>
        </w:rPr>
        <w:t xml:space="preserve">2.1. </w:t>
      </w:r>
      <w:r w:rsidR="00445284" w:rsidRPr="00985551">
        <w:rPr>
          <w:sz w:val="24"/>
          <w:szCs w:val="24"/>
        </w:rPr>
        <w:t>Все работы, связанные со строительством скважины осуществлять в строгом соответствии с утвержденной проектной документацией на скважину,</w:t>
      </w:r>
      <w:r w:rsidR="006E42A0" w:rsidRPr="00985551">
        <w:rPr>
          <w:sz w:val="24"/>
          <w:szCs w:val="24"/>
        </w:rPr>
        <w:t xml:space="preserve"> индивидуальной программой работ,</w:t>
      </w:r>
      <w:r w:rsidR="00445284" w:rsidRPr="00985551">
        <w:rPr>
          <w:sz w:val="24"/>
          <w:szCs w:val="24"/>
        </w:rPr>
        <w:t xml:space="preserve"> технологическим</w:t>
      </w:r>
      <w:r w:rsidR="006E42A0" w:rsidRPr="00985551">
        <w:rPr>
          <w:sz w:val="24"/>
          <w:szCs w:val="24"/>
        </w:rPr>
        <w:t>и</w:t>
      </w:r>
      <w:r w:rsidR="00445284" w:rsidRPr="00985551">
        <w:rPr>
          <w:sz w:val="24"/>
          <w:szCs w:val="24"/>
        </w:rPr>
        <w:t xml:space="preserve"> </w:t>
      </w:r>
      <w:r w:rsidR="004D0407" w:rsidRPr="00985551">
        <w:rPr>
          <w:sz w:val="24"/>
          <w:szCs w:val="24"/>
        </w:rPr>
        <w:t>мероприятиями</w:t>
      </w:r>
      <w:r w:rsidR="006E42A0" w:rsidRPr="00985551">
        <w:rPr>
          <w:sz w:val="24"/>
          <w:szCs w:val="24"/>
        </w:rPr>
        <w:t xml:space="preserve">, с вновь </w:t>
      </w:r>
      <w:r w:rsidR="00445284" w:rsidRPr="00985551">
        <w:rPr>
          <w:sz w:val="24"/>
          <w:szCs w:val="24"/>
        </w:rPr>
        <w:t xml:space="preserve">разработанными мероприятиями, </w:t>
      </w:r>
      <w:r w:rsidR="00C321BC" w:rsidRPr="00C321BC">
        <w:rPr>
          <w:sz w:val="24"/>
          <w:szCs w:val="24"/>
        </w:rPr>
        <w:t xml:space="preserve">согласно </w:t>
      </w:r>
      <w:r w:rsidR="004A52C1" w:rsidRPr="004A52C1">
        <w:rPr>
          <w:sz w:val="24"/>
          <w:szCs w:val="24"/>
        </w:rPr>
        <w:t xml:space="preserve">Приказ </w:t>
      </w:r>
      <w:proofErr w:type="spellStart"/>
      <w:r w:rsidR="004A52C1" w:rsidRPr="004A52C1">
        <w:rPr>
          <w:sz w:val="24"/>
          <w:szCs w:val="24"/>
        </w:rPr>
        <w:t>Ростехнадзора</w:t>
      </w:r>
      <w:proofErr w:type="spellEnd"/>
      <w:r w:rsidR="004A52C1" w:rsidRPr="004A52C1">
        <w:rPr>
          <w:sz w:val="24"/>
          <w:szCs w:val="24"/>
        </w:rPr>
        <w:t xml:space="preserve"> от 15.12.2020 № 534 «Об утверждении федеральных норм и правил в области промышленной безопасности «Правила безопасности в нефтяной и газовой промышленности»</w:t>
      </w:r>
      <w:r w:rsidR="00445284" w:rsidRPr="00985551">
        <w:rPr>
          <w:sz w:val="24"/>
          <w:szCs w:val="24"/>
        </w:rPr>
        <w:t>.</w:t>
      </w:r>
      <w:bookmarkEnd w:id="36"/>
      <w:bookmarkEnd w:id="37"/>
    </w:p>
    <w:p w14:paraId="3D248E0C" w14:textId="3BE54DC5" w:rsidR="00B520E5" w:rsidRPr="003F3CD6" w:rsidRDefault="006C5596" w:rsidP="006C5596">
      <w:pPr>
        <w:spacing w:before="240"/>
        <w:ind w:left="0" w:firstLine="0"/>
        <w:rPr>
          <w:sz w:val="24"/>
          <w:szCs w:val="24"/>
        </w:rPr>
      </w:pPr>
      <w:r>
        <w:rPr>
          <w:sz w:val="24"/>
          <w:szCs w:val="24"/>
        </w:rPr>
        <w:t xml:space="preserve">2.2. </w:t>
      </w:r>
      <w:r w:rsidR="00B520E5" w:rsidRPr="003F3CD6">
        <w:rPr>
          <w:sz w:val="24"/>
          <w:szCs w:val="24"/>
        </w:rPr>
        <w:t>До начала бурения новых скважин, УГСБС</w:t>
      </w:r>
      <w:r w:rsidR="00AA69D8">
        <w:rPr>
          <w:sz w:val="24"/>
          <w:szCs w:val="24"/>
        </w:rPr>
        <w:t xml:space="preserve">, на основании предоставленного </w:t>
      </w:r>
      <w:r w:rsidR="00B02367">
        <w:rPr>
          <w:sz w:val="24"/>
          <w:szCs w:val="24"/>
        </w:rPr>
        <w:t>у</w:t>
      </w:r>
      <w:r w:rsidR="005D460B">
        <w:rPr>
          <w:sz w:val="24"/>
          <w:szCs w:val="24"/>
        </w:rPr>
        <w:t xml:space="preserve">правлением </w:t>
      </w:r>
      <w:r w:rsidR="005D460B" w:rsidRPr="005D460B">
        <w:rPr>
          <w:sz w:val="24"/>
          <w:szCs w:val="24"/>
        </w:rPr>
        <w:t>по организации буровых работ</w:t>
      </w:r>
      <w:r w:rsidR="005D460B">
        <w:rPr>
          <w:sz w:val="24"/>
          <w:szCs w:val="24"/>
        </w:rPr>
        <w:t xml:space="preserve"> </w:t>
      </w:r>
      <w:r w:rsidR="00B520E5" w:rsidRPr="003F3CD6">
        <w:rPr>
          <w:sz w:val="24"/>
          <w:szCs w:val="24"/>
        </w:rPr>
        <w:t xml:space="preserve">оперативного графика бурения, а также предоставленных </w:t>
      </w:r>
      <w:proofErr w:type="spellStart"/>
      <w:r w:rsidR="00B520E5" w:rsidRPr="003F3CD6">
        <w:rPr>
          <w:sz w:val="24"/>
          <w:szCs w:val="24"/>
        </w:rPr>
        <w:t>УТиИБ</w:t>
      </w:r>
      <w:proofErr w:type="spellEnd"/>
      <w:r w:rsidR="00B520E5" w:rsidRPr="003F3CD6">
        <w:rPr>
          <w:sz w:val="24"/>
          <w:szCs w:val="24"/>
        </w:rPr>
        <w:t xml:space="preserve"> (через </w:t>
      </w:r>
      <w:r w:rsidR="004F5F02">
        <w:rPr>
          <w:sz w:val="24"/>
          <w:szCs w:val="24"/>
        </w:rPr>
        <w:t>П</w:t>
      </w:r>
      <w:r w:rsidR="00C62891" w:rsidRPr="003F3CD6">
        <w:rPr>
          <w:sz w:val="24"/>
          <w:szCs w:val="24"/>
        </w:rPr>
        <w:t>одрядчика</w:t>
      </w:r>
      <w:r w:rsidR="00B520E5" w:rsidRPr="003F3CD6">
        <w:rPr>
          <w:sz w:val="24"/>
          <w:szCs w:val="24"/>
        </w:rPr>
        <w:t xml:space="preserve"> </w:t>
      </w:r>
      <w:r w:rsidR="00E867D5">
        <w:rPr>
          <w:sz w:val="24"/>
          <w:szCs w:val="24"/>
        </w:rPr>
        <w:t>оказывающего услуги по</w:t>
      </w:r>
      <w:r w:rsidR="00B520E5" w:rsidRPr="003F3CD6">
        <w:rPr>
          <w:sz w:val="24"/>
          <w:szCs w:val="24"/>
        </w:rPr>
        <w:t xml:space="preserve"> </w:t>
      </w:r>
      <w:r w:rsidR="00DF6451" w:rsidRPr="003F3CD6">
        <w:rPr>
          <w:sz w:val="24"/>
          <w:szCs w:val="24"/>
        </w:rPr>
        <w:t>технологическому и телеметрическому сопровождению</w:t>
      </w:r>
      <w:r w:rsidR="00B520E5" w:rsidRPr="003F3CD6">
        <w:rPr>
          <w:sz w:val="24"/>
          <w:szCs w:val="24"/>
        </w:rPr>
        <w:t xml:space="preserve">) рисков пересечения скважин, обследует фонд скважин, которые могут влиять на состояние текущих пластовых давлений в зоне бурения (поглощение, перелив). Остановки скважин влияния проводятся </w:t>
      </w:r>
      <w:r w:rsidR="00EC1631" w:rsidRPr="00AE7604">
        <w:rPr>
          <w:sz w:val="24"/>
          <w:szCs w:val="24"/>
        </w:rPr>
        <w:t>Управление добычи нефти и газа»</w:t>
      </w:r>
      <w:r w:rsidR="00EC1631">
        <w:rPr>
          <w:sz w:val="24"/>
          <w:szCs w:val="24"/>
        </w:rPr>
        <w:t xml:space="preserve"> </w:t>
      </w:r>
      <w:r w:rsidR="00B520E5" w:rsidRPr="003F3CD6">
        <w:rPr>
          <w:sz w:val="24"/>
          <w:szCs w:val="24"/>
        </w:rPr>
        <w:t xml:space="preserve">по заявке </w:t>
      </w:r>
      <w:proofErr w:type="spellStart"/>
      <w:r w:rsidR="00B520E5" w:rsidRPr="003F3CD6">
        <w:rPr>
          <w:sz w:val="24"/>
          <w:szCs w:val="24"/>
        </w:rPr>
        <w:t>УТиИБ</w:t>
      </w:r>
      <w:proofErr w:type="spellEnd"/>
      <w:r w:rsidR="00B520E5" w:rsidRPr="003F3CD6">
        <w:rPr>
          <w:sz w:val="24"/>
          <w:szCs w:val="24"/>
        </w:rPr>
        <w:t xml:space="preserve"> (телефонограмма, электронная почта) в соответствии с утвержденным сетевым графиком </w:t>
      </w:r>
      <w:r>
        <w:rPr>
          <w:sz w:val="24"/>
          <w:szCs w:val="24"/>
        </w:rPr>
        <w:t>ГТМ</w:t>
      </w:r>
      <w:r w:rsidR="00B520E5" w:rsidRPr="00D6374E">
        <w:rPr>
          <w:sz w:val="24"/>
          <w:szCs w:val="24"/>
        </w:rPr>
        <w:t>,</w:t>
      </w:r>
      <w:r w:rsidR="00B520E5" w:rsidRPr="003F3CD6">
        <w:rPr>
          <w:sz w:val="24"/>
          <w:szCs w:val="24"/>
        </w:rPr>
        <w:t xml:space="preserve"> под контролем службы </w:t>
      </w:r>
      <w:proofErr w:type="spellStart"/>
      <w:r w:rsidR="00B520E5" w:rsidRPr="003F3CD6">
        <w:rPr>
          <w:sz w:val="24"/>
          <w:szCs w:val="24"/>
        </w:rPr>
        <w:t>супервайзинга</w:t>
      </w:r>
      <w:proofErr w:type="spellEnd"/>
      <w:r w:rsidR="00B520E5" w:rsidRPr="003F3CD6">
        <w:rPr>
          <w:sz w:val="24"/>
          <w:szCs w:val="24"/>
        </w:rPr>
        <w:t xml:space="preserve"> непосредственно с кустовой площадки. При нештатной ситуации оперативное отключение скважин влияния (отсутствуют в утверждённом графике ГТМ инициирует УГСБС.</w:t>
      </w:r>
    </w:p>
    <w:p w14:paraId="3E6A2EC9" w14:textId="0327C295" w:rsidR="00445284" w:rsidRPr="0052512B" w:rsidRDefault="003B3D96" w:rsidP="006C5596">
      <w:pPr>
        <w:spacing w:before="240"/>
        <w:ind w:left="0" w:firstLine="0"/>
        <w:rPr>
          <w:sz w:val="24"/>
          <w:szCs w:val="24"/>
        </w:rPr>
      </w:pPr>
      <w:r>
        <w:rPr>
          <w:sz w:val="24"/>
          <w:szCs w:val="24"/>
        </w:rPr>
        <w:t xml:space="preserve">2.3. </w:t>
      </w:r>
      <w:proofErr w:type="spellStart"/>
      <w:r w:rsidR="00445284" w:rsidRPr="0052512B">
        <w:rPr>
          <w:sz w:val="24"/>
          <w:szCs w:val="24"/>
        </w:rPr>
        <w:t>Инклинометрические</w:t>
      </w:r>
      <w:proofErr w:type="spellEnd"/>
      <w:r w:rsidR="00445284" w:rsidRPr="0052512B">
        <w:rPr>
          <w:sz w:val="24"/>
          <w:szCs w:val="24"/>
        </w:rPr>
        <w:t xml:space="preserve"> замеры по ранее пробуренным скважинам перед началом бурения нового куста (скважины) передаются </w:t>
      </w:r>
      <w:r w:rsidR="004F5F02">
        <w:rPr>
          <w:sz w:val="24"/>
          <w:szCs w:val="24"/>
        </w:rPr>
        <w:t>П</w:t>
      </w:r>
      <w:r w:rsidR="00445284" w:rsidRPr="0052512B">
        <w:rPr>
          <w:sz w:val="24"/>
          <w:szCs w:val="24"/>
        </w:rPr>
        <w:t xml:space="preserve">одрядчику по технологическому и телеметрическому сопровождению. На основании полученных данных </w:t>
      </w:r>
      <w:r>
        <w:rPr>
          <w:sz w:val="24"/>
          <w:szCs w:val="24"/>
        </w:rPr>
        <w:t>П</w:t>
      </w:r>
      <w:r w:rsidR="00445284" w:rsidRPr="0052512B">
        <w:rPr>
          <w:sz w:val="24"/>
          <w:szCs w:val="24"/>
        </w:rPr>
        <w:t xml:space="preserve">одрядчик по технологическому и телеметрическому сопровождению строит профиль планируемой скважины с указанием ближайших расстояний до ранее пробуренных скважин. </w:t>
      </w:r>
      <w:r w:rsidR="00842186" w:rsidRPr="0052512B">
        <w:rPr>
          <w:sz w:val="24"/>
          <w:szCs w:val="24"/>
        </w:rPr>
        <w:t>На скважинах,</w:t>
      </w:r>
      <w:r w:rsidR="00445284" w:rsidRPr="0052512B">
        <w:rPr>
          <w:sz w:val="24"/>
          <w:szCs w:val="24"/>
        </w:rPr>
        <w:t xml:space="preserve"> вызывающих сомнение в части достоверности </w:t>
      </w:r>
      <w:proofErr w:type="spellStart"/>
      <w:r w:rsidR="00445284" w:rsidRPr="0052512B">
        <w:rPr>
          <w:sz w:val="24"/>
          <w:szCs w:val="24"/>
        </w:rPr>
        <w:t>инклинометрических</w:t>
      </w:r>
      <w:proofErr w:type="spellEnd"/>
      <w:r w:rsidR="00445284" w:rsidRPr="0052512B">
        <w:rPr>
          <w:sz w:val="24"/>
          <w:szCs w:val="24"/>
        </w:rPr>
        <w:t xml:space="preserve"> замеров по возможности проводятся гироскопические исследования.</w:t>
      </w:r>
    </w:p>
    <w:p w14:paraId="0A91B95A" w14:textId="77777777" w:rsidR="00445284" w:rsidRPr="002B1345" w:rsidRDefault="003B3D96" w:rsidP="006C5596">
      <w:pPr>
        <w:spacing w:before="240"/>
        <w:ind w:left="0" w:firstLine="0"/>
        <w:rPr>
          <w:sz w:val="24"/>
          <w:szCs w:val="24"/>
          <w:highlight w:val="green"/>
        </w:rPr>
      </w:pPr>
      <w:r>
        <w:rPr>
          <w:sz w:val="24"/>
          <w:szCs w:val="24"/>
        </w:rPr>
        <w:t xml:space="preserve">2.4. </w:t>
      </w:r>
      <w:r w:rsidR="00445284" w:rsidRPr="00C536AC">
        <w:rPr>
          <w:sz w:val="24"/>
          <w:szCs w:val="24"/>
        </w:rPr>
        <w:t>Для предупреждения возможных ошибок, на стадии проектирования профиля скважины, данные</w:t>
      </w:r>
      <w:r w:rsidR="00F65134">
        <w:rPr>
          <w:sz w:val="24"/>
          <w:szCs w:val="24"/>
        </w:rPr>
        <w:t>,</w:t>
      </w:r>
      <w:r w:rsidR="00445284" w:rsidRPr="00C536AC">
        <w:rPr>
          <w:sz w:val="24"/>
          <w:szCs w:val="24"/>
        </w:rPr>
        <w:t xml:space="preserve"> по новой скважине передаются </w:t>
      </w:r>
      <w:proofErr w:type="spellStart"/>
      <w:r w:rsidR="00FB2E4E">
        <w:rPr>
          <w:sz w:val="24"/>
          <w:szCs w:val="24"/>
        </w:rPr>
        <w:t>УТиИБ</w:t>
      </w:r>
      <w:proofErr w:type="spellEnd"/>
      <w:r w:rsidR="00445284" w:rsidRPr="00C536AC">
        <w:rPr>
          <w:sz w:val="24"/>
          <w:szCs w:val="24"/>
        </w:rPr>
        <w:t xml:space="preserve"> Подрядчику по телеметрическому и технологическом</w:t>
      </w:r>
      <w:r w:rsidR="00C536AC" w:rsidRPr="00C536AC">
        <w:rPr>
          <w:sz w:val="24"/>
          <w:szCs w:val="24"/>
        </w:rPr>
        <w:t xml:space="preserve">у сопровождению, службе </w:t>
      </w:r>
      <w:proofErr w:type="spellStart"/>
      <w:r w:rsidR="00C536AC" w:rsidRPr="00C536AC">
        <w:rPr>
          <w:sz w:val="24"/>
          <w:szCs w:val="24"/>
        </w:rPr>
        <w:t>супервайзинга</w:t>
      </w:r>
      <w:proofErr w:type="spellEnd"/>
      <w:r w:rsidR="00C536AC" w:rsidRPr="00C536AC">
        <w:rPr>
          <w:sz w:val="24"/>
          <w:szCs w:val="24"/>
        </w:rPr>
        <w:t xml:space="preserve"> </w:t>
      </w:r>
      <w:r w:rsidR="00C536AC">
        <w:rPr>
          <w:sz w:val="24"/>
          <w:szCs w:val="24"/>
        </w:rPr>
        <w:t xml:space="preserve">(представителю на кустовой площадке) </w:t>
      </w:r>
      <w:r w:rsidR="00C536AC" w:rsidRPr="00C536AC">
        <w:rPr>
          <w:sz w:val="24"/>
          <w:szCs w:val="24"/>
        </w:rPr>
        <w:t xml:space="preserve">за </w:t>
      </w:r>
      <w:r w:rsidR="00CC1AF6">
        <w:rPr>
          <w:sz w:val="24"/>
          <w:szCs w:val="24"/>
        </w:rPr>
        <w:t>трое</w:t>
      </w:r>
      <w:r w:rsidR="00C536AC" w:rsidRPr="00C536AC">
        <w:rPr>
          <w:sz w:val="24"/>
          <w:szCs w:val="24"/>
        </w:rPr>
        <w:t xml:space="preserve"> суток до начала бурения скважины</w:t>
      </w:r>
      <w:r w:rsidR="0065437B">
        <w:rPr>
          <w:sz w:val="24"/>
          <w:szCs w:val="24"/>
        </w:rPr>
        <w:t>.</w:t>
      </w:r>
    </w:p>
    <w:p w14:paraId="13806D7E" w14:textId="77777777" w:rsidR="00445284" w:rsidRPr="0052512B" w:rsidRDefault="003B3D96" w:rsidP="006C5596">
      <w:pPr>
        <w:spacing w:before="240"/>
        <w:ind w:left="0" w:firstLine="0"/>
        <w:rPr>
          <w:sz w:val="24"/>
          <w:szCs w:val="24"/>
        </w:rPr>
      </w:pPr>
      <w:r>
        <w:rPr>
          <w:sz w:val="24"/>
          <w:szCs w:val="24"/>
        </w:rPr>
        <w:t xml:space="preserve">2.5. </w:t>
      </w:r>
      <w:r w:rsidR="00445284" w:rsidRPr="0052512B">
        <w:rPr>
          <w:sz w:val="24"/>
          <w:szCs w:val="24"/>
        </w:rPr>
        <w:t>Буровая установка должна быть смонтирована в соответствии с техническими требованиями завода-изготовителя и с «Минимальными техническими требованиями к БУ для эксплуатационного бурения».</w:t>
      </w:r>
    </w:p>
    <w:p w14:paraId="40F52C4D" w14:textId="77777777" w:rsidR="001A5467" w:rsidRDefault="003B3D96" w:rsidP="006C5596">
      <w:pPr>
        <w:spacing w:before="240"/>
        <w:ind w:left="0" w:firstLine="0"/>
        <w:rPr>
          <w:sz w:val="24"/>
          <w:szCs w:val="24"/>
        </w:rPr>
      </w:pPr>
      <w:r>
        <w:rPr>
          <w:sz w:val="24"/>
          <w:szCs w:val="24"/>
        </w:rPr>
        <w:t xml:space="preserve">2.6. </w:t>
      </w:r>
      <w:r w:rsidR="00445284" w:rsidRPr="0052512B">
        <w:rPr>
          <w:sz w:val="24"/>
          <w:szCs w:val="24"/>
        </w:rPr>
        <w:t>Подписывается схема монтажа буровой установки и оборудования</w:t>
      </w:r>
      <w:r w:rsidR="007127CB" w:rsidRPr="0052512B">
        <w:rPr>
          <w:sz w:val="24"/>
          <w:szCs w:val="24"/>
        </w:rPr>
        <w:t xml:space="preserve">. </w:t>
      </w:r>
    </w:p>
    <w:p w14:paraId="18B16249" w14:textId="5134E6AB" w:rsidR="00445284" w:rsidRPr="0052512B" w:rsidRDefault="003B3D96" w:rsidP="006C5596">
      <w:pPr>
        <w:spacing w:before="240"/>
        <w:ind w:left="0" w:firstLine="0"/>
        <w:rPr>
          <w:sz w:val="24"/>
          <w:szCs w:val="24"/>
        </w:rPr>
      </w:pPr>
      <w:r>
        <w:rPr>
          <w:sz w:val="24"/>
          <w:szCs w:val="24"/>
        </w:rPr>
        <w:t xml:space="preserve">2.7. </w:t>
      </w:r>
      <w:r w:rsidR="00445284" w:rsidRPr="0052512B">
        <w:rPr>
          <w:sz w:val="24"/>
          <w:szCs w:val="24"/>
        </w:rPr>
        <w:t>Перед монтажом буровой установки</w:t>
      </w:r>
      <w:r w:rsidR="00B05D5D">
        <w:rPr>
          <w:sz w:val="24"/>
          <w:szCs w:val="24"/>
        </w:rPr>
        <w:t>, при наличии подписанных договоров на строительство скважин,</w:t>
      </w:r>
      <w:r w:rsidR="004F5F02">
        <w:rPr>
          <w:sz w:val="24"/>
          <w:szCs w:val="24"/>
        </w:rPr>
        <w:t xml:space="preserve"> учитываются предложения всех П</w:t>
      </w:r>
      <w:r w:rsidR="00445284" w:rsidRPr="0052512B">
        <w:rPr>
          <w:sz w:val="24"/>
          <w:szCs w:val="24"/>
        </w:rPr>
        <w:t xml:space="preserve">одрядчиков по установке и размещению необходимого дополнительного оборудования на буровой установке (блок </w:t>
      </w:r>
      <w:proofErr w:type="spellStart"/>
      <w:r w:rsidR="00445284" w:rsidRPr="0052512B">
        <w:rPr>
          <w:sz w:val="24"/>
          <w:szCs w:val="24"/>
        </w:rPr>
        <w:t>флокуляции</w:t>
      </w:r>
      <w:proofErr w:type="spellEnd"/>
      <w:r w:rsidR="00445284" w:rsidRPr="0052512B">
        <w:rPr>
          <w:sz w:val="24"/>
          <w:szCs w:val="24"/>
        </w:rPr>
        <w:t xml:space="preserve">, количество и тип центрифуг и т.д.). </w:t>
      </w:r>
    </w:p>
    <w:p w14:paraId="68145BF7" w14:textId="77777777" w:rsidR="00445284" w:rsidRPr="0052512B" w:rsidRDefault="003B3D96" w:rsidP="006C5596">
      <w:pPr>
        <w:spacing w:before="240"/>
        <w:ind w:left="0" w:firstLine="0"/>
        <w:rPr>
          <w:sz w:val="24"/>
          <w:szCs w:val="24"/>
        </w:rPr>
      </w:pPr>
      <w:r>
        <w:rPr>
          <w:sz w:val="24"/>
          <w:szCs w:val="24"/>
        </w:rPr>
        <w:t xml:space="preserve">2.8. </w:t>
      </w:r>
      <w:r w:rsidR="00445284" w:rsidRPr="0052512B">
        <w:rPr>
          <w:sz w:val="24"/>
          <w:szCs w:val="24"/>
        </w:rPr>
        <w:t>Недостатки, выявленные в процессе эксплуатации оборудования, устраняются исполнителем работ.</w:t>
      </w:r>
    </w:p>
    <w:p w14:paraId="7018FD93" w14:textId="77777777" w:rsidR="00445284" w:rsidRPr="008249C6" w:rsidRDefault="003B3D96" w:rsidP="006C5596">
      <w:pPr>
        <w:spacing w:before="240"/>
        <w:ind w:left="0" w:firstLine="0"/>
        <w:rPr>
          <w:sz w:val="24"/>
          <w:szCs w:val="24"/>
        </w:rPr>
      </w:pPr>
      <w:r>
        <w:rPr>
          <w:sz w:val="24"/>
          <w:szCs w:val="24"/>
        </w:rPr>
        <w:t xml:space="preserve">2.9. </w:t>
      </w:r>
      <w:r w:rsidR="00445284" w:rsidRPr="0052512B">
        <w:rPr>
          <w:sz w:val="24"/>
          <w:szCs w:val="24"/>
        </w:rPr>
        <w:t xml:space="preserve">Перед </w:t>
      </w:r>
      <w:r w:rsidR="00445284" w:rsidRPr="008249C6">
        <w:rPr>
          <w:sz w:val="24"/>
          <w:szCs w:val="24"/>
        </w:rPr>
        <w:t xml:space="preserve">началом работ по бурению первой скважины на кусте необходимо провести совместную пусковую конференцию. При этом особое внимание уделять вопросам </w:t>
      </w:r>
      <w:r w:rsidR="001035D7" w:rsidRPr="008249C6">
        <w:rPr>
          <w:sz w:val="24"/>
          <w:szCs w:val="24"/>
        </w:rPr>
        <w:t>ПБОТОС</w:t>
      </w:r>
      <w:r w:rsidR="00445284" w:rsidRPr="008249C6">
        <w:rPr>
          <w:sz w:val="24"/>
          <w:szCs w:val="24"/>
        </w:rPr>
        <w:t>, аварийности, брака, возможным осложнениям по разрезу скважины, характеристике продуктивных пластов и прочее.</w:t>
      </w:r>
    </w:p>
    <w:p w14:paraId="09C4F15C" w14:textId="77777777" w:rsidR="00445284" w:rsidRPr="0052512B" w:rsidRDefault="003B3D96" w:rsidP="006C5596">
      <w:pPr>
        <w:spacing w:before="240"/>
        <w:ind w:left="0" w:firstLine="0"/>
        <w:rPr>
          <w:sz w:val="24"/>
          <w:szCs w:val="24"/>
        </w:rPr>
      </w:pPr>
      <w:r>
        <w:rPr>
          <w:sz w:val="24"/>
          <w:szCs w:val="24"/>
        </w:rPr>
        <w:lastRenderedPageBreak/>
        <w:t xml:space="preserve">2.10. </w:t>
      </w:r>
      <w:r w:rsidR="00445284" w:rsidRPr="0052512B">
        <w:rPr>
          <w:sz w:val="24"/>
          <w:szCs w:val="24"/>
        </w:rPr>
        <w:t>Вся необходимая проектная документация по скважине должна быть готова перед нача</w:t>
      </w:r>
      <w:r w:rsidR="00A1213F">
        <w:rPr>
          <w:sz w:val="24"/>
          <w:szCs w:val="24"/>
        </w:rPr>
        <w:t xml:space="preserve">лом бурения. </w:t>
      </w:r>
      <w:r w:rsidR="008C342C">
        <w:rPr>
          <w:sz w:val="24"/>
          <w:szCs w:val="24"/>
        </w:rPr>
        <w:t>Буровой с</w:t>
      </w:r>
      <w:r w:rsidR="001A5467">
        <w:rPr>
          <w:sz w:val="24"/>
          <w:szCs w:val="24"/>
        </w:rPr>
        <w:t xml:space="preserve">упервайзер </w:t>
      </w:r>
      <w:r w:rsidR="00445284" w:rsidRPr="00EA07A7">
        <w:rPr>
          <w:sz w:val="24"/>
          <w:szCs w:val="24"/>
        </w:rPr>
        <w:t>до</w:t>
      </w:r>
      <w:r w:rsidR="00445284" w:rsidRPr="0052512B">
        <w:rPr>
          <w:sz w:val="24"/>
          <w:szCs w:val="24"/>
        </w:rPr>
        <w:t>лжен предварительно убедиться о наличии планов работ у привлеченных Подрядчиков. Все парамет</w:t>
      </w:r>
      <w:r w:rsidR="00A1213F">
        <w:rPr>
          <w:sz w:val="24"/>
          <w:szCs w:val="24"/>
        </w:rPr>
        <w:t>ры по бурению: буровые растворы</w:t>
      </w:r>
      <w:r w:rsidR="00445284" w:rsidRPr="0052512B">
        <w:rPr>
          <w:sz w:val="24"/>
          <w:szCs w:val="24"/>
        </w:rPr>
        <w:t>, долота и т.п., уточняются в соответствии утвержденных индивидуальных программах на скважину.</w:t>
      </w:r>
    </w:p>
    <w:p w14:paraId="636BFAC3" w14:textId="77777777" w:rsidR="00445284" w:rsidRPr="0052512B" w:rsidRDefault="003B3D96" w:rsidP="006C5596">
      <w:pPr>
        <w:spacing w:before="240"/>
        <w:ind w:left="0" w:firstLine="0"/>
        <w:rPr>
          <w:sz w:val="24"/>
          <w:szCs w:val="24"/>
        </w:rPr>
      </w:pPr>
      <w:r>
        <w:rPr>
          <w:sz w:val="24"/>
          <w:szCs w:val="24"/>
        </w:rPr>
        <w:t xml:space="preserve">2.11. </w:t>
      </w:r>
      <w:r w:rsidR="008C342C">
        <w:rPr>
          <w:sz w:val="24"/>
          <w:szCs w:val="24"/>
        </w:rPr>
        <w:t>Буровой с</w:t>
      </w:r>
      <w:r w:rsidR="0070642D">
        <w:rPr>
          <w:sz w:val="24"/>
          <w:szCs w:val="24"/>
        </w:rPr>
        <w:t xml:space="preserve">упервайзер </w:t>
      </w:r>
      <w:r w:rsidR="00445284" w:rsidRPr="0052512B">
        <w:rPr>
          <w:sz w:val="24"/>
          <w:szCs w:val="24"/>
        </w:rPr>
        <w:t xml:space="preserve">перед началом бурения должен убедиться, что вся необходимая документация для безаварийной проводки скважины у </w:t>
      </w:r>
      <w:r w:rsidR="00AA69D8">
        <w:rPr>
          <w:sz w:val="24"/>
          <w:szCs w:val="24"/>
        </w:rPr>
        <w:t xml:space="preserve">Подрядчиков </w:t>
      </w:r>
      <w:r w:rsidR="00445284" w:rsidRPr="0052512B">
        <w:rPr>
          <w:sz w:val="24"/>
          <w:szCs w:val="24"/>
        </w:rPr>
        <w:t>имеется:</w:t>
      </w:r>
    </w:p>
    <w:p w14:paraId="407FE85A" w14:textId="77777777" w:rsidR="007D1EA2" w:rsidRDefault="00445284" w:rsidP="00FC53ED">
      <w:pPr>
        <w:numPr>
          <w:ilvl w:val="0"/>
          <w:numId w:val="91"/>
        </w:numPr>
        <w:ind w:left="567" w:hanging="397"/>
        <w:rPr>
          <w:sz w:val="24"/>
          <w:szCs w:val="24"/>
          <w:lang w:eastAsia="en-GB"/>
        </w:rPr>
      </w:pPr>
      <w:r w:rsidRPr="0052512B">
        <w:rPr>
          <w:sz w:val="24"/>
          <w:szCs w:val="24"/>
          <w:lang w:eastAsia="en-GB"/>
        </w:rPr>
        <w:t>План-программа на бурение скважины</w:t>
      </w:r>
      <w:r w:rsidR="00604321">
        <w:rPr>
          <w:sz w:val="24"/>
          <w:szCs w:val="24"/>
          <w:lang w:eastAsia="en-GB"/>
        </w:rPr>
        <w:t>;</w:t>
      </w:r>
    </w:p>
    <w:p w14:paraId="0601928D" w14:textId="77777777" w:rsidR="007D1EA2" w:rsidRDefault="00AA3CD7" w:rsidP="00FC53ED">
      <w:pPr>
        <w:numPr>
          <w:ilvl w:val="0"/>
          <w:numId w:val="91"/>
        </w:numPr>
        <w:ind w:left="567" w:hanging="397"/>
        <w:rPr>
          <w:sz w:val="24"/>
          <w:szCs w:val="24"/>
          <w:lang w:eastAsia="en-GB"/>
        </w:rPr>
      </w:pPr>
      <w:r>
        <w:rPr>
          <w:sz w:val="24"/>
          <w:szCs w:val="24"/>
          <w:lang w:eastAsia="en-GB"/>
        </w:rPr>
        <w:t>П</w:t>
      </w:r>
      <w:r w:rsidR="00445284" w:rsidRPr="007D1EA2">
        <w:rPr>
          <w:sz w:val="24"/>
          <w:szCs w:val="24"/>
          <w:lang w:eastAsia="en-GB"/>
        </w:rPr>
        <w:t>рограмма по долотному сопровождению (копия)</w:t>
      </w:r>
      <w:r w:rsidR="00604321" w:rsidRPr="007D1EA2">
        <w:rPr>
          <w:sz w:val="24"/>
          <w:szCs w:val="24"/>
          <w:lang w:eastAsia="en-GB"/>
        </w:rPr>
        <w:t>;</w:t>
      </w:r>
    </w:p>
    <w:p w14:paraId="055FD423" w14:textId="77777777" w:rsidR="007D1EA2" w:rsidRDefault="00AA3CD7" w:rsidP="00FC53ED">
      <w:pPr>
        <w:numPr>
          <w:ilvl w:val="0"/>
          <w:numId w:val="91"/>
        </w:numPr>
        <w:ind w:left="567" w:hanging="397"/>
        <w:rPr>
          <w:sz w:val="24"/>
          <w:szCs w:val="24"/>
          <w:lang w:eastAsia="en-GB"/>
        </w:rPr>
      </w:pPr>
      <w:r>
        <w:rPr>
          <w:sz w:val="24"/>
          <w:szCs w:val="24"/>
          <w:lang w:eastAsia="en-GB"/>
        </w:rPr>
        <w:t>и</w:t>
      </w:r>
      <w:r w:rsidR="00445284" w:rsidRPr="007D1EA2">
        <w:rPr>
          <w:sz w:val="24"/>
          <w:szCs w:val="24"/>
          <w:lang w:eastAsia="en-GB"/>
        </w:rPr>
        <w:t>нформация по ранее пробуренным скважинам (в бумажном и электронном виде)</w:t>
      </w:r>
      <w:r w:rsidR="00604321" w:rsidRPr="007D1EA2">
        <w:rPr>
          <w:sz w:val="24"/>
          <w:szCs w:val="24"/>
          <w:lang w:eastAsia="en-GB"/>
        </w:rPr>
        <w:t>;</w:t>
      </w:r>
    </w:p>
    <w:p w14:paraId="4859FCEF" w14:textId="77777777" w:rsidR="007D1EA2" w:rsidRDefault="00445284" w:rsidP="00FC53ED">
      <w:pPr>
        <w:numPr>
          <w:ilvl w:val="0"/>
          <w:numId w:val="91"/>
        </w:numPr>
        <w:ind w:left="567" w:hanging="397"/>
        <w:rPr>
          <w:sz w:val="24"/>
          <w:szCs w:val="24"/>
          <w:lang w:eastAsia="en-GB"/>
        </w:rPr>
      </w:pPr>
      <w:r w:rsidRPr="007D1EA2">
        <w:rPr>
          <w:sz w:val="24"/>
          <w:szCs w:val="24"/>
          <w:lang w:eastAsia="en-GB"/>
        </w:rPr>
        <w:t>ГТН и Индивидуальный геологический проект</w:t>
      </w:r>
      <w:r w:rsidR="00604321" w:rsidRPr="007D1EA2">
        <w:rPr>
          <w:sz w:val="24"/>
          <w:szCs w:val="24"/>
          <w:lang w:eastAsia="en-GB"/>
        </w:rPr>
        <w:t>;</w:t>
      </w:r>
    </w:p>
    <w:p w14:paraId="3F493BD5" w14:textId="77777777" w:rsidR="007D1EA2" w:rsidRDefault="00445284" w:rsidP="00FC53ED">
      <w:pPr>
        <w:numPr>
          <w:ilvl w:val="0"/>
          <w:numId w:val="91"/>
        </w:numPr>
        <w:ind w:left="567" w:hanging="397"/>
        <w:rPr>
          <w:sz w:val="24"/>
          <w:szCs w:val="24"/>
          <w:lang w:eastAsia="en-GB"/>
        </w:rPr>
      </w:pPr>
      <w:r w:rsidRPr="007D1EA2">
        <w:rPr>
          <w:sz w:val="24"/>
          <w:szCs w:val="24"/>
          <w:lang w:eastAsia="en-GB"/>
        </w:rPr>
        <w:t>Таблица по анализу сближения с ранее пробуренными скважинами (если отсутству</w:t>
      </w:r>
      <w:r w:rsidR="00B6230B" w:rsidRPr="007D1EA2">
        <w:rPr>
          <w:sz w:val="24"/>
          <w:szCs w:val="24"/>
          <w:lang w:eastAsia="en-GB"/>
        </w:rPr>
        <w:t xml:space="preserve">ет в </w:t>
      </w:r>
      <w:r w:rsidRPr="007D1EA2">
        <w:rPr>
          <w:sz w:val="24"/>
          <w:szCs w:val="24"/>
          <w:lang w:eastAsia="en-GB"/>
        </w:rPr>
        <w:t>программе</w:t>
      </w:r>
      <w:r w:rsidR="00B6230B" w:rsidRPr="007D1EA2">
        <w:rPr>
          <w:sz w:val="24"/>
          <w:szCs w:val="24"/>
          <w:lang w:eastAsia="en-GB"/>
        </w:rPr>
        <w:t xml:space="preserve"> бурения</w:t>
      </w:r>
      <w:r w:rsidRPr="007D1EA2">
        <w:rPr>
          <w:sz w:val="24"/>
          <w:szCs w:val="24"/>
          <w:lang w:eastAsia="en-GB"/>
        </w:rPr>
        <w:t>)</w:t>
      </w:r>
      <w:r w:rsidR="00604321" w:rsidRPr="007D1EA2">
        <w:rPr>
          <w:sz w:val="24"/>
          <w:szCs w:val="24"/>
          <w:lang w:eastAsia="en-GB"/>
        </w:rPr>
        <w:t>;</w:t>
      </w:r>
    </w:p>
    <w:p w14:paraId="77894081" w14:textId="77777777" w:rsidR="007D1EA2" w:rsidRDefault="00AA3CD7" w:rsidP="00FC53ED">
      <w:pPr>
        <w:numPr>
          <w:ilvl w:val="0"/>
          <w:numId w:val="91"/>
        </w:numPr>
        <w:ind w:left="567" w:hanging="397"/>
        <w:rPr>
          <w:sz w:val="24"/>
          <w:szCs w:val="24"/>
          <w:lang w:eastAsia="en-GB"/>
        </w:rPr>
      </w:pPr>
      <w:r>
        <w:rPr>
          <w:sz w:val="24"/>
          <w:szCs w:val="24"/>
          <w:lang w:eastAsia="en-GB"/>
        </w:rPr>
        <w:t>х</w:t>
      </w:r>
      <w:r w:rsidR="00445284" w:rsidRPr="007D1EA2">
        <w:rPr>
          <w:sz w:val="24"/>
          <w:szCs w:val="24"/>
          <w:lang w:eastAsia="en-GB"/>
        </w:rPr>
        <w:t>арактеристики применяемого оборудования</w:t>
      </w:r>
      <w:r w:rsidR="00E06B86" w:rsidRPr="007D1EA2">
        <w:rPr>
          <w:sz w:val="24"/>
          <w:szCs w:val="24"/>
          <w:lang w:eastAsia="en-GB"/>
        </w:rPr>
        <w:t xml:space="preserve"> паспорта и наработка на оборудование (факт), УЗД</w:t>
      </w:r>
      <w:r w:rsidR="00604321" w:rsidRPr="007D1EA2">
        <w:rPr>
          <w:sz w:val="24"/>
          <w:szCs w:val="24"/>
          <w:lang w:eastAsia="en-GB"/>
        </w:rPr>
        <w:t>;</w:t>
      </w:r>
    </w:p>
    <w:p w14:paraId="677C84CE" w14:textId="77777777" w:rsidR="007D1EA2" w:rsidRDefault="00445284" w:rsidP="00FC53ED">
      <w:pPr>
        <w:numPr>
          <w:ilvl w:val="0"/>
          <w:numId w:val="91"/>
        </w:numPr>
        <w:ind w:left="567" w:hanging="397"/>
        <w:rPr>
          <w:sz w:val="24"/>
          <w:szCs w:val="24"/>
          <w:lang w:eastAsia="en-GB"/>
        </w:rPr>
      </w:pPr>
      <w:r w:rsidRPr="007D1EA2">
        <w:rPr>
          <w:sz w:val="24"/>
          <w:szCs w:val="24"/>
          <w:lang w:eastAsia="en-GB"/>
        </w:rPr>
        <w:t>Проектные параметры бурового раствора</w:t>
      </w:r>
      <w:r w:rsidR="00604321" w:rsidRPr="007D1EA2">
        <w:rPr>
          <w:sz w:val="24"/>
          <w:szCs w:val="24"/>
          <w:lang w:eastAsia="en-GB"/>
        </w:rPr>
        <w:t>;</w:t>
      </w:r>
    </w:p>
    <w:p w14:paraId="2EFFBB10" w14:textId="77777777" w:rsidR="005C3FA5" w:rsidRDefault="00445284" w:rsidP="00FC53ED">
      <w:pPr>
        <w:numPr>
          <w:ilvl w:val="0"/>
          <w:numId w:val="91"/>
        </w:numPr>
        <w:ind w:left="567" w:hanging="397"/>
        <w:rPr>
          <w:sz w:val="24"/>
          <w:szCs w:val="24"/>
          <w:lang w:eastAsia="en-GB"/>
        </w:rPr>
      </w:pPr>
      <w:r w:rsidRPr="007D1EA2">
        <w:rPr>
          <w:sz w:val="24"/>
          <w:szCs w:val="24"/>
          <w:lang w:eastAsia="en-GB"/>
        </w:rPr>
        <w:t>Программа на цементирование обсадной колонны</w:t>
      </w:r>
      <w:r w:rsidR="00604321" w:rsidRPr="007D1EA2">
        <w:rPr>
          <w:sz w:val="24"/>
          <w:szCs w:val="24"/>
          <w:lang w:eastAsia="en-GB"/>
        </w:rPr>
        <w:t>;</w:t>
      </w:r>
    </w:p>
    <w:p w14:paraId="23B821B1" w14:textId="77777777" w:rsidR="00AA69D8" w:rsidRPr="00AA69D8" w:rsidRDefault="00445284" w:rsidP="00AA69D8">
      <w:pPr>
        <w:numPr>
          <w:ilvl w:val="0"/>
          <w:numId w:val="91"/>
        </w:numPr>
        <w:ind w:left="567" w:hanging="397"/>
        <w:rPr>
          <w:sz w:val="24"/>
          <w:szCs w:val="24"/>
          <w:lang w:eastAsia="en-GB"/>
        </w:rPr>
      </w:pPr>
      <w:r w:rsidRPr="005C3FA5">
        <w:rPr>
          <w:sz w:val="24"/>
          <w:szCs w:val="24"/>
          <w:lang w:eastAsia="en-GB"/>
        </w:rPr>
        <w:t>Программа выполнения ГИС</w:t>
      </w:r>
      <w:r w:rsidR="005C3FA5" w:rsidRPr="005C3FA5">
        <w:rPr>
          <w:sz w:val="24"/>
          <w:szCs w:val="24"/>
          <w:lang w:eastAsia="en-GB"/>
        </w:rPr>
        <w:t>, включенная в программу на бурение скважины</w:t>
      </w:r>
      <w:r w:rsidR="00604321" w:rsidRPr="005C3FA5">
        <w:rPr>
          <w:sz w:val="24"/>
          <w:szCs w:val="24"/>
          <w:lang w:eastAsia="en-GB"/>
        </w:rPr>
        <w:t>.</w:t>
      </w:r>
    </w:p>
    <w:p w14:paraId="69F144B6" w14:textId="77777777" w:rsidR="00445284" w:rsidRPr="00FE2C28" w:rsidRDefault="003B3D96" w:rsidP="00AA69D8">
      <w:pPr>
        <w:spacing w:before="240"/>
        <w:ind w:left="0" w:firstLine="0"/>
        <w:rPr>
          <w:sz w:val="24"/>
          <w:szCs w:val="24"/>
        </w:rPr>
      </w:pPr>
      <w:r>
        <w:rPr>
          <w:sz w:val="24"/>
          <w:szCs w:val="24"/>
        </w:rPr>
        <w:t xml:space="preserve">2.12. </w:t>
      </w:r>
      <w:r w:rsidR="002407C0" w:rsidRPr="00FE2C28">
        <w:rPr>
          <w:sz w:val="24"/>
          <w:szCs w:val="24"/>
        </w:rPr>
        <w:t xml:space="preserve">Буровой супервайзер </w:t>
      </w:r>
      <w:r w:rsidR="00445284" w:rsidRPr="00FE2C28">
        <w:rPr>
          <w:sz w:val="24"/>
          <w:szCs w:val="24"/>
        </w:rPr>
        <w:t xml:space="preserve">совместно с </w:t>
      </w:r>
      <w:r w:rsidR="00920AC3">
        <w:rPr>
          <w:sz w:val="24"/>
          <w:szCs w:val="24"/>
        </w:rPr>
        <w:t xml:space="preserve">Подрядчиком </w:t>
      </w:r>
      <w:r w:rsidR="00445284" w:rsidRPr="00FE2C28">
        <w:rPr>
          <w:sz w:val="24"/>
          <w:szCs w:val="24"/>
        </w:rPr>
        <w:t>оценивает общую готовность к началу бурения скважины, по следующим критериям:</w:t>
      </w:r>
    </w:p>
    <w:p w14:paraId="67E5E9E8" w14:textId="77777777" w:rsidR="007D1EA2" w:rsidRPr="009812BE" w:rsidRDefault="00445284" w:rsidP="003B3D96">
      <w:pPr>
        <w:numPr>
          <w:ilvl w:val="0"/>
          <w:numId w:val="91"/>
        </w:numPr>
        <w:ind w:left="567" w:hanging="397"/>
        <w:rPr>
          <w:sz w:val="24"/>
          <w:szCs w:val="24"/>
          <w:lang w:eastAsia="en-GB"/>
        </w:rPr>
      </w:pPr>
      <w:r w:rsidRPr="00FE2C28">
        <w:rPr>
          <w:sz w:val="24"/>
          <w:szCs w:val="24"/>
          <w:lang w:eastAsia="en-GB"/>
        </w:rPr>
        <w:t>все</w:t>
      </w:r>
      <w:r w:rsidRPr="009812BE">
        <w:rPr>
          <w:sz w:val="24"/>
          <w:szCs w:val="24"/>
          <w:lang w:eastAsia="en-GB"/>
        </w:rPr>
        <w:t xml:space="preserve"> буровое</w:t>
      </w:r>
      <w:r w:rsidR="00E92D5F">
        <w:rPr>
          <w:sz w:val="24"/>
          <w:szCs w:val="24"/>
          <w:lang w:eastAsia="en-GB"/>
        </w:rPr>
        <w:t xml:space="preserve"> </w:t>
      </w:r>
      <w:r w:rsidRPr="009812BE">
        <w:rPr>
          <w:sz w:val="24"/>
          <w:szCs w:val="24"/>
          <w:lang w:eastAsia="en-GB"/>
        </w:rPr>
        <w:t>оборудование станка должно находиться в исправном состоянии, наличие необходимого количества расходных запчастей для бурового оборудования на кустовой площадке</w:t>
      </w:r>
      <w:r w:rsidR="00D8312A" w:rsidRPr="009812BE">
        <w:rPr>
          <w:sz w:val="24"/>
          <w:szCs w:val="24"/>
          <w:lang w:eastAsia="en-GB"/>
        </w:rPr>
        <w:t>;</w:t>
      </w:r>
    </w:p>
    <w:p w14:paraId="7A4B69C8" w14:textId="77777777" w:rsidR="007D1EA2" w:rsidRPr="009812BE" w:rsidRDefault="00445284" w:rsidP="003B3D96">
      <w:pPr>
        <w:numPr>
          <w:ilvl w:val="0"/>
          <w:numId w:val="91"/>
        </w:numPr>
        <w:ind w:left="567" w:hanging="397"/>
        <w:rPr>
          <w:sz w:val="24"/>
          <w:szCs w:val="24"/>
          <w:lang w:eastAsia="en-GB"/>
        </w:rPr>
      </w:pPr>
      <w:r w:rsidRPr="009812BE">
        <w:rPr>
          <w:sz w:val="24"/>
          <w:szCs w:val="24"/>
          <w:lang w:eastAsia="en-GB"/>
        </w:rPr>
        <w:t>нали</w:t>
      </w:r>
      <w:r w:rsidR="00F63484" w:rsidRPr="009812BE">
        <w:rPr>
          <w:sz w:val="24"/>
          <w:szCs w:val="24"/>
          <w:lang w:eastAsia="en-GB"/>
        </w:rPr>
        <w:t>чие необходимого количества химических</w:t>
      </w:r>
      <w:r w:rsidR="0022032C" w:rsidRPr="009812BE">
        <w:rPr>
          <w:sz w:val="24"/>
          <w:szCs w:val="24"/>
          <w:lang w:eastAsia="en-GB"/>
        </w:rPr>
        <w:t xml:space="preserve"> </w:t>
      </w:r>
      <w:r w:rsidRPr="009812BE">
        <w:rPr>
          <w:sz w:val="24"/>
          <w:szCs w:val="24"/>
          <w:lang w:eastAsia="en-GB"/>
        </w:rPr>
        <w:t>реагентов, обсадных труб и буровых долот</w:t>
      </w:r>
      <w:r w:rsidR="00D8312A" w:rsidRPr="009812BE">
        <w:rPr>
          <w:sz w:val="24"/>
          <w:szCs w:val="24"/>
          <w:lang w:eastAsia="en-GB"/>
        </w:rPr>
        <w:t>;</w:t>
      </w:r>
    </w:p>
    <w:p w14:paraId="3A260B34" w14:textId="77777777" w:rsidR="007D1EA2" w:rsidRPr="009812BE" w:rsidRDefault="00F63484" w:rsidP="003B3D96">
      <w:pPr>
        <w:numPr>
          <w:ilvl w:val="0"/>
          <w:numId w:val="91"/>
        </w:numPr>
        <w:ind w:left="567" w:hanging="397"/>
        <w:rPr>
          <w:sz w:val="24"/>
          <w:szCs w:val="24"/>
          <w:lang w:eastAsia="en-GB"/>
        </w:rPr>
      </w:pPr>
      <w:r w:rsidRPr="009812BE">
        <w:rPr>
          <w:sz w:val="24"/>
          <w:szCs w:val="24"/>
          <w:lang w:eastAsia="en-GB"/>
        </w:rPr>
        <w:t>РУС</w:t>
      </w:r>
      <w:r w:rsidR="00445284" w:rsidRPr="009812BE">
        <w:rPr>
          <w:sz w:val="24"/>
          <w:szCs w:val="24"/>
          <w:lang w:eastAsia="en-GB"/>
        </w:rPr>
        <w:t xml:space="preserve"> и ВЗД</w:t>
      </w:r>
      <w:r w:rsidR="0072468C" w:rsidRPr="009812BE">
        <w:rPr>
          <w:sz w:val="24"/>
          <w:szCs w:val="24"/>
          <w:lang w:eastAsia="en-GB"/>
        </w:rPr>
        <w:t xml:space="preserve"> </w:t>
      </w:r>
      <w:r w:rsidR="00445284" w:rsidRPr="009812BE">
        <w:rPr>
          <w:sz w:val="24"/>
          <w:szCs w:val="24"/>
          <w:lang w:eastAsia="en-GB"/>
        </w:rPr>
        <w:t>должны быть исправны и прошедшие ревизию в условиях ремонтной базы (подтверждение в паспорте)</w:t>
      </w:r>
      <w:r w:rsidR="00D8312A" w:rsidRPr="009812BE">
        <w:rPr>
          <w:sz w:val="24"/>
          <w:szCs w:val="24"/>
          <w:lang w:eastAsia="en-GB"/>
        </w:rPr>
        <w:t>;</w:t>
      </w:r>
    </w:p>
    <w:p w14:paraId="608892F2" w14:textId="0C5E50A9" w:rsidR="007D1EA2" w:rsidRPr="009812BE" w:rsidRDefault="00445284" w:rsidP="003B3D96">
      <w:pPr>
        <w:numPr>
          <w:ilvl w:val="0"/>
          <w:numId w:val="91"/>
        </w:numPr>
        <w:ind w:left="567" w:hanging="397"/>
        <w:rPr>
          <w:sz w:val="24"/>
          <w:szCs w:val="24"/>
          <w:lang w:eastAsia="en-GB"/>
        </w:rPr>
      </w:pPr>
      <w:r w:rsidRPr="009812BE">
        <w:rPr>
          <w:sz w:val="24"/>
          <w:szCs w:val="24"/>
          <w:lang w:eastAsia="en-GB"/>
        </w:rPr>
        <w:t xml:space="preserve">бурильный инструмент, УБТ, ТБТ, </w:t>
      </w:r>
      <w:r w:rsidR="00EC1631" w:rsidRPr="00AE7604">
        <w:rPr>
          <w:sz w:val="24"/>
          <w:szCs w:val="24"/>
        </w:rPr>
        <w:t>немагнитная утяжеленная бурильная труба</w:t>
      </w:r>
      <w:r w:rsidR="00EC1631" w:rsidRPr="009812BE">
        <w:rPr>
          <w:sz w:val="24"/>
          <w:szCs w:val="24"/>
          <w:lang w:eastAsia="en-GB"/>
        </w:rPr>
        <w:t xml:space="preserve"> </w:t>
      </w:r>
      <w:r w:rsidR="00EC1631">
        <w:rPr>
          <w:sz w:val="24"/>
          <w:szCs w:val="24"/>
          <w:lang w:eastAsia="en-GB"/>
        </w:rPr>
        <w:t>(</w:t>
      </w:r>
      <w:r w:rsidRPr="009812BE">
        <w:rPr>
          <w:sz w:val="24"/>
          <w:szCs w:val="24"/>
          <w:lang w:eastAsia="en-GB"/>
        </w:rPr>
        <w:t>НУБТ</w:t>
      </w:r>
      <w:r w:rsidR="00EC1631">
        <w:rPr>
          <w:sz w:val="24"/>
          <w:szCs w:val="24"/>
          <w:lang w:eastAsia="en-GB"/>
        </w:rPr>
        <w:t>)</w:t>
      </w:r>
      <w:r w:rsidRPr="009812BE">
        <w:rPr>
          <w:sz w:val="24"/>
          <w:szCs w:val="24"/>
          <w:lang w:eastAsia="en-GB"/>
        </w:rPr>
        <w:t xml:space="preserve">, элеваторы, </w:t>
      </w:r>
      <w:proofErr w:type="spellStart"/>
      <w:r w:rsidRPr="009812BE">
        <w:rPr>
          <w:sz w:val="24"/>
          <w:szCs w:val="24"/>
          <w:lang w:eastAsia="en-GB"/>
        </w:rPr>
        <w:t>спайдеры</w:t>
      </w:r>
      <w:proofErr w:type="spellEnd"/>
      <w:r w:rsidRPr="009812BE">
        <w:rPr>
          <w:sz w:val="24"/>
          <w:szCs w:val="24"/>
          <w:lang w:eastAsia="en-GB"/>
        </w:rPr>
        <w:t>, подъемные и соединительные переводники должны пройти дефектоскопию и ремонт, иметь соответствующие отметки в их формулярах</w:t>
      </w:r>
      <w:r w:rsidR="00D8312A" w:rsidRPr="009812BE">
        <w:rPr>
          <w:sz w:val="24"/>
          <w:szCs w:val="24"/>
          <w:lang w:eastAsia="en-GB"/>
        </w:rPr>
        <w:t>;</w:t>
      </w:r>
    </w:p>
    <w:p w14:paraId="727A2B92" w14:textId="77777777" w:rsidR="007D1EA2" w:rsidRPr="009812BE" w:rsidRDefault="00445284" w:rsidP="003B3D96">
      <w:pPr>
        <w:numPr>
          <w:ilvl w:val="0"/>
          <w:numId w:val="91"/>
        </w:numPr>
        <w:ind w:left="567" w:hanging="397"/>
        <w:rPr>
          <w:sz w:val="24"/>
          <w:szCs w:val="24"/>
          <w:lang w:eastAsia="en-GB"/>
        </w:rPr>
      </w:pPr>
      <w:r w:rsidRPr="009812BE">
        <w:rPr>
          <w:sz w:val="24"/>
          <w:szCs w:val="24"/>
          <w:lang w:eastAsia="en-GB"/>
        </w:rPr>
        <w:t>документация по учету наработки талевого каната и отметки в ней</w:t>
      </w:r>
      <w:r w:rsidR="00D8312A" w:rsidRPr="009812BE">
        <w:rPr>
          <w:sz w:val="24"/>
          <w:szCs w:val="24"/>
          <w:lang w:eastAsia="en-GB"/>
        </w:rPr>
        <w:t>;</w:t>
      </w:r>
    </w:p>
    <w:p w14:paraId="53E68230" w14:textId="77777777" w:rsidR="007D1EA2" w:rsidRPr="009812BE" w:rsidRDefault="00445284" w:rsidP="003B3D96">
      <w:pPr>
        <w:numPr>
          <w:ilvl w:val="0"/>
          <w:numId w:val="91"/>
        </w:numPr>
        <w:ind w:left="567" w:hanging="397"/>
        <w:rPr>
          <w:sz w:val="24"/>
          <w:szCs w:val="24"/>
          <w:lang w:eastAsia="en-GB"/>
        </w:rPr>
      </w:pPr>
      <w:r w:rsidRPr="009812BE">
        <w:rPr>
          <w:sz w:val="24"/>
          <w:szCs w:val="24"/>
          <w:lang w:eastAsia="en-GB"/>
        </w:rPr>
        <w:t>наличие дизельного топлива в необходимом количестве на кустовой площадке, исправность дизельных силовых установок</w:t>
      </w:r>
      <w:r w:rsidR="00D8312A" w:rsidRPr="009812BE">
        <w:rPr>
          <w:sz w:val="24"/>
          <w:szCs w:val="24"/>
          <w:lang w:eastAsia="en-GB"/>
        </w:rPr>
        <w:t>;</w:t>
      </w:r>
    </w:p>
    <w:p w14:paraId="4D1D58E8" w14:textId="037CDDF1" w:rsidR="007D1EA2" w:rsidRPr="009812BE" w:rsidRDefault="00445284" w:rsidP="003B3D96">
      <w:pPr>
        <w:numPr>
          <w:ilvl w:val="0"/>
          <w:numId w:val="91"/>
        </w:numPr>
        <w:ind w:left="567" w:hanging="397"/>
        <w:rPr>
          <w:sz w:val="24"/>
          <w:szCs w:val="24"/>
          <w:lang w:eastAsia="en-GB"/>
        </w:rPr>
      </w:pPr>
      <w:r w:rsidRPr="009812BE">
        <w:rPr>
          <w:sz w:val="24"/>
          <w:szCs w:val="24"/>
          <w:lang w:eastAsia="en-GB"/>
        </w:rPr>
        <w:t>наличие полной численности буровой бригады и вспомогательных служб на буровой (кран, бульдозер, погрузчик, ППУ и т.д.)</w:t>
      </w:r>
      <w:r w:rsidR="00FA1F41" w:rsidRPr="009812BE">
        <w:rPr>
          <w:sz w:val="24"/>
          <w:szCs w:val="24"/>
          <w:lang w:eastAsia="en-GB"/>
        </w:rPr>
        <w:t xml:space="preserve"> и про</w:t>
      </w:r>
      <w:r w:rsidR="00D8312A" w:rsidRPr="009812BE">
        <w:rPr>
          <w:sz w:val="24"/>
          <w:szCs w:val="24"/>
          <w:lang w:eastAsia="en-GB"/>
        </w:rPr>
        <w:t>шедших соответствующее обучение;</w:t>
      </w:r>
    </w:p>
    <w:p w14:paraId="79E8A494" w14:textId="77777777" w:rsidR="007D1EA2" w:rsidRPr="009812BE" w:rsidRDefault="00445284" w:rsidP="003B3D96">
      <w:pPr>
        <w:numPr>
          <w:ilvl w:val="0"/>
          <w:numId w:val="91"/>
        </w:numPr>
        <w:ind w:left="567" w:hanging="397"/>
        <w:rPr>
          <w:sz w:val="24"/>
          <w:szCs w:val="24"/>
          <w:lang w:eastAsia="en-GB"/>
        </w:rPr>
      </w:pPr>
      <w:r w:rsidRPr="009812BE">
        <w:rPr>
          <w:sz w:val="24"/>
          <w:szCs w:val="24"/>
          <w:lang w:eastAsia="en-GB"/>
        </w:rPr>
        <w:t xml:space="preserve">наличие работающей связи (радиотелефон, </w:t>
      </w:r>
      <w:r w:rsidR="00CC1AF6" w:rsidRPr="009812BE">
        <w:rPr>
          <w:sz w:val="24"/>
          <w:szCs w:val="24"/>
          <w:lang w:eastAsia="en-GB"/>
        </w:rPr>
        <w:t>и</w:t>
      </w:r>
      <w:r w:rsidRPr="009812BE">
        <w:rPr>
          <w:sz w:val="24"/>
          <w:szCs w:val="24"/>
          <w:lang w:eastAsia="en-GB"/>
        </w:rPr>
        <w:t>нтернет)</w:t>
      </w:r>
      <w:r w:rsidR="00E4553B" w:rsidRPr="009812BE">
        <w:rPr>
          <w:sz w:val="24"/>
          <w:szCs w:val="24"/>
          <w:lang w:eastAsia="en-GB"/>
        </w:rPr>
        <w:t>;</w:t>
      </w:r>
    </w:p>
    <w:p w14:paraId="6CFEBBF9" w14:textId="77777777" w:rsidR="00445284" w:rsidRPr="009812BE" w:rsidRDefault="00445284" w:rsidP="003B3D96">
      <w:pPr>
        <w:numPr>
          <w:ilvl w:val="0"/>
          <w:numId w:val="91"/>
        </w:numPr>
        <w:ind w:left="567" w:hanging="397"/>
        <w:rPr>
          <w:sz w:val="24"/>
          <w:szCs w:val="24"/>
          <w:lang w:eastAsia="en-GB"/>
        </w:rPr>
      </w:pPr>
      <w:r w:rsidRPr="009812BE">
        <w:rPr>
          <w:sz w:val="24"/>
          <w:szCs w:val="24"/>
          <w:lang w:eastAsia="en-GB"/>
        </w:rPr>
        <w:t>наличие перечня контактных лиц и их телефонов в случаях необходимости экстренного реагирования и в случаях появления не стандартных ситуаций, во время бурения скважины</w:t>
      </w:r>
      <w:r w:rsidR="0075282F" w:rsidRPr="009812BE">
        <w:rPr>
          <w:sz w:val="24"/>
          <w:szCs w:val="24"/>
          <w:lang w:eastAsia="en-GB"/>
        </w:rPr>
        <w:t>.</w:t>
      </w:r>
    </w:p>
    <w:p w14:paraId="037E2331" w14:textId="77777777" w:rsidR="00445284" w:rsidRPr="00577690" w:rsidRDefault="00AA44AD" w:rsidP="003B3D96">
      <w:pPr>
        <w:spacing w:before="240"/>
        <w:ind w:left="0" w:firstLine="0"/>
        <w:rPr>
          <w:sz w:val="24"/>
          <w:szCs w:val="24"/>
        </w:rPr>
      </w:pPr>
      <w:r>
        <w:rPr>
          <w:sz w:val="24"/>
          <w:szCs w:val="24"/>
        </w:rPr>
        <w:t xml:space="preserve">2.13. </w:t>
      </w:r>
      <w:r w:rsidR="00445284" w:rsidRPr="0052512B">
        <w:rPr>
          <w:sz w:val="24"/>
          <w:szCs w:val="24"/>
        </w:rPr>
        <w:t xml:space="preserve">После получения положительной оценки проведенного аудита </w:t>
      </w:r>
      <w:r>
        <w:rPr>
          <w:sz w:val="24"/>
          <w:szCs w:val="24"/>
        </w:rPr>
        <w:t>б</w:t>
      </w:r>
      <w:r w:rsidR="009C1591" w:rsidRPr="009C1591">
        <w:rPr>
          <w:sz w:val="24"/>
          <w:szCs w:val="24"/>
        </w:rPr>
        <w:t xml:space="preserve">уровой супервайзер </w:t>
      </w:r>
      <w:r w:rsidR="00445284" w:rsidRPr="0052512B">
        <w:rPr>
          <w:sz w:val="24"/>
          <w:szCs w:val="24"/>
        </w:rPr>
        <w:t>проводит собрание с исполнителями работ</w:t>
      </w:r>
      <w:r w:rsidR="0066019B">
        <w:rPr>
          <w:sz w:val="24"/>
          <w:szCs w:val="24"/>
        </w:rPr>
        <w:t>,</w:t>
      </w:r>
      <w:r w:rsidR="00445284" w:rsidRPr="0052512B">
        <w:rPr>
          <w:sz w:val="24"/>
          <w:szCs w:val="24"/>
        </w:rPr>
        <w:t xml:space="preserve"> и обсуждает с ними порядок выполнения работ, планирует работы по бурению скважины на ближайшие 24-36 часов</w:t>
      </w:r>
      <w:r w:rsidR="0066019B">
        <w:rPr>
          <w:sz w:val="24"/>
          <w:szCs w:val="24"/>
        </w:rPr>
        <w:t>,</w:t>
      </w:r>
      <w:r w:rsidR="00445284" w:rsidRPr="0052512B">
        <w:rPr>
          <w:sz w:val="24"/>
          <w:szCs w:val="24"/>
        </w:rPr>
        <w:t xml:space="preserve"> Подрядчиком </w:t>
      </w:r>
      <w:r w:rsidR="00445284" w:rsidRPr="00132647">
        <w:rPr>
          <w:sz w:val="24"/>
          <w:szCs w:val="24"/>
        </w:rPr>
        <w:t>оформляет</w:t>
      </w:r>
      <w:r w:rsidR="00577690">
        <w:rPr>
          <w:sz w:val="24"/>
          <w:szCs w:val="24"/>
        </w:rPr>
        <w:t>ся</w:t>
      </w:r>
      <w:r w:rsidR="00445284" w:rsidRPr="00132647">
        <w:rPr>
          <w:sz w:val="24"/>
          <w:szCs w:val="24"/>
        </w:rPr>
        <w:t xml:space="preserve"> акт о начале бурения скважины</w:t>
      </w:r>
      <w:r w:rsidR="00577690">
        <w:rPr>
          <w:sz w:val="24"/>
          <w:szCs w:val="24"/>
        </w:rPr>
        <w:t>, который в том числе подписывает буровой супервайзер.</w:t>
      </w:r>
    </w:p>
    <w:p w14:paraId="1918B94A" w14:textId="77777777" w:rsidR="00445284" w:rsidRPr="0052512B" w:rsidRDefault="00223B7D" w:rsidP="009413A5">
      <w:pPr>
        <w:spacing w:before="240"/>
        <w:ind w:left="0" w:firstLine="0"/>
        <w:rPr>
          <w:sz w:val="24"/>
          <w:szCs w:val="24"/>
        </w:rPr>
      </w:pPr>
      <w:r>
        <w:rPr>
          <w:sz w:val="24"/>
          <w:szCs w:val="24"/>
        </w:rPr>
        <w:lastRenderedPageBreak/>
        <w:t xml:space="preserve">2.14. </w:t>
      </w:r>
      <w:r w:rsidR="00445284" w:rsidRPr="0052512B">
        <w:rPr>
          <w:sz w:val="24"/>
          <w:szCs w:val="24"/>
        </w:rPr>
        <w:t>В случае отрицательной оценки проведенного аудита, при невыполнении требуемых пунктов, акт о начале бурения не под</w:t>
      </w:r>
      <w:r w:rsidR="00EA07A7">
        <w:rPr>
          <w:sz w:val="24"/>
          <w:szCs w:val="24"/>
        </w:rPr>
        <w:t>писывается, и время после передвижения БУ</w:t>
      </w:r>
      <w:r w:rsidR="00445284" w:rsidRPr="0052512B">
        <w:rPr>
          <w:sz w:val="24"/>
          <w:szCs w:val="24"/>
        </w:rPr>
        <w:t xml:space="preserve"> с предыдущей скважины считается простоем.</w:t>
      </w:r>
    </w:p>
    <w:p w14:paraId="6488FEFB" w14:textId="77777777" w:rsidR="00445284" w:rsidRPr="0052512B" w:rsidRDefault="00223B7D" w:rsidP="009413A5">
      <w:pPr>
        <w:spacing w:before="240"/>
        <w:ind w:left="0" w:firstLine="0"/>
        <w:rPr>
          <w:sz w:val="24"/>
          <w:szCs w:val="24"/>
        </w:rPr>
      </w:pPr>
      <w:r>
        <w:rPr>
          <w:sz w:val="24"/>
          <w:szCs w:val="24"/>
        </w:rPr>
        <w:t xml:space="preserve">2.15. </w:t>
      </w:r>
      <w:r w:rsidR="00445284" w:rsidRPr="0052512B">
        <w:rPr>
          <w:sz w:val="24"/>
          <w:szCs w:val="24"/>
        </w:rPr>
        <w:t>Производство работ с отступлением от утвержденной проектной документации и утвержденных планов работ запрещено. При необходимости внести изменения в порядок или технологию ведения работ, необходимо произвести согласование с ответственным лицом, утвердившим план работ.</w:t>
      </w:r>
    </w:p>
    <w:p w14:paraId="76AADEBD" w14:textId="77777777" w:rsidR="00E0099A" w:rsidRPr="0052512B" w:rsidRDefault="00223B7D" w:rsidP="00223B7D">
      <w:pPr>
        <w:spacing w:before="240"/>
        <w:ind w:left="0" w:firstLine="0"/>
        <w:rPr>
          <w:sz w:val="24"/>
          <w:szCs w:val="24"/>
        </w:rPr>
      </w:pPr>
      <w:r>
        <w:rPr>
          <w:sz w:val="24"/>
          <w:szCs w:val="24"/>
        </w:rPr>
        <w:t xml:space="preserve">2.16. </w:t>
      </w:r>
      <w:r w:rsidR="00E0099A" w:rsidRPr="0052512B">
        <w:rPr>
          <w:sz w:val="24"/>
          <w:szCs w:val="24"/>
        </w:rPr>
        <w:t xml:space="preserve">В процессе бурения скважины в обязательном порядке необходимо </w:t>
      </w:r>
      <w:r w:rsidR="00F02588">
        <w:rPr>
          <w:sz w:val="24"/>
          <w:szCs w:val="24"/>
        </w:rPr>
        <w:t>контролировать и поддерживать в актуальном состоянии с</w:t>
      </w:r>
      <w:r w:rsidR="00E0099A" w:rsidRPr="0052512B">
        <w:rPr>
          <w:sz w:val="24"/>
          <w:szCs w:val="24"/>
        </w:rPr>
        <w:t>ледующую технологическую документацию:</w:t>
      </w:r>
    </w:p>
    <w:p w14:paraId="142FE6A8" w14:textId="33F28F85" w:rsidR="007D1EA2" w:rsidRPr="00FE2C28" w:rsidRDefault="00223B7D" w:rsidP="00FC53ED">
      <w:pPr>
        <w:numPr>
          <w:ilvl w:val="0"/>
          <w:numId w:val="91"/>
        </w:numPr>
        <w:ind w:left="567" w:hanging="397"/>
        <w:rPr>
          <w:sz w:val="24"/>
          <w:szCs w:val="24"/>
          <w:lang w:eastAsia="en-GB"/>
        </w:rPr>
      </w:pPr>
      <w:r>
        <w:rPr>
          <w:sz w:val="24"/>
          <w:szCs w:val="24"/>
          <w:lang w:eastAsia="en-GB"/>
        </w:rPr>
        <w:t>с</w:t>
      </w:r>
      <w:r w:rsidR="00E0099A" w:rsidRPr="00FE2C28">
        <w:rPr>
          <w:sz w:val="24"/>
          <w:szCs w:val="24"/>
          <w:lang w:eastAsia="en-GB"/>
        </w:rPr>
        <w:t>хему горизонт</w:t>
      </w:r>
      <w:r w:rsidR="00EB4129" w:rsidRPr="00FE2C28">
        <w:rPr>
          <w:sz w:val="24"/>
          <w:szCs w:val="24"/>
          <w:lang w:eastAsia="en-GB"/>
        </w:rPr>
        <w:t>альных проекций в масштабе 1:270</w:t>
      </w:r>
      <w:r w:rsidR="00E0099A" w:rsidRPr="00FE2C28">
        <w:rPr>
          <w:sz w:val="24"/>
          <w:szCs w:val="24"/>
          <w:lang w:eastAsia="en-GB"/>
        </w:rPr>
        <w:t xml:space="preserve"> (ведет Подрядчик ННБ)</w:t>
      </w:r>
      <w:r w:rsidR="0042663A" w:rsidRPr="00FE2C28">
        <w:rPr>
          <w:sz w:val="24"/>
          <w:szCs w:val="24"/>
          <w:lang w:eastAsia="en-GB"/>
        </w:rPr>
        <w:t>;</w:t>
      </w:r>
    </w:p>
    <w:p w14:paraId="0CB08763" w14:textId="2F524917" w:rsidR="007D1EA2" w:rsidRPr="00FE2C28" w:rsidRDefault="00223B7D" w:rsidP="00FC53ED">
      <w:pPr>
        <w:numPr>
          <w:ilvl w:val="0"/>
          <w:numId w:val="91"/>
        </w:numPr>
        <w:ind w:left="567" w:hanging="397"/>
        <w:rPr>
          <w:sz w:val="24"/>
          <w:szCs w:val="24"/>
          <w:lang w:eastAsia="en-GB"/>
        </w:rPr>
      </w:pPr>
      <w:r>
        <w:rPr>
          <w:sz w:val="24"/>
          <w:szCs w:val="24"/>
          <w:lang w:eastAsia="en-GB"/>
        </w:rPr>
        <w:t>с</w:t>
      </w:r>
      <w:r w:rsidR="00E0099A" w:rsidRPr="00FE2C28">
        <w:rPr>
          <w:sz w:val="24"/>
          <w:szCs w:val="24"/>
          <w:lang w:eastAsia="en-GB"/>
        </w:rPr>
        <w:t>хему горизонтальных проекций в масштабе 1:1000 (ведет Подрядчик ННБ);</w:t>
      </w:r>
    </w:p>
    <w:p w14:paraId="6B4697F6" w14:textId="1EFBC287" w:rsidR="007D1EA2" w:rsidRPr="00FE2C28" w:rsidRDefault="00223B7D" w:rsidP="00FC53ED">
      <w:pPr>
        <w:numPr>
          <w:ilvl w:val="0"/>
          <w:numId w:val="91"/>
        </w:numPr>
        <w:ind w:left="567" w:hanging="397"/>
        <w:rPr>
          <w:sz w:val="24"/>
          <w:szCs w:val="24"/>
          <w:lang w:eastAsia="en-GB"/>
        </w:rPr>
      </w:pPr>
      <w:r>
        <w:rPr>
          <w:sz w:val="24"/>
          <w:szCs w:val="24"/>
          <w:lang w:eastAsia="en-GB"/>
        </w:rPr>
        <w:t>с</w:t>
      </w:r>
      <w:r w:rsidR="00E0099A" w:rsidRPr="00FE2C28">
        <w:rPr>
          <w:sz w:val="24"/>
          <w:szCs w:val="24"/>
          <w:lang w:eastAsia="en-GB"/>
        </w:rPr>
        <w:t>хему вертикальной проекции скважины (ведет Подрядчик ННБ);</w:t>
      </w:r>
    </w:p>
    <w:p w14:paraId="0E409EA6" w14:textId="128A72FA" w:rsidR="007D1EA2" w:rsidRPr="00FE2C28" w:rsidRDefault="00223B7D" w:rsidP="00FC53ED">
      <w:pPr>
        <w:numPr>
          <w:ilvl w:val="0"/>
          <w:numId w:val="91"/>
        </w:numPr>
        <w:ind w:left="567" w:hanging="397"/>
        <w:rPr>
          <w:sz w:val="24"/>
          <w:szCs w:val="24"/>
          <w:lang w:eastAsia="en-GB"/>
        </w:rPr>
      </w:pPr>
      <w:r>
        <w:rPr>
          <w:sz w:val="24"/>
          <w:szCs w:val="24"/>
          <w:lang w:eastAsia="en-GB"/>
        </w:rPr>
        <w:t>ж</w:t>
      </w:r>
      <w:r w:rsidR="00E0099A" w:rsidRPr="00FE2C28">
        <w:rPr>
          <w:sz w:val="24"/>
          <w:szCs w:val="24"/>
          <w:lang w:eastAsia="en-GB"/>
        </w:rPr>
        <w:t>урнал текущих замеров параметров кривизны (ведет Подрядчик ННБ);</w:t>
      </w:r>
    </w:p>
    <w:p w14:paraId="6012F788" w14:textId="4AA288D1" w:rsidR="007D1EA2" w:rsidRPr="00FE2C28" w:rsidRDefault="00223B7D" w:rsidP="00FC53ED">
      <w:pPr>
        <w:numPr>
          <w:ilvl w:val="0"/>
          <w:numId w:val="91"/>
        </w:numPr>
        <w:ind w:left="567" w:hanging="397"/>
        <w:rPr>
          <w:sz w:val="24"/>
          <w:szCs w:val="24"/>
          <w:lang w:eastAsia="en-GB"/>
        </w:rPr>
      </w:pPr>
      <w:r>
        <w:rPr>
          <w:sz w:val="24"/>
          <w:szCs w:val="24"/>
          <w:lang w:eastAsia="en-GB"/>
        </w:rPr>
        <w:t>ж</w:t>
      </w:r>
      <w:r w:rsidR="00E0099A" w:rsidRPr="00FE2C28">
        <w:rPr>
          <w:sz w:val="24"/>
          <w:szCs w:val="24"/>
          <w:lang w:eastAsia="en-GB"/>
        </w:rPr>
        <w:t xml:space="preserve">урнал отработки </w:t>
      </w:r>
      <w:r w:rsidR="00126DEE" w:rsidRPr="00FE2C28">
        <w:rPr>
          <w:sz w:val="24"/>
          <w:szCs w:val="24"/>
          <w:lang w:eastAsia="en-GB"/>
        </w:rPr>
        <w:t xml:space="preserve">всех элементов КНБК </w:t>
      </w:r>
      <w:r w:rsidR="00E0099A" w:rsidRPr="00FE2C28">
        <w:rPr>
          <w:sz w:val="24"/>
          <w:szCs w:val="24"/>
          <w:lang w:eastAsia="en-GB"/>
        </w:rPr>
        <w:t>(ведет Подрядчик ННБ);</w:t>
      </w:r>
    </w:p>
    <w:p w14:paraId="52AF0335" w14:textId="39C59B16" w:rsidR="00E0099A" w:rsidRPr="00FE2C28" w:rsidRDefault="00223B7D" w:rsidP="00FC53ED">
      <w:pPr>
        <w:numPr>
          <w:ilvl w:val="0"/>
          <w:numId w:val="91"/>
        </w:numPr>
        <w:ind w:left="567" w:hanging="397"/>
        <w:rPr>
          <w:sz w:val="24"/>
          <w:szCs w:val="24"/>
          <w:lang w:eastAsia="en-GB"/>
        </w:rPr>
      </w:pPr>
      <w:r>
        <w:rPr>
          <w:sz w:val="24"/>
          <w:szCs w:val="24"/>
          <w:lang w:eastAsia="en-GB"/>
        </w:rPr>
        <w:t>о</w:t>
      </w:r>
      <w:r w:rsidR="00E0099A" w:rsidRPr="00FE2C28">
        <w:rPr>
          <w:sz w:val="24"/>
          <w:szCs w:val="24"/>
          <w:lang w:eastAsia="en-GB"/>
        </w:rPr>
        <w:t>бновленный отчет по опасности пересечения с ранее пробуренными скважинами (ведет Подрядчик ННБ).</w:t>
      </w:r>
    </w:p>
    <w:p w14:paraId="1F1AEA30" w14:textId="77777777" w:rsidR="00E0099A" w:rsidRPr="0052512B" w:rsidRDefault="00223B7D" w:rsidP="009413A5">
      <w:pPr>
        <w:spacing w:before="240"/>
        <w:ind w:left="0" w:firstLine="0"/>
        <w:rPr>
          <w:sz w:val="24"/>
          <w:szCs w:val="24"/>
        </w:rPr>
      </w:pPr>
      <w:r>
        <w:rPr>
          <w:sz w:val="24"/>
          <w:szCs w:val="24"/>
        </w:rPr>
        <w:t xml:space="preserve">2.17. </w:t>
      </w:r>
      <w:r w:rsidR="00E0099A" w:rsidRPr="0052512B">
        <w:rPr>
          <w:sz w:val="24"/>
          <w:szCs w:val="24"/>
        </w:rPr>
        <w:t>Схема горизонт</w:t>
      </w:r>
      <w:r w:rsidR="00EB4129">
        <w:rPr>
          <w:sz w:val="24"/>
          <w:szCs w:val="24"/>
        </w:rPr>
        <w:t>альных проекций в масштабе 1:270</w:t>
      </w:r>
      <w:r w:rsidR="00E0099A" w:rsidRPr="0052512B">
        <w:rPr>
          <w:sz w:val="24"/>
          <w:szCs w:val="24"/>
        </w:rPr>
        <w:t>, схема вертикальной проекции, долотная программа и карта отработки долот должны располагаться на видном месте для ознакомления технолога и бурильщика буровой бригады (и для ознакомления вахты).</w:t>
      </w:r>
    </w:p>
    <w:p w14:paraId="6696F66C" w14:textId="410323E0" w:rsidR="00F775FC" w:rsidRDefault="00223B7D" w:rsidP="009413A5">
      <w:pPr>
        <w:spacing w:before="240"/>
        <w:ind w:left="0" w:firstLine="0"/>
        <w:rPr>
          <w:sz w:val="24"/>
          <w:szCs w:val="24"/>
        </w:rPr>
      </w:pPr>
      <w:r>
        <w:rPr>
          <w:sz w:val="24"/>
          <w:szCs w:val="24"/>
        </w:rPr>
        <w:t xml:space="preserve">2.18. </w:t>
      </w:r>
      <w:r w:rsidR="00920AC3">
        <w:rPr>
          <w:sz w:val="24"/>
          <w:szCs w:val="24"/>
        </w:rPr>
        <w:t>Подрядчик</w:t>
      </w:r>
      <w:r w:rsidR="00E0099A" w:rsidRPr="0052512B">
        <w:rPr>
          <w:sz w:val="24"/>
          <w:szCs w:val="24"/>
        </w:rPr>
        <w:t xml:space="preserve"> ННБ бурению ведет постоянный контроль над фактическим изменением траектории ствола скважины с использованием программного обеспечения</w:t>
      </w:r>
      <w:r w:rsidR="00D80893">
        <w:rPr>
          <w:sz w:val="24"/>
          <w:szCs w:val="24"/>
        </w:rPr>
        <w:t xml:space="preserve">, </w:t>
      </w:r>
      <w:r w:rsidR="00F235AC">
        <w:rPr>
          <w:sz w:val="24"/>
          <w:szCs w:val="24"/>
        </w:rPr>
        <w:t>а так</w:t>
      </w:r>
      <w:r w:rsidR="00D80893" w:rsidRPr="00EA07A7">
        <w:rPr>
          <w:sz w:val="24"/>
          <w:szCs w:val="24"/>
        </w:rPr>
        <w:t>же</w:t>
      </w:r>
      <w:r w:rsidR="00EA07A7" w:rsidRPr="00EA07A7">
        <w:rPr>
          <w:sz w:val="24"/>
          <w:szCs w:val="24"/>
        </w:rPr>
        <w:t xml:space="preserve"> планирует </w:t>
      </w:r>
      <w:r w:rsidR="003B2DB4" w:rsidRPr="00EA07A7">
        <w:rPr>
          <w:sz w:val="24"/>
          <w:szCs w:val="24"/>
        </w:rPr>
        <w:t>траекторию</w:t>
      </w:r>
      <w:r w:rsidR="00D80893" w:rsidRPr="00EA07A7">
        <w:rPr>
          <w:sz w:val="24"/>
          <w:szCs w:val="24"/>
        </w:rPr>
        <w:t xml:space="preserve"> на 100</w:t>
      </w:r>
      <w:r w:rsidR="00EB7279">
        <w:rPr>
          <w:sz w:val="24"/>
          <w:szCs w:val="24"/>
        </w:rPr>
        <w:t xml:space="preserve"> </w:t>
      </w:r>
      <w:r w:rsidR="00D80893" w:rsidRPr="00EA07A7">
        <w:rPr>
          <w:sz w:val="24"/>
          <w:szCs w:val="24"/>
        </w:rPr>
        <w:t>м вперед с учетом фактических интенсивностей</w:t>
      </w:r>
      <w:r w:rsidR="00E0099A" w:rsidRPr="00EA07A7">
        <w:rPr>
          <w:sz w:val="24"/>
          <w:szCs w:val="24"/>
        </w:rPr>
        <w:t>.</w:t>
      </w:r>
      <w:r w:rsidR="00D80893" w:rsidRPr="00EA07A7">
        <w:rPr>
          <w:sz w:val="24"/>
          <w:szCs w:val="24"/>
        </w:rPr>
        <w:t xml:space="preserve"> До начала работ, инженером ННБ должны быть акцентировано внимание</w:t>
      </w:r>
      <w:r w:rsidR="002F33C7" w:rsidRPr="00EA07A7">
        <w:rPr>
          <w:sz w:val="24"/>
          <w:szCs w:val="24"/>
        </w:rPr>
        <w:t xml:space="preserve"> на интервалы сближения стволов, режим бурения в соответствии техническими характеристиками оборудования.</w:t>
      </w:r>
    </w:p>
    <w:p w14:paraId="487875E9" w14:textId="1D37E7A9" w:rsidR="00E0099A" w:rsidRPr="0052512B" w:rsidRDefault="00223B7D" w:rsidP="009413A5">
      <w:pPr>
        <w:spacing w:before="240"/>
        <w:ind w:left="0" w:firstLine="0"/>
        <w:rPr>
          <w:sz w:val="24"/>
          <w:szCs w:val="24"/>
        </w:rPr>
      </w:pPr>
      <w:r>
        <w:rPr>
          <w:sz w:val="24"/>
          <w:szCs w:val="24"/>
        </w:rPr>
        <w:t xml:space="preserve">2.19. </w:t>
      </w:r>
      <w:r w:rsidR="00E0099A" w:rsidRPr="0052512B">
        <w:rPr>
          <w:sz w:val="24"/>
          <w:szCs w:val="24"/>
        </w:rPr>
        <w:t>При отсутствии возможности автоматизированной оценки, вероятности пересечения стволов скважин по эллипсам неопределенности, то радиус зоны, опасной с точки зрения пересечени</w:t>
      </w:r>
      <w:r w:rsidR="00CC1AF6">
        <w:rPr>
          <w:sz w:val="24"/>
          <w:szCs w:val="24"/>
        </w:rPr>
        <w:t>я стволов, необходимо считать 1,</w:t>
      </w:r>
      <w:r w:rsidR="00E0099A" w:rsidRPr="0052512B">
        <w:rPr>
          <w:sz w:val="24"/>
          <w:szCs w:val="24"/>
        </w:rPr>
        <w:t>5% от текущей глубины скважины без учета длины вертикального участка. При расстоянии между скважинами менее радиуса опасной зоны, равного 1,5% от глубины по стволу скважины в метрах, По</w:t>
      </w:r>
      <w:r w:rsidR="00920AC3">
        <w:rPr>
          <w:sz w:val="24"/>
          <w:szCs w:val="24"/>
        </w:rPr>
        <w:t>дрядчик</w:t>
      </w:r>
      <w:r w:rsidR="00E0099A" w:rsidRPr="0052512B">
        <w:rPr>
          <w:sz w:val="24"/>
          <w:szCs w:val="24"/>
        </w:rPr>
        <w:t xml:space="preserve"> ННБ обязан прекратить дальнейшее углубление скважины и поставить в известность, </w:t>
      </w:r>
      <w:r w:rsidR="00B975D0">
        <w:rPr>
          <w:sz w:val="24"/>
          <w:szCs w:val="24"/>
        </w:rPr>
        <w:t>Обществ</w:t>
      </w:r>
      <w:r w:rsidR="00031FE1" w:rsidRPr="00031FE1">
        <w:rPr>
          <w:sz w:val="24"/>
          <w:szCs w:val="24"/>
        </w:rPr>
        <w:t>а</w:t>
      </w:r>
      <w:r w:rsidR="00031FE1">
        <w:rPr>
          <w:sz w:val="24"/>
          <w:szCs w:val="24"/>
        </w:rPr>
        <w:t xml:space="preserve"> и</w:t>
      </w:r>
      <w:r w:rsidR="00E0099A" w:rsidRPr="0052512B">
        <w:rPr>
          <w:sz w:val="24"/>
          <w:szCs w:val="24"/>
        </w:rPr>
        <w:t xml:space="preserve"> Подрядчика ННБ о сложившейся ситуации. Дальнейшие работы по углублению скважины возобновляются только после совместно принятого решения.</w:t>
      </w:r>
    </w:p>
    <w:p w14:paraId="50503BF8" w14:textId="20BDC0DF" w:rsidR="00E0099A" w:rsidRPr="003E51EC" w:rsidRDefault="0063307F" w:rsidP="009413A5">
      <w:pPr>
        <w:spacing w:before="240"/>
        <w:ind w:left="0" w:firstLine="0"/>
        <w:rPr>
          <w:sz w:val="24"/>
          <w:szCs w:val="24"/>
        </w:rPr>
      </w:pPr>
      <w:r>
        <w:rPr>
          <w:sz w:val="24"/>
          <w:szCs w:val="24"/>
        </w:rPr>
        <w:t xml:space="preserve">2.20. </w:t>
      </w:r>
      <w:r w:rsidR="005D7D2B">
        <w:rPr>
          <w:sz w:val="24"/>
          <w:szCs w:val="24"/>
        </w:rPr>
        <w:t xml:space="preserve">Для каждой скважины Подрядчик ННБ производит предварительный расчет по предотвращению пересечения скважин, и </w:t>
      </w:r>
      <w:r w:rsidR="003E51EC">
        <w:rPr>
          <w:sz w:val="24"/>
          <w:szCs w:val="24"/>
        </w:rPr>
        <w:t xml:space="preserve">в процессе </w:t>
      </w:r>
      <w:r w:rsidR="00842186">
        <w:rPr>
          <w:sz w:val="24"/>
          <w:szCs w:val="24"/>
        </w:rPr>
        <w:t>б</w:t>
      </w:r>
      <w:r w:rsidR="003E51EC">
        <w:rPr>
          <w:sz w:val="24"/>
          <w:szCs w:val="24"/>
        </w:rPr>
        <w:t>урения</w:t>
      </w:r>
      <w:r w:rsidR="005D7D2B">
        <w:rPr>
          <w:sz w:val="24"/>
          <w:szCs w:val="24"/>
        </w:rPr>
        <w:t xml:space="preserve"> контролирует направление ствола скважины с учетом </w:t>
      </w:r>
      <w:r w:rsidR="003E51EC">
        <w:rPr>
          <w:sz w:val="24"/>
          <w:szCs w:val="24"/>
        </w:rPr>
        <w:t>«</w:t>
      </w:r>
      <w:r w:rsidR="005D7D2B">
        <w:rPr>
          <w:sz w:val="24"/>
          <w:szCs w:val="24"/>
        </w:rPr>
        <w:t>коэффициента</w:t>
      </w:r>
      <w:r w:rsidR="003E51EC">
        <w:rPr>
          <w:sz w:val="24"/>
          <w:szCs w:val="24"/>
        </w:rPr>
        <w:t xml:space="preserve"> пересечения стволов»,</w:t>
      </w:r>
      <w:r w:rsidR="005B1D54">
        <w:rPr>
          <w:sz w:val="24"/>
          <w:szCs w:val="24"/>
        </w:rPr>
        <w:t xml:space="preserve"> </w:t>
      </w:r>
      <w:r w:rsidR="005C0F30">
        <w:rPr>
          <w:sz w:val="24"/>
          <w:szCs w:val="24"/>
        </w:rPr>
        <w:t xml:space="preserve">который должен </w:t>
      </w:r>
      <w:r w:rsidR="003E51EC">
        <w:rPr>
          <w:sz w:val="24"/>
          <w:szCs w:val="24"/>
        </w:rPr>
        <w:t xml:space="preserve">стремиться к значению </w:t>
      </w:r>
      <w:r w:rsidR="00CC1AF6">
        <w:rPr>
          <w:sz w:val="24"/>
          <w:szCs w:val="24"/>
        </w:rPr>
        <w:t xml:space="preserve">более </w:t>
      </w:r>
      <w:r w:rsidR="003E51EC" w:rsidRPr="00CC1AF6">
        <w:rPr>
          <w:sz w:val="24"/>
          <w:szCs w:val="24"/>
        </w:rPr>
        <w:t>1,</w:t>
      </w:r>
      <w:r w:rsidR="003E51EC" w:rsidRPr="005C0F30">
        <w:rPr>
          <w:sz w:val="24"/>
          <w:szCs w:val="24"/>
        </w:rPr>
        <w:t>5</w:t>
      </w:r>
      <w:r w:rsidR="00CC1AF6" w:rsidRPr="005C0F30">
        <w:rPr>
          <w:sz w:val="24"/>
          <w:szCs w:val="24"/>
        </w:rPr>
        <w:t>,</w:t>
      </w:r>
      <w:r w:rsidR="003E51EC" w:rsidRPr="005C0F30">
        <w:rPr>
          <w:sz w:val="24"/>
          <w:szCs w:val="24"/>
        </w:rPr>
        <w:t xml:space="preserve"> в случае приближения значения коэффициента к 1,5</w:t>
      </w:r>
      <w:r w:rsidR="006106B7" w:rsidRPr="005C0F30">
        <w:rPr>
          <w:sz w:val="24"/>
          <w:szCs w:val="24"/>
        </w:rPr>
        <w:t xml:space="preserve"> </w:t>
      </w:r>
      <w:r w:rsidR="003E51EC" w:rsidRPr="005C0F30">
        <w:rPr>
          <w:sz w:val="24"/>
          <w:szCs w:val="24"/>
        </w:rPr>
        <w:t xml:space="preserve">Подрядчик ННБ должен незамедлительно известить об этом </w:t>
      </w:r>
      <w:r>
        <w:rPr>
          <w:sz w:val="24"/>
          <w:szCs w:val="24"/>
        </w:rPr>
        <w:t>с</w:t>
      </w:r>
      <w:r w:rsidR="003E51EC" w:rsidRPr="005C0F30">
        <w:rPr>
          <w:sz w:val="24"/>
          <w:szCs w:val="24"/>
        </w:rPr>
        <w:t>упервайзера.</w:t>
      </w:r>
      <w:r w:rsidR="006106B7" w:rsidRPr="005C0F30">
        <w:rPr>
          <w:sz w:val="24"/>
          <w:szCs w:val="24"/>
        </w:rPr>
        <w:t xml:space="preserve"> Подрядчик </w:t>
      </w:r>
      <w:r w:rsidR="006106B7" w:rsidRPr="0052512B">
        <w:rPr>
          <w:sz w:val="24"/>
          <w:szCs w:val="24"/>
        </w:rPr>
        <w:t>ННБ</w:t>
      </w:r>
      <w:r w:rsidR="006106B7">
        <w:rPr>
          <w:sz w:val="24"/>
          <w:szCs w:val="24"/>
        </w:rPr>
        <w:t xml:space="preserve"> </w:t>
      </w:r>
      <w:r w:rsidR="006106B7" w:rsidRPr="0052512B">
        <w:rPr>
          <w:sz w:val="24"/>
          <w:szCs w:val="24"/>
        </w:rPr>
        <w:t xml:space="preserve">в присутствии </w:t>
      </w:r>
      <w:r>
        <w:rPr>
          <w:sz w:val="24"/>
          <w:szCs w:val="24"/>
        </w:rPr>
        <w:t>с</w:t>
      </w:r>
      <w:r w:rsidR="006106B7" w:rsidRPr="0052512B">
        <w:rPr>
          <w:sz w:val="24"/>
          <w:szCs w:val="24"/>
        </w:rPr>
        <w:t>упервайзера</w:t>
      </w:r>
      <w:r w:rsidR="00920AC3">
        <w:rPr>
          <w:sz w:val="24"/>
          <w:szCs w:val="24"/>
        </w:rPr>
        <w:t xml:space="preserve"> и </w:t>
      </w:r>
      <w:r w:rsidR="006106B7" w:rsidRPr="0052512B">
        <w:rPr>
          <w:sz w:val="24"/>
          <w:szCs w:val="24"/>
        </w:rPr>
        <w:t xml:space="preserve">бурового мастера Подрядчика обязан провести инструктаж с буровой вахтой о совместных </w:t>
      </w:r>
      <w:r w:rsidR="00842186">
        <w:rPr>
          <w:sz w:val="24"/>
          <w:szCs w:val="24"/>
        </w:rPr>
        <w:t>д</w:t>
      </w:r>
      <w:r w:rsidR="006106B7" w:rsidRPr="0052512B">
        <w:rPr>
          <w:sz w:val="24"/>
          <w:szCs w:val="24"/>
        </w:rPr>
        <w:t>ействиях и системе сигнализации, на случай если такой контакт произойдет.</w:t>
      </w:r>
    </w:p>
    <w:p w14:paraId="31196825" w14:textId="29262469" w:rsidR="00E0099A" w:rsidRPr="00C94455" w:rsidRDefault="0063307F" w:rsidP="009413A5">
      <w:pPr>
        <w:spacing w:before="240"/>
        <w:ind w:left="0" w:firstLine="0"/>
        <w:rPr>
          <w:sz w:val="24"/>
          <w:szCs w:val="24"/>
        </w:rPr>
      </w:pPr>
      <w:r>
        <w:rPr>
          <w:sz w:val="24"/>
          <w:szCs w:val="24"/>
        </w:rPr>
        <w:t xml:space="preserve">2.21. </w:t>
      </w:r>
      <w:r w:rsidR="00920AC3">
        <w:rPr>
          <w:sz w:val="24"/>
          <w:szCs w:val="24"/>
        </w:rPr>
        <w:t>Подрядчикам</w:t>
      </w:r>
      <w:r w:rsidR="00E0099A" w:rsidRPr="00C94455">
        <w:rPr>
          <w:sz w:val="24"/>
          <w:szCs w:val="24"/>
        </w:rPr>
        <w:t xml:space="preserve"> ННБ, занимающи</w:t>
      </w:r>
      <w:r w:rsidR="00920AC3">
        <w:rPr>
          <w:sz w:val="24"/>
          <w:szCs w:val="24"/>
        </w:rPr>
        <w:t>х</w:t>
      </w:r>
      <w:r w:rsidR="00E0099A" w:rsidRPr="00C94455">
        <w:rPr>
          <w:sz w:val="24"/>
          <w:szCs w:val="24"/>
        </w:rPr>
        <w:t>ся проводкой скважины</w:t>
      </w:r>
      <w:r w:rsidR="00790D05">
        <w:rPr>
          <w:sz w:val="24"/>
          <w:szCs w:val="24"/>
        </w:rPr>
        <w:t>,</w:t>
      </w:r>
      <w:r w:rsidR="00E0099A" w:rsidRPr="00C94455">
        <w:rPr>
          <w:sz w:val="24"/>
          <w:szCs w:val="24"/>
        </w:rPr>
        <w:t xml:space="preserve"> при прохождении опасной зоны сближения стволов скважин, необходимо находит</w:t>
      </w:r>
      <w:r w:rsidR="00790D05">
        <w:rPr>
          <w:sz w:val="24"/>
          <w:szCs w:val="24"/>
        </w:rPr>
        <w:t>ь</w:t>
      </w:r>
      <w:r w:rsidR="00E0099A" w:rsidRPr="00C94455">
        <w:rPr>
          <w:sz w:val="24"/>
          <w:szCs w:val="24"/>
        </w:rPr>
        <w:t>ся</w:t>
      </w:r>
      <w:r w:rsidR="00790D05">
        <w:rPr>
          <w:sz w:val="24"/>
          <w:szCs w:val="24"/>
        </w:rPr>
        <w:t xml:space="preserve"> рядом с</w:t>
      </w:r>
      <w:r w:rsidR="00E0099A" w:rsidRPr="00C94455">
        <w:rPr>
          <w:sz w:val="24"/>
          <w:szCs w:val="24"/>
        </w:rPr>
        <w:t xml:space="preserve"> бурильщиком. При возникновении признаков, нехарактерных для нормального бурения, таких как: резкое падение механической скорости, появление шумов в эксплуатационной колонне на устье скважины</w:t>
      </w:r>
      <w:r w:rsidR="007F0290">
        <w:rPr>
          <w:sz w:val="24"/>
          <w:szCs w:val="24"/>
        </w:rPr>
        <w:t>, характерн</w:t>
      </w:r>
      <w:r w:rsidR="00466322">
        <w:rPr>
          <w:sz w:val="24"/>
          <w:szCs w:val="24"/>
        </w:rPr>
        <w:t>ая</w:t>
      </w:r>
      <w:r w:rsidR="00E0099A" w:rsidRPr="00C94455">
        <w:rPr>
          <w:sz w:val="24"/>
          <w:szCs w:val="24"/>
        </w:rPr>
        <w:t xml:space="preserve"> работ</w:t>
      </w:r>
      <w:r w:rsidR="00466322">
        <w:rPr>
          <w:sz w:val="24"/>
          <w:szCs w:val="24"/>
        </w:rPr>
        <w:t>а</w:t>
      </w:r>
      <w:r w:rsidR="00E0099A" w:rsidRPr="00C94455">
        <w:rPr>
          <w:sz w:val="24"/>
          <w:szCs w:val="24"/>
        </w:rPr>
        <w:t xml:space="preserve"> долота по металлу, следует немедленно прекратить бурение.</w:t>
      </w:r>
    </w:p>
    <w:p w14:paraId="36BD1F1F" w14:textId="77777777" w:rsidR="00E0099A" w:rsidRPr="0052512B" w:rsidRDefault="0063307F" w:rsidP="009413A5">
      <w:pPr>
        <w:spacing w:before="240"/>
        <w:ind w:left="0" w:firstLine="0"/>
        <w:rPr>
          <w:sz w:val="24"/>
          <w:szCs w:val="24"/>
        </w:rPr>
      </w:pPr>
      <w:r>
        <w:rPr>
          <w:sz w:val="24"/>
          <w:szCs w:val="24"/>
        </w:rPr>
        <w:lastRenderedPageBreak/>
        <w:t xml:space="preserve">2.22. </w:t>
      </w:r>
      <w:r w:rsidR="00E0099A" w:rsidRPr="0052512B">
        <w:rPr>
          <w:sz w:val="24"/>
          <w:szCs w:val="24"/>
        </w:rPr>
        <w:t xml:space="preserve">Решение о дальнейшем продолжении бурения скважины принимается </w:t>
      </w:r>
      <w:r w:rsidR="00B975D0">
        <w:rPr>
          <w:sz w:val="24"/>
          <w:szCs w:val="24"/>
        </w:rPr>
        <w:t>Обществ</w:t>
      </w:r>
      <w:r w:rsidR="00E0099A" w:rsidRPr="0052512B">
        <w:rPr>
          <w:sz w:val="24"/>
          <w:szCs w:val="24"/>
        </w:rPr>
        <w:t>ом.</w:t>
      </w:r>
    </w:p>
    <w:p w14:paraId="105FAD46" w14:textId="77777777" w:rsidR="00E6082E" w:rsidRDefault="0063307F" w:rsidP="009413A5">
      <w:pPr>
        <w:spacing w:before="240"/>
        <w:ind w:left="0" w:firstLine="0"/>
        <w:rPr>
          <w:sz w:val="24"/>
          <w:szCs w:val="24"/>
        </w:rPr>
      </w:pPr>
      <w:r>
        <w:rPr>
          <w:sz w:val="24"/>
          <w:szCs w:val="24"/>
        </w:rPr>
        <w:t xml:space="preserve">2.23. </w:t>
      </w:r>
      <w:r w:rsidR="00E0099A" w:rsidRPr="0052512B">
        <w:rPr>
          <w:sz w:val="24"/>
          <w:szCs w:val="24"/>
        </w:rPr>
        <w:t xml:space="preserve">Информацию </w:t>
      </w:r>
      <w:r w:rsidR="00550FEF" w:rsidRPr="00550FEF">
        <w:rPr>
          <w:sz w:val="24"/>
          <w:szCs w:val="24"/>
        </w:rPr>
        <w:t xml:space="preserve">по текущему пластовому давлению необходимо контролировать и уточнять постоянно (на каждой скважине, не позднее, чем за </w:t>
      </w:r>
      <w:r w:rsidR="00CC1AF6">
        <w:rPr>
          <w:sz w:val="24"/>
          <w:szCs w:val="24"/>
        </w:rPr>
        <w:t>одни</w:t>
      </w:r>
      <w:r w:rsidR="00550FEF" w:rsidRPr="00550FEF">
        <w:rPr>
          <w:sz w:val="24"/>
          <w:szCs w:val="24"/>
        </w:rPr>
        <w:t xml:space="preserve"> сутки до вскрытия продуктивного пласта). Информацию в виде карты изобар по запросу представляет УГСБС</w:t>
      </w:r>
      <w:r w:rsidR="00550FEF">
        <w:rPr>
          <w:sz w:val="24"/>
          <w:szCs w:val="24"/>
        </w:rPr>
        <w:t>.</w:t>
      </w:r>
    </w:p>
    <w:p w14:paraId="41871512" w14:textId="77777777" w:rsidR="00E0099A" w:rsidRPr="0052512B" w:rsidRDefault="0063307F" w:rsidP="009413A5">
      <w:pPr>
        <w:spacing w:before="240"/>
        <w:ind w:left="0" w:firstLine="0"/>
        <w:rPr>
          <w:sz w:val="24"/>
          <w:szCs w:val="24"/>
        </w:rPr>
      </w:pPr>
      <w:r>
        <w:rPr>
          <w:sz w:val="24"/>
          <w:szCs w:val="24"/>
        </w:rPr>
        <w:t xml:space="preserve">2.24. </w:t>
      </w:r>
      <w:r w:rsidR="00E0099A" w:rsidRPr="0052512B">
        <w:rPr>
          <w:sz w:val="24"/>
          <w:szCs w:val="24"/>
        </w:rPr>
        <w:t>Буровые установки, должны быть укомп</w:t>
      </w:r>
      <w:r w:rsidR="00C57110">
        <w:rPr>
          <w:sz w:val="24"/>
          <w:szCs w:val="24"/>
        </w:rPr>
        <w:t xml:space="preserve">лектованы технически исправными </w:t>
      </w:r>
      <w:r w:rsidR="00E0099A" w:rsidRPr="0052512B">
        <w:rPr>
          <w:sz w:val="24"/>
          <w:szCs w:val="24"/>
        </w:rPr>
        <w:t>аварийными ДЭС (необходимой мощности), а также, должны иметь исправный аварийный привод буровой лебедки.</w:t>
      </w:r>
    </w:p>
    <w:p w14:paraId="764027AE" w14:textId="0446C51F" w:rsidR="00E0099A" w:rsidRPr="00D552F7" w:rsidRDefault="0063307F" w:rsidP="009413A5">
      <w:pPr>
        <w:spacing w:before="240"/>
        <w:ind w:left="0" w:firstLine="0"/>
        <w:rPr>
          <w:sz w:val="24"/>
          <w:szCs w:val="24"/>
        </w:rPr>
      </w:pPr>
      <w:r>
        <w:rPr>
          <w:sz w:val="24"/>
          <w:szCs w:val="24"/>
        </w:rPr>
        <w:t xml:space="preserve">2.25. </w:t>
      </w:r>
      <w:r w:rsidR="00E0099A" w:rsidRPr="0052512B">
        <w:rPr>
          <w:sz w:val="24"/>
          <w:szCs w:val="24"/>
        </w:rPr>
        <w:t xml:space="preserve">На буровых установках с буровым ротором, где при обрыве цепи привода ротора исключается движение талевого блока – необходимо производить ревизию (осмотр) цепи привода ротора после каждого подъёма бурильного инструмента на устье, с занесением результата осмотра </w:t>
      </w:r>
      <w:r w:rsidR="00E0099A" w:rsidRPr="00D552F7">
        <w:rPr>
          <w:sz w:val="24"/>
          <w:szCs w:val="24"/>
        </w:rPr>
        <w:t xml:space="preserve">в </w:t>
      </w:r>
      <w:r w:rsidR="006439DE">
        <w:rPr>
          <w:sz w:val="24"/>
          <w:szCs w:val="24"/>
        </w:rPr>
        <w:t>вахтовый</w:t>
      </w:r>
      <w:r w:rsidR="006439DE" w:rsidRPr="006439DE">
        <w:rPr>
          <w:sz w:val="24"/>
          <w:szCs w:val="24"/>
        </w:rPr>
        <w:t xml:space="preserve"> </w:t>
      </w:r>
      <w:r w:rsidR="00577690">
        <w:rPr>
          <w:sz w:val="24"/>
          <w:szCs w:val="24"/>
        </w:rPr>
        <w:t>ж</w:t>
      </w:r>
      <w:r w:rsidR="00E0099A" w:rsidRPr="00D552F7">
        <w:rPr>
          <w:sz w:val="24"/>
          <w:szCs w:val="24"/>
        </w:rPr>
        <w:t>урнал</w:t>
      </w:r>
      <w:r w:rsidR="00577690">
        <w:rPr>
          <w:sz w:val="24"/>
          <w:szCs w:val="24"/>
        </w:rPr>
        <w:t xml:space="preserve"> Подрядчика.</w:t>
      </w:r>
    </w:p>
    <w:p w14:paraId="163F3DBE" w14:textId="77777777" w:rsidR="00E0099A" w:rsidRPr="0052512B" w:rsidRDefault="0063307F" w:rsidP="009413A5">
      <w:pPr>
        <w:spacing w:before="240"/>
        <w:ind w:left="0" w:firstLine="0"/>
        <w:rPr>
          <w:sz w:val="24"/>
          <w:szCs w:val="24"/>
        </w:rPr>
      </w:pPr>
      <w:r>
        <w:rPr>
          <w:sz w:val="24"/>
          <w:szCs w:val="24"/>
        </w:rPr>
        <w:t xml:space="preserve">2.26. </w:t>
      </w:r>
      <w:r w:rsidR="00E0099A" w:rsidRPr="0052512B">
        <w:rPr>
          <w:sz w:val="24"/>
          <w:szCs w:val="24"/>
        </w:rPr>
        <w:t xml:space="preserve">Своевременно проводить мероприятия по выявлению и замене изношенного оборудования. Иметь на буровой график ППР оборудования, проведения </w:t>
      </w:r>
      <w:r w:rsidR="00A66A09">
        <w:rPr>
          <w:sz w:val="24"/>
          <w:szCs w:val="24"/>
        </w:rPr>
        <w:t>не</w:t>
      </w:r>
      <w:r w:rsidR="00E0099A" w:rsidRPr="0052512B">
        <w:rPr>
          <w:sz w:val="24"/>
          <w:szCs w:val="24"/>
        </w:rPr>
        <w:t>разрушающего контроля (УЗД или др.) и неукоснительно его соблюдать.</w:t>
      </w:r>
    </w:p>
    <w:p w14:paraId="13305B7F" w14:textId="67405E34" w:rsidR="0063307F" w:rsidRDefault="0063307F" w:rsidP="006C6471">
      <w:pPr>
        <w:spacing w:before="240"/>
        <w:ind w:left="0" w:firstLine="0"/>
        <w:rPr>
          <w:sz w:val="24"/>
          <w:szCs w:val="24"/>
        </w:rPr>
        <w:sectPr w:rsidR="0063307F" w:rsidSect="00354819">
          <w:footerReference w:type="default" r:id="rId19"/>
          <w:pgSz w:w="11906" w:h="16838"/>
          <w:pgMar w:top="567" w:right="1021" w:bottom="567" w:left="1247" w:header="737" w:footer="680" w:gutter="0"/>
          <w:cols w:space="720"/>
          <w:titlePg/>
          <w:docGrid w:linePitch="272"/>
        </w:sectPr>
      </w:pPr>
      <w:r>
        <w:rPr>
          <w:sz w:val="24"/>
          <w:szCs w:val="24"/>
        </w:rPr>
        <w:t xml:space="preserve">2.27. </w:t>
      </w:r>
      <w:r w:rsidR="00E0099A" w:rsidRPr="0052512B">
        <w:rPr>
          <w:sz w:val="24"/>
          <w:szCs w:val="24"/>
        </w:rPr>
        <w:t xml:space="preserve">Все рабочие вопросы, возникающие в результате совместной работы Подрядчиков, выносятся на рассмотрение службы </w:t>
      </w:r>
      <w:proofErr w:type="spellStart"/>
      <w:r w:rsidR="00E0099A" w:rsidRPr="0052512B">
        <w:rPr>
          <w:sz w:val="24"/>
          <w:szCs w:val="24"/>
        </w:rPr>
        <w:t>супервайзинга</w:t>
      </w:r>
      <w:proofErr w:type="spellEnd"/>
      <w:r w:rsidR="00E0099A" w:rsidRPr="0052512B">
        <w:rPr>
          <w:sz w:val="24"/>
          <w:szCs w:val="24"/>
        </w:rPr>
        <w:t xml:space="preserve">, по мере их возникновения. </w:t>
      </w:r>
      <w:r w:rsidR="00B975D0">
        <w:rPr>
          <w:sz w:val="24"/>
          <w:szCs w:val="24"/>
        </w:rPr>
        <w:t>Общество</w:t>
      </w:r>
      <w:r w:rsidR="00E0099A" w:rsidRPr="0052512B">
        <w:rPr>
          <w:sz w:val="24"/>
          <w:szCs w:val="24"/>
        </w:rPr>
        <w:t xml:space="preserve"> исходя из собственных интересов и руководствуясь </w:t>
      </w:r>
      <w:r w:rsidR="006C6471">
        <w:rPr>
          <w:sz w:val="24"/>
          <w:szCs w:val="24"/>
        </w:rPr>
        <w:t xml:space="preserve">Трудовым кодексом Российской Федерации от 30.12.2001 № 197-ФЗ, Гражданского кодекса </w:t>
      </w:r>
      <w:r w:rsidR="0072705E">
        <w:rPr>
          <w:sz w:val="24"/>
          <w:szCs w:val="24"/>
        </w:rPr>
        <w:t>Р</w:t>
      </w:r>
      <w:r w:rsidR="006C6471">
        <w:rPr>
          <w:sz w:val="24"/>
          <w:szCs w:val="24"/>
        </w:rPr>
        <w:t xml:space="preserve">оссийской </w:t>
      </w:r>
      <w:r w:rsidR="0072705E">
        <w:rPr>
          <w:sz w:val="24"/>
          <w:szCs w:val="24"/>
        </w:rPr>
        <w:t>Ф</w:t>
      </w:r>
      <w:r w:rsidR="006C6471">
        <w:rPr>
          <w:sz w:val="24"/>
          <w:szCs w:val="24"/>
        </w:rPr>
        <w:t>едерации</w:t>
      </w:r>
      <w:r w:rsidR="00E0099A" w:rsidRPr="0052512B">
        <w:rPr>
          <w:sz w:val="24"/>
          <w:szCs w:val="24"/>
        </w:rPr>
        <w:t xml:space="preserve">, принимает решение по данным вопросам. Свое решение </w:t>
      </w:r>
      <w:r w:rsidR="00B975D0">
        <w:rPr>
          <w:sz w:val="24"/>
          <w:szCs w:val="24"/>
        </w:rPr>
        <w:t xml:space="preserve">Общество </w:t>
      </w:r>
      <w:r w:rsidR="00E0099A" w:rsidRPr="0052512B">
        <w:rPr>
          <w:sz w:val="24"/>
          <w:szCs w:val="24"/>
        </w:rPr>
        <w:t>оформляет в письменном виде, которое становится обязательным для исполнения Подрядчиков.</w:t>
      </w:r>
      <w:bookmarkStart w:id="38" w:name="_Предупреждение_аварии_с"/>
      <w:bookmarkStart w:id="39" w:name="_Toc12955215"/>
      <w:bookmarkEnd w:id="38"/>
      <w:r w:rsidR="007E7AFE">
        <w:rPr>
          <w:sz w:val="24"/>
          <w:szCs w:val="24"/>
        </w:rPr>
        <w:t xml:space="preserve"> </w:t>
      </w:r>
    </w:p>
    <w:p w14:paraId="4132D6D3" w14:textId="77777777" w:rsidR="002E3A26" w:rsidRDefault="002E3A26" w:rsidP="0063307F">
      <w:pPr>
        <w:pStyle w:val="1"/>
        <w:numPr>
          <w:ilvl w:val="3"/>
          <w:numId w:val="29"/>
        </w:numPr>
        <w:spacing w:before="0" w:after="240"/>
        <w:ind w:left="0" w:firstLine="0"/>
        <w:rPr>
          <w:rFonts w:ascii="Arial" w:hAnsi="Arial" w:cs="Arial"/>
          <w:b/>
          <w:sz w:val="32"/>
          <w:szCs w:val="32"/>
        </w:rPr>
      </w:pPr>
      <w:bookmarkStart w:id="40" w:name="_Toc185328950"/>
      <w:r w:rsidRPr="002E3A26">
        <w:rPr>
          <w:rFonts w:ascii="Arial" w:hAnsi="Arial" w:cs="Arial"/>
          <w:b/>
          <w:sz w:val="32"/>
          <w:szCs w:val="32"/>
        </w:rPr>
        <w:lastRenderedPageBreak/>
        <w:t>ПРЕДУПРЕЖДЕНИЕ АВАРИИ С ДОЛОТАМИ</w:t>
      </w:r>
      <w:bookmarkEnd w:id="40"/>
    </w:p>
    <w:p w14:paraId="566845A0" w14:textId="6C3413B5" w:rsidR="0063307F" w:rsidRPr="0063307F" w:rsidRDefault="0063307F" w:rsidP="0063307F">
      <w:pPr>
        <w:pStyle w:val="S2"/>
        <w:spacing w:before="240"/>
        <w:ind w:left="0" w:firstLine="0"/>
        <w:rPr>
          <w:caps w:val="0"/>
        </w:rPr>
      </w:pPr>
      <w:bookmarkStart w:id="41" w:name="_Toc185328951"/>
      <w:r w:rsidRPr="0063307F">
        <w:rPr>
          <w:caps w:val="0"/>
        </w:rPr>
        <w:t>3.1.</w:t>
      </w:r>
      <w:r w:rsidR="004A2769">
        <w:rPr>
          <w:caps w:val="0"/>
        </w:rPr>
        <w:t xml:space="preserve"> ВИДЫ И ПРИЧИНЫ АВАРИЙ</w:t>
      </w:r>
      <w:bookmarkEnd w:id="41"/>
      <w:r w:rsidR="004A2769">
        <w:rPr>
          <w:caps w:val="0"/>
        </w:rPr>
        <w:t xml:space="preserve"> </w:t>
      </w:r>
    </w:p>
    <w:p w14:paraId="7943F751" w14:textId="77777777" w:rsidR="002E3A26" w:rsidRPr="00D27A02" w:rsidRDefault="00151D7F" w:rsidP="009413A5">
      <w:pPr>
        <w:tabs>
          <w:tab w:val="num" w:pos="0"/>
        </w:tabs>
        <w:spacing w:before="240"/>
        <w:ind w:left="0" w:firstLine="0"/>
        <w:rPr>
          <w:sz w:val="24"/>
          <w:szCs w:val="24"/>
        </w:rPr>
      </w:pPr>
      <w:r>
        <w:rPr>
          <w:sz w:val="24"/>
          <w:szCs w:val="24"/>
        </w:rPr>
        <w:t xml:space="preserve">3.1.1. </w:t>
      </w:r>
      <w:r w:rsidR="002E3A26" w:rsidRPr="00D27A02">
        <w:rPr>
          <w:sz w:val="24"/>
          <w:szCs w:val="24"/>
        </w:rPr>
        <w:t xml:space="preserve">Аварии с долотами бывают двух видов: </w:t>
      </w:r>
    </w:p>
    <w:p w14:paraId="3F73E9B8" w14:textId="77777777" w:rsidR="002E3A26" w:rsidRDefault="002E3A26" w:rsidP="00FC53ED">
      <w:pPr>
        <w:numPr>
          <w:ilvl w:val="0"/>
          <w:numId w:val="91"/>
        </w:numPr>
        <w:ind w:left="567" w:hanging="397"/>
        <w:rPr>
          <w:sz w:val="24"/>
          <w:szCs w:val="24"/>
          <w:lang w:eastAsia="en-GB"/>
        </w:rPr>
      </w:pPr>
      <w:r w:rsidRPr="00D27A02">
        <w:rPr>
          <w:sz w:val="24"/>
          <w:szCs w:val="24"/>
          <w:lang w:eastAsia="en-GB"/>
        </w:rPr>
        <w:t>оставл</w:t>
      </w:r>
      <w:r>
        <w:rPr>
          <w:sz w:val="24"/>
          <w:szCs w:val="24"/>
          <w:lang w:eastAsia="en-GB"/>
        </w:rPr>
        <w:t>ение в скважине целого долота;</w:t>
      </w:r>
    </w:p>
    <w:p w14:paraId="5CDA0518" w14:textId="77777777" w:rsidR="002E3A26" w:rsidRPr="009D5601" w:rsidRDefault="002E3A26" w:rsidP="00FC53ED">
      <w:pPr>
        <w:numPr>
          <w:ilvl w:val="0"/>
          <w:numId w:val="91"/>
        </w:numPr>
        <w:ind w:left="567" w:hanging="397"/>
        <w:rPr>
          <w:sz w:val="24"/>
          <w:szCs w:val="24"/>
          <w:lang w:eastAsia="en-GB"/>
        </w:rPr>
      </w:pPr>
      <w:r w:rsidRPr="009D5601">
        <w:rPr>
          <w:sz w:val="24"/>
          <w:szCs w:val="24"/>
          <w:lang w:eastAsia="en-GB"/>
        </w:rPr>
        <w:t>оставление частей долота.</w:t>
      </w:r>
    </w:p>
    <w:p w14:paraId="33024DF9" w14:textId="77777777" w:rsidR="002E3A26" w:rsidRPr="00D27A02" w:rsidRDefault="00151D7F" w:rsidP="009413A5">
      <w:pPr>
        <w:tabs>
          <w:tab w:val="num" w:pos="720"/>
        </w:tabs>
        <w:spacing w:before="240"/>
        <w:ind w:left="0" w:firstLine="0"/>
        <w:rPr>
          <w:sz w:val="24"/>
          <w:szCs w:val="24"/>
        </w:rPr>
      </w:pPr>
      <w:r>
        <w:rPr>
          <w:sz w:val="24"/>
          <w:szCs w:val="24"/>
        </w:rPr>
        <w:t xml:space="preserve">3.1.2. </w:t>
      </w:r>
      <w:r w:rsidR="002E3A26" w:rsidRPr="00D27A02">
        <w:rPr>
          <w:sz w:val="24"/>
          <w:szCs w:val="24"/>
        </w:rPr>
        <w:t xml:space="preserve">Причинами этих аварий является: </w:t>
      </w:r>
    </w:p>
    <w:p w14:paraId="7A7624A4" w14:textId="77777777" w:rsidR="002E3A26" w:rsidRDefault="002E3A26" w:rsidP="00FC53ED">
      <w:pPr>
        <w:numPr>
          <w:ilvl w:val="0"/>
          <w:numId w:val="91"/>
        </w:numPr>
        <w:ind w:left="567" w:hanging="397"/>
        <w:rPr>
          <w:sz w:val="24"/>
          <w:szCs w:val="24"/>
          <w:lang w:eastAsia="en-GB"/>
        </w:rPr>
      </w:pPr>
      <w:r w:rsidRPr="00D27A02">
        <w:rPr>
          <w:sz w:val="24"/>
          <w:szCs w:val="24"/>
          <w:lang w:eastAsia="en-GB"/>
        </w:rPr>
        <w:t>отвинчивание долота и оставление в скважине происх</w:t>
      </w:r>
      <w:r>
        <w:rPr>
          <w:sz w:val="24"/>
          <w:szCs w:val="24"/>
          <w:lang w:eastAsia="en-GB"/>
        </w:rPr>
        <w:t>одит в результате нарушения пра</w:t>
      </w:r>
      <w:r w:rsidRPr="00D27A02">
        <w:rPr>
          <w:sz w:val="24"/>
          <w:szCs w:val="24"/>
          <w:lang w:eastAsia="en-GB"/>
        </w:rPr>
        <w:t>вил сборки КНБК (недостаточный момент креплени</w:t>
      </w:r>
      <w:r>
        <w:rPr>
          <w:sz w:val="24"/>
          <w:szCs w:val="24"/>
          <w:lang w:eastAsia="en-GB"/>
        </w:rPr>
        <w:t>я резьбового соединения долота);</w:t>
      </w:r>
    </w:p>
    <w:p w14:paraId="2168A9F5" w14:textId="77777777" w:rsidR="002E3A26" w:rsidRDefault="002E3A26" w:rsidP="00FC53ED">
      <w:pPr>
        <w:numPr>
          <w:ilvl w:val="0"/>
          <w:numId w:val="91"/>
        </w:numPr>
        <w:ind w:left="567" w:hanging="397"/>
        <w:rPr>
          <w:sz w:val="24"/>
          <w:szCs w:val="24"/>
          <w:lang w:eastAsia="en-GB"/>
        </w:rPr>
      </w:pPr>
      <w:r w:rsidRPr="009D5601">
        <w:rPr>
          <w:sz w:val="24"/>
          <w:szCs w:val="24"/>
          <w:lang w:eastAsia="en-GB"/>
        </w:rPr>
        <w:t>изношенные или дефектные резьбы;</w:t>
      </w:r>
    </w:p>
    <w:p w14:paraId="474CD194" w14:textId="664C4354" w:rsidR="002E3A26" w:rsidRDefault="002E3A26" w:rsidP="00FC53ED">
      <w:pPr>
        <w:numPr>
          <w:ilvl w:val="0"/>
          <w:numId w:val="91"/>
        </w:numPr>
        <w:ind w:left="567" w:hanging="397"/>
        <w:rPr>
          <w:sz w:val="24"/>
          <w:szCs w:val="24"/>
          <w:lang w:eastAsia="en-GB"/>
        </w:rPr>
      </w:pPr>
      <w:r w:rsidRPr="009D5601">
        <w:rPr>
          <w:sz w:val="24"/>
          <w:szCs w:val="24"/>
          <w:lang w:eastAsia="en-GB"/>
        </w:rPr>
        <w:t>нарушения правил эксплуатации гид</w:t>
      </w:r>
      <w:r w:rsidR="002D554F">
        <w:rPr>
          <w:sz w:val="24"/>
          <w:szCs w:val="24"/>
          <w:lang w:eastAsia="en-GB"/>
        </w:rPr>
        <w:t xml:space="preserve">равлических забойных двигателей </w:t>
      </w:r>
      <w:r w:rsidRPr="009D5601">
        <w:rPr>
          <w:sz w:val="24"/>
          <w:szCs w:val="24"/>
          <w:lang w:eastAsia="en-GB"/>
        </w:rPr>
        <w:t>(резкий рост реактивного момента);</w:t>
      </w:r>
    </w:p>
    <w:p w14:paraId="6910EFBB" w14:textId="77777777" w:rsidR="002E3A26" w:rsidRDefault="002E3A26" w:rsidP="00FC53ED">
      <w:pPr>
        <w:numPr>
          <w:ilvl w:val="0"/>
          <w:numId w:val="91"/>
        </w:numPr>
        <w:ind w:left="567" w:hanging="397"/>
        <w:rPr>
          <w:sz w:val="24"/>
          <w:szCs w:val="24"/>
          <w:lang w:eastAsia="en-GB"/>
        </w:rPr>
      </w:pPr>
      <w:r w:rsidRPr="009D5601">
        <w:rPr>
          <w:sz w:val="24"/>
          <w:szCs w:val="24"/>
          <w:lang w:eastAsia="en-GB"/>
        </w:rPr>
        <w:t>падение бурильного инструмента на забой (слом резьбового соединения);</w:t>
      </w:r>
    </w:p>
    <w:p w14:paraId="49C9D863" w14:textId="77777777" w:rsidR="002E3A26" w:rsidRPr="009D5601" w:rsidRDefault="002E3A26" w:rsidP="00FC53ED">
      <w:pPr>
        <w:numPr>
          <w:ilvl w:val="0"/>
          <w:numId w:val="91"/>
        </w:numPr>
        <w:ind w:left="567" w:hanging="397"/>
        <w:rPr>
          <w:sz w:val="24"/>
          <w:szCs w:val="24"/>
          <w:lang w:eastAsia="en-GB"/>
        </w:rPr>
      </w:pPr>
      <w:r w:rsidRPr="009D5601">
        <w:rPr>
          <w:sz w:val="24"/>
          <w:szCs w:val="24"/>
          <w:lang w:eastAsia="en-GB"/>
        </w:rPr>
        <w:t>нарушения процедуры обращения с долотом при операциях на буровой (падение долота в скважину при сборке или разборке КНБК).</w:t>
      </w:r>
    </w:p>
    <w:p w14:paraId="5F7F26AE" w14:textId="77777777" w:rsidR="002E3A26" w:rsidRPr="00D27A02" w:rsidRDefault="00151D7F" w:rsidP="009413A5">
      <w:pPr>
        <w:tabs>
          <w:tab w:val="num" w:pos="567"/>
        </w:tabs>
        <w:spacing w:before="240"/>
        <w:ind w:left="0" w:firstLine="0"/>
        <w:rPr>
          <w:sz w:val="24"/>
          <w:szCs w:val="24"/>
        </w:rPr>
      </w:pPr>
      <w:r>
        <w:rPr>
          <w:sz w:val="24"/>
          <w:szCs w:val="24"/>
        </w:rPr>
        <w:t xml:space="preserve">3.1.3. </w:t>
      </w:r>
      <w:r w:rsidR="002E3A26">
        <w:rPr>
          <w:sz w:val="24"/>
          <w:szCs w:val="24"/>
        </w:rPr>
        <w:t>Аварии с шарошечными долотами –</w:t>
      </w:r>
      <w:r w:rsidR="002E3A26" w:rsidRPr="00D27A02">
        <w:rPr>
          <w:sz w:val="24"/>
          <w:szCs w:val="24"/>
        </w:rPr>
        <w:t xml:space="preserve"> это оставление на забое шарошек или лап с шарошками. Причинам этих аварий являются:</w:t>
      </w:r>
    </w:p>
    <w:p w14:paraId="2BFBBD73" w14:textId="77777777" w:rsidR="002E3A26" w:rsidRDefault="002E3A26" w:rsidP="00FC53ED">
      <w:pPr>
        <w:numPr>
          <w:ilvl w:val="0"/>
          <w:numId w:val="91"/>
        </w:numPr>
        <w:ind w:left="567" w:hanging="397"/>
        <w:rPr>
          <w:sz w:val="24"/>
          <w:szCs w:val="24"/>
          <w:lang w:eastAsia="en-GB"/>
        </w:rPr>
      </w:pPr>
      <w:r w:rsidRPr="00D27A02">
        <w:rPr>
          <w:sz w:val="24"/>
          <w:szCs w:val="24"/>
          <w:lang w:eastAsia="en-GB"/>
        </w:rPr>
        <w:t>превышение времени эксплуатации долота, т.е. работа долота по углублению скважины свыше назначенного</w:t>
      </w:r>
      <w:r>
        <w:rPr>
          <w:sz w:val="24"/>
          <w:szCs w:val="24"/>
          <w:lang w:eastAsia="en-GB"/>
        </w:rPr>
        <w:t xml:space="preserve"> ресурса;</w:t>
      </w:r>
    </w:p>
    <w:p w14:paraId="739FAF41" w14:textId="77777777" w:rsidR="002E3A26" w:rsidRDefault="002E3A26" w:rsidP="00FC53ED">
      <w:pPr>
        <w:numPr>
          <w:ilvl w:val="0"/>
          <w:numId w:val="91"/>
        </w:numPr>
        <w:ind w:left="567" w:hanging="397"/>
        <w:rPr>
          <w:sz w:val="24"/>
          <w:szCs w:val="24"/>
          <w:lang w:eastAsia="en-GB"/>
        </w:rPr>
      </w:pPr>
      <w:r w:rsidRPr="009D5601">
        <w:rPr>
          <w:sz w:val="24"/>
          <w:szCs w:val="24"/>
          <w:lang w:eastAsia="en-GB"/>
        </w:rPr>
        <w:t>длительная промывка скважины перед подъемом долота с выработанным ресурсом;</w:t>
      </w:r>
    </w:p>
    <w:p w14:paraId="50133F95" w14:textId="77777777" w:rsidR="002E3A26" w:rsidRDefault="002E3A26" w:rsidP="00FC53ED">
      <w:pPr>
        <w:numPr>
          <w:ilvl w:val="0"/>
          <w:numId w:val="91"/>
        </w:numPr>
        <w:ind w:left="567" w:hanging="397"/>
        <w:rPr>
          <w:sz w:val="24"/>
          <w:szCs w:val="24"/>
          <w:lang w:eastAsia="en-GB"/>
        </w:rPr>
      </w:pPr>
      <w:r w:rsidRPr="009D5601">
        <w:rPr>
          <w:sz w:val="24"/>
          <w:szCs w:val="24"/>
          <w:lang w:eastAsia="en-GB"/>
        </w:rPr>
        <w:t>бурение с величиной нагрузки и частоты вращения, превышающей установленные заводом-изготовителем;</w:t>
      </w:r>
    </w:p>
    <w:p w14:paraId="0D7B116C" w14:textId="77777777" w:rsidR="002E3A26" w:rsidRDefault="002E3A26" w:rsidP="00FC53ED">
      <w:pPr>
        <w:numPr>
          <w:ilvl w:val="0"/>
          <w:numId w:val="91"/>
        </w:numPr>
        <w:ind w:left="567" w:hanging="397"/>
        <w:rPr>
          <w:sz w:val="24"/>
          <w:szCs w:val="24"/>
          <w:lang w:eastAsia="en-GB"/>
        </w:rPr>
      </w:pPr>
      <w:r w:rsidRPr="009D5601">
        <w:rPr>
          <w:sz w:val="24"/>
          <w:szCs w:val="24"/>
          <w:lang w:eastAsia="en-GB"/>
        </w:rPr>
        <w:t>удары долота о забой скважины или уступ во время спуска, также за счет срыва долота в процессе направленного бурения (слайда);</w:t>
      </w:r>
    </w:p>
    <w:p w14:paraId="45580AFD" w14:textId="77777777" w:rsidR="002E3A26" w:rsidRDefault="002E3A26" w:rsidP="00FC53ED">
      <w:pPr>
        <w:numPr>
          <w:ilvl w:val="0"/>
          <w:numId w:val="91"/>
        </w:numPr>
        <w:ind w:left="567" w:hanging="397"/>
        <w:rPr>
          <w:sz w:val="24"/>
          <w:szCs w:val="24"/>
          <w:lang w:eastAsia="en-GB"/>
        </w:rPr>
      </w:pPr>
      <w:r w:rsidRPr="009D5601">
        <w:rPr>
          <w:sz w:val="24"/>
          <w:szCs w:val="24"/>
          <w:lang w:eastAsia="en-GB"/>
        </w:rPr>
        <w:t>несоответствие типа долота разбуриваемым породам;</w:t>
      </w:r>
    </w:p>
    <w:p w14:paraId="5DAA72EF" w14:textId="77777777" w:rsidR="002E3A26" w:rsidRDefault="002E3A26" w:rsidP="00FC53ED">
      <w:pPr>
        <w:numPr>
          <w:ilvl w:val="0"/>
          <w:numId w:val="91"/>
        </w:numPr>
        <w:ind w:left="567" w:hanging="397"/>
        <w:rPr>
          <w:sz w:val="24"/>
          <w:szCs w:val="24"/>
          <w:lang w:eastAsia="en-GB"/>
        </w:rPr>
      </w:pPr>
      <w:r w:rsidRPr="009D5601">
        <w:rPr>
          <w:sz w:val="24"/>
          <w:szCs w:val="24"/>
          <w:lang w:eastAsia="en-GB"/>
        </w:rPr>
        <w:t>дефекты сварных швов;</w:t>
      </w:r>
    </w:p>
    <w:p w14:paraId="6F0831A8" w14:textId="77777777" w:rsidR="002E3A26" w:rsidRDefault="002E3A26" w:rsidP="00FC53ED">
      <w:pPr>
        <w:numPr>
          <w:ilvl w:val="0"/>
          <w:numId w:val="91"/>
        </w:numPr>
        <w:ind w:left="567" w:hanging="397"/>
        <w:rPr>
          <w:sz w:val="24"/>
          <w:szCs w:val="24"/>
          <w:lang w:eastAsia="en-GB"/>
        </w:rPr>
      </w:pPr>
      <w:r w:rsidRPr="009D5601">
        <w:rPr>
          <w:sz w:val="24"/>
          <w:szCs w:val="24"/>
          <w:lang w:eastAsia="en-GB"/>
        </w:rPr>
        <w:t>работа долота по металлу на забое скважины;</w:t>
      </w:r>
    </w:p>
    <w:p w14:paraId="2865FD62" w14:textId="77777777" w:rsidR="002E3A26" w:rsidRDefault="002E3A26" w:rsidP="00FC53ED">
      <w:pPr>
        <w:numPr>
          <w:ilvl w:val="0"/>
          <w:numId w:val="91"/>
        </w:numPr>
        <w:ind w:left="567" w:hanging="397"/>
        <w:rPr>
          <w:sz w:val="24"/>
          <w:szCs w:val="24"/>
          <w:lang w:eastAsia="en-GB"/>
        </w:rPr>
      </w:pPr>
      <w:r w:rsidRPr="009D5601">
        <w:rPr>
          <w:sz w:val="24"/>
          <w:szCs w:val="24"/>
          <w:lang w:eastAsia="en-GB"/>
        </w:rPr>
        <w:t>нарушение целостности долота при его креплении;</w:t>
      </w:r>
    </w:p>
    <w:p w14:paraId="6BB65C1C" w14:textId="77777777" w:rsidR="002E3A26" w:rsidRDefault="002E3A26" w:rsidP="00FC53ED">
      <w:pPr>
        <w:numPr>
          <w:ilvl w:val="0"/>
          <w:numId w:val="91"/>
        </w:numPr>
        <w:ind w:left="567" w:hanging="397"/>
        <w:rPr>
          <w:sz w:val="24"/>
          <w:szCs w:val="24"/>
          <w:lang w:eastAsia="en-GB"/>
        </w:rPr>
      </w:pPr>
      <w:r w:rsidRPr="009D5601">
        <w:rPr>
          <w:sz w:val="24"/>
          <w:szCs w:val="24"/>
          <w:lang w:eastAsia="en-GB"/>
        </w:rPr>
        <w:t>поломка долота в результате заклинки;</w:t>
      </w:r>
    </w:p>
    <w:p w14:paraId="4DF89143" w14:textId="77777777" w:rsidR="009413A5" w:rsidRDefault="002E3A26" w:rsidP="00FC53ED">
      <w:pPr>
        <w:numPr>
          <w:ilvl w:val="0"/>
          <w:numId w:val="91"/>
        </w:numPr>
        <w:ind w:left="567" w:hanging="397"/>
        <w:rPr>
          <w:sz w:val="24"/>
          <w:szCs w:val="24"/>
          <w:lang w:eastAsia="en-GB"/>
        </w:rPr>
      </w:pPr>
      <w:r w:rsidRPr="009D5601">
        <w:rPr>
          <w:sz w:val="24"/>
          <w:szCs w:val="24"/>
          <w:lang w:eastAsia="en-GB"/>
        </w:rPr>
        <w:t>недостаточный объем подачи бурового раствора на забой скважины.</w:t>
      </w:r>
    </w:p>
    <w:p w14:paraId="53E9912E" w14:textId="77777777" w:rsidR="006E2696" w:rsidRPr="00151D7F" w:rsidRDefault="0016307F" w:rsidP="00151D7F">
      <w:pPr>
        <w:pStyle w:val="S2"/>
        <w:spacing w:before="240"/>
        <w:ind w:left="0" w:firstLine="0"/>
        <w:rPr>
          <w:caps w:val="0"/>
        </w:rPr>
      </w:pPr>
      <w:bookmarkStart w:id="42" w:name="_Toc185328952"/>
      <w:r w:rsidRPr="00151D7F">
        <w:rPr>
          <w:caps w:val="0"/>
        </w:rPr>
        <w:t>3</w:t>
      </w:r>
      <w:r w:rsidR="00C53940" w:rsidRPr="00151D7F">
        <w:rPr>
          <w:caps w:val="0"/>
        </w:rPr>
        <w:t>.</w:t>
      </w:r>
      <w:r w:rsidR="00151D7F">
        <w:rPr>
          <w:caps w:val="0"/>
        </w:rPr>
        <w:t>2</w:t>
      </w:r>
      <w:r w:rsidR="00C53940" w:rsidRPr="00151D7F">
        <w:rPr>
          <w:caps w:val="0"/>
        </w:rPr>
        <w:t xml:space="preserve">. </w:t>
      </w:r>
      <w:r w:rsidR="00712232" w:rsidRPr="00151D7F">
        <w:rPr>
          <w:caps w:val="0"/>
        </w:rPr>
        <w:t>МЕРОПРИЯТИЯ ПО ПРЕДУПРЕЖДЕНИЮ АВАРИИ С ДОЛОТАМИ</w:t>
      </w:r>
      <w:bookmarkEnd w:id="39"/>
      <w:bookmarkEnd w:id="42"/>
    </w:p>
    <w:p w14:paraId="42736362" w14:textId="77777777" w:rsidR="00B54B4D" w:rsidRDefault="00151D7F" w:rsidP="00151D7F">
      <w:pPr>
        <w:spacing w:before="240"/>
        <w:ind w:left="0" w:firstLine="0"/>
        <w:rPr>
          <w:sz w:val="24"/>
          <w:szCs w:val="24"/>
        </w:rPr>
      </w:pPr>
      <w:r>
        <w:rPr>
          <w:sz w:val="24"/>
          <w:szCs w:val="24"/>
        </w:rPr>
        <w:t xml:space="preserve">3.2.1. </w:t>
      </w:r>
      <w:r w:rsidR="00E30B75" w:rsidRPr="00B70323">
        <w:rPr>
          <w:sz w:val="24"/>
          <w:szCs w:val="24"/>
        </w:rPr>
        <w:t xml:space="preserve">Выбор долот необходимо осуществлять исходя из максимальной эффективности бурения интервала скважины, с учетом геологического строения разреза месторождения (твердость и </w:t>
      </w:r>
      <w:proofErr w:type="spellStart"/>
      <w:r w:rsidR="00E30B75" w:rsidRPr="00B70323">
        <w:rPr>
          <w:sz w:val="24"/>
          <w:szCs w:val="24"/>
        </w:rPr>
        <w:t>абразивность</w:t>
      </w:r>
      <w:proofErr w:type="spellEnd"/>
      <w:r w:rsidR="00E30B75" w:rsidRPr="00B70323">
        <w:rPr>
          <w:sz w:val="24"/>
          <w:szCs w:val="24"/>
        </w:rPr>
        <w:t xml:space="preserve"> горных пород, литологический состав), технических характеристик наземного бурового оборудования (буровые насосы, верхний привод или ротор), характеристик бурильного инструмента и забойных двигателей.</w:t>
      </w:r>
    </w:p>
    <w:p w14:paraId="5FB87FFD" w14:textId="77777777" w:rsidR="00EA364A" w:rsidRPr="00B70323" w:rsidRDefault="00151D7F" w:rsidP="00151D7F">
      <w:pPr>
        <w:tabs>
          <w:tab w:val="left" w:pos="284"/>
        </w:tabs>
        <w:spacing w:before="240"/>
        <w:ind w:left="0" w:firstLine="0"/>
        <w:rPr>
          <w:sz w:val="24"/>
          <w:szCs w:val="24"/>
        </w:rPr>
      </w:pPr>
      <w:r>
        <w:rPr>
          <w:sz w:val="24"/>
          <w:szCs w:val="24"/>
        </w:rPr>
        <w:t xml:space="preserve">3.2.2. </w:t>
      </w:r>
      <w:r w:rsidR="00EA364A" w:rsidRPr="00B70323">
        <w:rPr>
          <w:sz w:val="24"/>
          <w:szCs w:val="24"/>
        </w:rPr>
        <w:t>Долота, доставленные на буровую, должны быть осмотрены на предмет отсутствия видимых дефектов:</w:t>
      </w:r>
    </w:p>
    <w:p w14:paraId="44130180" w14:textId="77777777" w:rsidR="00A770F1" w:rsidRDefault="00EA364A" w:rsidP="00FC53ED">
      <w:pPr>
        <w:numPr>
          <w:ilvl w:val="0"/>
          <w:numId w:val="91"/>
        </w:numPr>
        <w:ind w:left="567" w:hanging="397"/>
        <w:rPr>
          <w:sz w:val="24"/>
          <w:szCs w:val="24"/>
          <w:lang w:eastAsia="en-GB"/>
        </w:rPr>
      </w:pPr>
      <w:r w:rsidRPr="00B70323">
        <w:rPr>
          <w:sz w:val="24"/>
          <w:szCs w:val="24"/>
          <w:lang w:eastAsia="en-GB"/>
        </w:rPr>
        <w:t>состояние замковой резьбы (должна быть чистой, без заусенцев, без выкрошенных витков и др. дефектов)</w:t>
      </w:r>
      <w:r w:rsidR="00C313EC">
        <w:rPr>
          <w:sz w:val="24"/>
          <w:szCs w:val="24"/>
          <w:lang w:eastAsia="en-GB"/>
        </w:rPr>
        <w:t>,</w:t>
      </w:r>
      <w:r w:rsidR="00C313EC" w:rsidRPr="004C4591">
        <w:rPr>
          <w:sz w:val="24"/>
          <w:szCs w:val="24"/>
          <w:lang w:eastAsia="en-GB"/>
        </w:rPr>
        <w:t xml:space="preserve"> </w:t>
      </w:r>
      <w:r w:rsidR="00C313EC" w:rsidRPr="00C313EC">
        <w:rPr>
          <w:sz w:val="24"/>
          <w:szCs w:val="24"/>
          <w:lang w:eastAsia="en-GB"/>
        </w:rPr>
        <w:t>так же представителем до</w:t>
      </w:r>
      <w:r w:rsidR="00C313EC">
        <w:rPr>
          <w:sz w:val="24"/>
          <w:szCs w:val="24"/>
          <w:lang w:eastAsia="en-GB"/>
        </w:rPr>
        <w:t>лотного сервиса должны быть пись</w:t>
      </w:r>
      <w:r w:rsidR="00C313EC" w:rsidRPr="00C313EC">
        <w:rPr>
          <w:sz w:val="24"/>
          <w:szCs w:val="24"/>
          <w:lang w:eastAsia="en-GB"/>
        </w:rPr>
        <w:t>менно указаны гарантированное время циркуляции, суммарное</w:t>
      </w:r>
      <w:r w:rsidR="00C313EC">
        <w:rPr>
          <w:sz w:val="24"/>
          <w:szCs w:val="24"/>
          <w:lang w:eastAsia="en-GB"/>
        </w:rPr>
        <w:t xml:space="preserve"> число оборотов на долото</w:t>
      </w:r>
      <w:r w:rsidR="00C06CAC">
        <w:rPr>
          <w:sz w:val="24"/>
          <w:szCs w:val="24"/>
          <w:lang w:eastAsia="en-GB"/>
        </w:rPr>
        <w:t>;</w:t>
      </w:r>
    </w:p>
    <w:p w14:paraId="282D5741" w14:textId="77777777" w:rsidR="00A770F1" w:rsidRDefault="00EA364A" w:rsidP="00FC53ED">
      <w:pPr>
        <w:numPr>
          <w:ilvl w:val="0"/>
          <w:numId w:val="91"/>
        </w:numPr>
        <w:ind w:left="567" w:hanging="397"/>
        <w:rPr>
          <w:sz w:val="24"/>
          <w:szCs w:val="24"/>
          <w:lang w:eastAsia="en-GB"/>
        </w:rPr>
      </w:pPr>
      <w:r w:rsidRPr="00A770F1">
        <w:rPr>
          <w:sz w:val="24"/>
          <w:szCs w:val="24"/>
          <w:lang w:eastAsia="en-GB"/>
        </w:rPr>
        <w:lastRenderedPageBreak/>
        <w:t>состояние сварных швов лап и корпуса - сварные швы не должны иметь трещин, шлако</w:t>
      </w:r>
      <w:r w:rsidR="00C06CAC" w:rsidRPr="00A770F1">
        <w:rPr>
          <w:sz w:val="24"/>
          <w:szCs w:val="24"/>
          <w:lang w:eastAsia="en-GB"/>
        </w:rPr>
        <w:t>вых включений, пористости и пр.;</w:t>
      </w:r>
    </w:p>
    <w:p w14:paraId="6E792497" w14:textId="77777777" w:rsidR="00A770F1" w:rsidRDefault="00EA364A" w:rsidP="00FC53ED">
      <w:pPr>
        <w:numPr>
          <w:ilvl w:val="0"/>
          <w:numId w:val="91"/>
        </w:numPr>
        <w:ind w:left="567" w:hanging="397"/>
        <w:rPr>
          <w:sz w:val="24"/>
          <w:szCs w:val="24"/>
          <w:lang w:eastAsia="en-GB"/>
        </w:rPr>
      </w:pPr>
      <w:r w:rsidRPr="00A770F1">
        <w:rPr>
          <w:sz w:val="24"/>
          <w:szCs w:val="24"/>
          <w:lang w:eastAsia="en-GB"/>
        </w:rPr>
        <w:t>состояние поверхности частей долот (корпус, лапы, цапфы, шарошк</w:t>
      </w:r>
      <w:r w:rsidR="00411B53" w:rsidRPr="00A770F1">
        <w:rPr>
          <w:sz w:val="24"/>
          <w:szCs w:val="24"/>
          <w:lang w:eastAsia="en-GB"/>
        </w:rPr>
        <w:t>и) не должны иметь трещин,</w:t>
      </w:r>
      <w:r w:rsidRPr="00A770F1">
        <w:rPr>
          <w:sz w:val="24"/>
          <w:szCs w:val="24"/>
          <w:lang w:eastAsia="en-GB"/>
        </w:rPr>
        <w:t xml:space="preserve"> раковин, расслоений и других дефектов</w:t>
      </w:r>
      <w:r w:rsidR="00C06CAC" w:rsidRPr="00A770F1">
        <w:rPr>
          <w:sz w:val="24"/>
          <w:szCs w:val="24"/>
          <w:lang w:eastAsia="en-GB"/>
        </w:rPr>
        <w:t>;</w:t>
      </w:r>
    </w:p>
    <w:p w14:paraId="387D95BD" w14:textId="77777777" w:rsidR="00A770F1" w:rsidRDefault="00EA364A" w:rsidP="00FC53ED">
      <w:pPr>
        <w:numPr>
          <w:ilvl w:val="0"/>
          <w:numId w:val="91"/>
        </w:numPr>
        <w:ind w:left="567" w:hanging="397"/>
        <w:rPr>
          <w:sz w:val="24"/>
          <w:szCs w:val="24"/>
          <w:lang w:eastAsia="en-GB"/>
        </w:rPr>
      </w:pPr>
      <w:r w:rsidRPr="00A770F1">
        <w:rPr>
          <w:sz w:val="24"/>
          <w:szCs w:val="24"/>
          <w:lang w:eastAsia="en-GB"/>
        </w:rPr>
        <w:t xml:space="preserve">чистота и состояние </w:t>
      </w:r>
      <w:r w:rsidR="00C06CAC" w:rsidRPr="00A770F1">
        <w:rPr>
          <w:sz w:val="24"/>
          <w:szCs w:val="24"/>
          <w:lang w:eastAsia="en-GB"/>
        </w:rPr>
        <w:t>промывочных отверстий (насадок);</w:t>
      </w:r>
    </w:p>
    <w:p w14:paraId="44E64841" w14:textId="77777777" w:rsidR="00A770F1" w:rsidRDefault="00EA364A" w:rsidP="00FC53ED">
      <w:pPr>
        <w:numPr>
          <w:ilvl w:val="0"/>
          <w:numId w:val="91"/>
        </w:numPr>
        <w:ind w:left="567" w:hanging="397"/>
        <w:rPr>
          <w:sz w:val="24"/>
          <w:szCs w:val="24"/>
          <w:lang w:eastAsia="en-GB"/>
        </w:rPr>
      </w:pPr>
      <w:r w:rsidRPr="00A770F1">
        <w:rPr>
          <w:sz w:val="24"/>
          <w:szCs w:val="24"/>
          <w:lang w:eastAsia="en-GB"/>
        </w:rPr>
        <w:t xml:space="preserve">вращение шарошек долота - шарошки </w:t>
      </w:r>
      <w:r w:rsidR="001E62B4" w:rsidRPr="00A770F1">
        <w:rPr>
          <w:sz w:val="24"/>
          <w:szCs w:val="24"/>
          <w:lang w:eastAsia="en-GB"/>
        </w:rPr>
        <w:t>долота должны</w:t>
      </w:r>
      <w:r w:rsidRPr="00A770F1">
        <w:rPr>
          <w:sz w:val="24"/>
          <w:szCs w:val="24"/>
          <w:lang w:eastAsia="en-GB"/>
        </w:rPr>
        <w:t xml:space="preserve"> вращаться</w:t>
      </w:r>
      <w:r w:rsidR="001E62B4" w:rsidRPr="004C4591">
        <w:rPr>
          <w:sz w:val="24"/>
          <w:szCs w:val="24"/>
          <w:lang w:eastAsia="en-GB"/>
        </w:rPr>
        <w:t xml:space="preserve"> </w:t>
      </w:r>
      <w:r w:rsidR="001E62B4" w:rsidRPr="00A770F1">
        <w:rPr>
          <w:sz w:val="24"/>
          <w:szCs w:val="24"/>
          <w:lang w:eastAsia="en-GB"/>
        </w:rPr>
        <w:t>на осях</w:t>
      </w:r>
      <w:r w:rsidR="001E62B4" w:rsidRPr="004C4591">
        <w:rPr>
          <w:sz w:val="24"/>
          <w:szCs w:val="24"/>
          <w:lang w:eastAsia="en-GB"/>
        </w:rPr>
        <w:t xml:space="preserve"> </w:t>
      </w:r>
      <w:r w:rsidR="001E62B4" w:rsidRPr="00A770F1">
        <w:rPr>
          <w:sz w:val="24"/>
          <w:szCs w:val="24"/>
          <w:lang w:eastAsia="en-GB"/>
        </w:rPr>
        <w:t>при создании усилия рукой, долота на которых шарошки свободно вращаются – необходимо заменить</w:t>
      </w:r>
      <w:r w:rsidRPr="00A770F1">
        <w:rPr>
          <w:sz w:val="24"/>
          <w:szCs w:val="24"/>
          <w:lang w:eastAsia="en-GB"/>
        </w:rPr>
        <w:t xml:space="preserve"> (кроме долот с герметизированными опорами), при этом зубья одной шарошки не должны</w:t>
      </w:r>
      <w:r w:rsidR="00C06CAC" w:rsidRPr="00A770F1">
        <w:rPr>
          <w:sz w:val="24"/>
          <w:szCs w:val="24"/>
          <w:lang w:eastAsia="en-GB"/>
        </w:rPr>
        <w:t xml:space="preserve"> касаться зубьев других шарошек;</w:t>
      </w:r>
    </w:p>
    <w:p w14:paraId="516EC239" w14:textId="15BB8CBB" w:rsidR="004C4591" w:rsidRPr="009413A5" w:rsidRDefault="00EA364A" w:rsidP="00FC53ED">
      <w:pPr>
        <w:numPr>
          <w:ilvl w:val="0"/>
          <w:numId w:val="91"/>
        </w:numPr>
        <w:ind w:left="567" w:hanging="397"/>
        <w:rPr>
          <w:sz w:val="24"/>
          <w:szCs w:val="24"/>
          <w:lang w:eastAsia="en-GB"/>
        </w:rPr>
      </w:pPr>
      <w:r w:rsidRPr="00A770F1">
        <w:rPr>
          <w:sz w:val="24"/>
          <w:szCs w:val="24"/>
          <w:lang w:eastAsia="en-GB"/>
        </w:rPr>
        <w:t>диаметр долота необходимо замерять кольцевым шаблоном (при диаметре на 1мм больше номинального, спускать такое долото в скважину запрещается). Калибры</w:t>
      </w:r>
      <w:r w:rsidR="00DE32FB">
        <w:rPr>
          <w:sz w:val="24"/>
          <w:szCs w:val="24"/>
          <w:lang w:eastAsia="en-GB"/>
        </w:rPr>
        <w:t xml:space="preserve"> предоставляются Подрядчиком </w:t>
      </w:r>
      <w:r w:rsidRPr="00A770F1">
        <w:rPr>
          <w:sz w:val="24"/>
          <w:szCs w:val="24"/>
          <w:lang w:eastAsia="en-GB"/>
        </w:rPr>
        <w:t>ННБ.</w:t>
      </w:r>
    </w:p>
    <w:p w14:paraId="211DF208" w14:textId="77777777" w:rsidR="00411B53" w:rsidRPr="00F83AA5" w:rsidRDefault="00151D7F" w:rsidP="00151D7F">
      <w:pPr>
        <w:spacing w:before="240"/>
        <w:ind w:left="0" w:firstLine="0"/>
        <w:rPr>
          <w:sz w:val="24"/>
          <w:szCs w:val="24"/>
        </w:rPr>
      </w:pPr>
      <w:r>
        <w:rPr>
          <w:sz w:val="24"/>
          <w:szCs w:val="24"/>
        </w:rPr>
        <w:t xml:space="preserve">3.2.3. </w:t>
      </w:r>
      <w:r w:rsidR="008C342C">
        <w:rPr>
          <w:sz w:val="24"/>
          <w:szCs w:val="24"/>
        </w:rPr>
        <w:t xml:space="preserve">Перед наворотом долота, </w:t>
      </w:r>
      <w:r>
        <w:rPr>
          <w:sz w:val="24"/>
          <w:szCs w:val="24"/>
        </w:rPr>
        <w:t>с</w:t>
      </w:r>
      <w:r w:rsidR="00411B53" w:rsidRPr="00F83AA5">
        <w:rPr>
          <w:sz w:val="24"/>
          <w:szCs w:val="24"/>
        </w:rPr>
        <w:t>упервайзер обязан проверить долото на предмет выявления возможных дефектов</w:t>
      </w:r>
      <w:r w:rsidR="00F83AA5">
        <w:rPr>
          <w:sz w:val="24"/>
          <w:szCs w:val="24"/>
        </w:rPr>
        <w:t>.</w:t>
      </w:r>
    </w:p>
    <w:p w14:paraId="14DAD0E9" w14:textId="77777777" w:rsidR="00EA364A" w:rsidRPr="00F83AA5" w:rsidRDefault="00151D7F" w:rsidP="00151D7F">
      <w:pPr>
        <w:spacing w:before="240"/>
        <w:ind w:left="0" w:firstLine="0"/>
        <w:rPr>
          <w:sz w:val="24"/>
          <w:szCs w:val="24"/>
        </w:rPr>
      </w:pPr>
      <w:r>
        <w:rPr>
          <w:sz w:val="24"/>
          <w:szCs w:val="24"/>
        </w:rPr>
        <w:t xml:space="preserve">3.2.4. </w:t>
      </w:r>
      <w:r w:rsidR="00EA364A" w:rsidRPr="00F83AA5">
        <w:rPr>
          <w:sz w:val="24"/>
          <w:szCs w:val="24"/>
        </w:rPr>
        <w:t>Ус</w:t>
      </w:r>
      <w:r w:rsidR="007127CB" w:rsidRPr="00F83AA5">
        <w:rPr>
          <w:sz w:val="24"/>
          <w:szCs w:val="24"/>
        </w:rPr>
        <w:t>транять на буровой обнаруженные</w:t>
      </w:r>
      <w:r w:rsidR="00EA364A" w:rsidRPr="00F83AA5">
        <w:rPr>
          <w:sz w:val="24"/>
          <w:szCs w:val="24"/>
        </w:rPr>
        <w:t xml:space="preserve"> на долоте дефекты запрещается</w:t>
      </w:r>
      <w:r w:rsidR="00F83AA5">
        <w:rPr>
          <w:sz w:val="24"/>
          <w:szCs w:val="24"/>
        </w:rPr>
        <w:t>.</w:t>
      </w:r>
    </w:p>
    <w:p w14:paraId="298D305F" w14:textId="77777777" w:rsidR="00EA364A" w:rsidRPr="00F83AA5" w:rsidRDefault="00151D7F" w:rsidP="00151D7F">
      <w:pPr>
        <w:spacing w:before="240"/>
        <w:ind w:left="0" w:firstLine="0"/>
        <w:rPr>
          <w:sz w:val="24"/>
          <w:szCs w:val="24"/>
        </w:rPr>
      </w:pPr>
      <w:r>
        <w:rPr>
          <w:sz w:val="24"/>
          <w:szCs w:val="24"/>
        </w:rPr>
        <w:t xml:space="preserve">3.2.5. </w:t>
      </w:r>
      <w:r w:rsidR="00EA364A" w:rsidRPr="00F83AA5">
        <w:rPr>
          <w:sz w:val="24"/>
          <w:szCs w:val="24"/>
        </w:rPr>
        <w:t>В случаях несоответствия</w:t>
      </w:r>
      <w:r w:rsidR="001C6DD3" w:rsidRPr="00F83AA5">
        <w:rPr>
          <w:sz w:val="24"/>
          <w:szCs w:val="24"/>
        </w:rPr>
        <w:t xml:space="preserve"> размеров или видимых дефектов</w:t>
      </w:r>
      <w:r w:rsidR="00EC0A40" w:rsidRPr="00F83AA5">
        <w:rPr>
          <w:sz w:val="24"/>
          <w:szCs w:val="24"/>
        </w:rPr>
        <w:t>,</w:t>
      </w:r>
      <w:r w:rsidR="001C6DD3" w:rsidRPr="00F83AA5">
        <w:rPr>
          <w:sz w:val="24"/>
          <w:szCs w:val="24"/>
        </w:rPr>
        <w:t xml:space="preserve"> </w:t>
      </w:r>
      <w:r w:rsidR="009279D6" w:rsidRPr="00F83AA5">
        <w:rPr>
          <w:sz w:val="24"/>
          <w:szCs w:val="24"/>
        </w:rPr>
        <w:t>указанных выше</w:t>
      </w:r>
      <w:r w:rsidR="00EA364A" w:rsidRPr="00F83AA5">
        <w:rPr>
          <w:sz w:val="24"/>
          <w:szCs w:val="24"/>
        </w:rPr>
        <w:t xml:space="preserve"> долото спускать в скважину запрещается</w:t>
      </w:r>
      <w:r w:rsidR="00F83AA5">
        <w:rPr>
          <w:sz w:val="24"/>
          <w:szCs w:val="24"/>
        </w:rPr>
        <w:t>.</w:t>
      </w:r>
    </w:p>
    <w:p w14:paraId="2885690E" w14:textId="7818984A" w:rsidR="00EA364A" w:rsidRPr="00B70323" w:rsidRDefault="00151D7F" w:rsidP="00151D7F">
      <w:pPr>
        <w:tabs>
          <w:tab w:val="num" w:pos="142"/>
        </w:tabs>
        <w:spacing w:before="240"/>
        <w:ind w:left="0" w:firstLine="0"/>
        <w:rPr>
          <w:sz w:val="24"/>
          <w:szCs w:val="24"/>
        </w:rPr>
      </w:pPr>
      <w:r>
        <w:rPr>
          <w:sz w:val="24"/>
          <w:szCs w:val="24"/>
        </w:rPr>
        <w:t xml:space="preserve">3.2.6. </w:t>
      </w:r>
      <w:r w:rsidR="00EA364A" w:rsidRPr="00B70323">
        <w:rPr>
          <w:sz w:val="24"/>
          <w:szCs w:val="24"/>
        </w:rPr>
        <w:t xml:space="preserve">Перед сборкой долота с КНБК, </w:t>
      </w:r>
      <w:r w:rsidR="007426D7">
        <w:rPr>
          <w:sz w:val="24"/>
          <w:szCs w:val="24"/>
        </w:rPr>
        <w:t>помощник ма</w:t>
      </w:r>
      <w:r w:rsidR="00FB2E4E">
        <w:rPr>
          <w:sz w:val="24"/>
          <w:szCs w:val="24"/>
        </w:rPr>
        <w:t>с</w:t>
      </w:r>
      <w:r w:rsidR="007426D7">
        <w:rPr>
          <w:sz w:val="24"/>
          <w:szCs w:val="24"/>
        </w:rPr>
        <w:t xml:space="preserve">тера по технологии </w:t>
      </w:r>
      <w:r w:rsidR="00EA364A" w:rsidRPr="00B70323">
        <w:rPr>
          <w:sz w:val="24"/>
          <w:szCs w:val="24"/>
        </w:rPr>
        <w:t>буровой бригады должен сверить тип</w:t>
      </w:r>
      <w:r w:rsidR="004C72F3">
        <w:rPr>
          <w:sz w:val="24"/>
          <w:szCs w:val="24"/>
        </w:rPr>
        <w:t xml:space="preserve"> и </w:t>
      </w:r>
      <w:r w:rsidR="00F83AA5">
        <w:rPr>
          <w:sz w:val="24"/>
          <w:szCs w:val="24"/>
        </w:rPr>
        <w:t>модель долота с п</w:t>
      </w:r>
      <w:r w:rsidR="00EA364A" w:rsidRPr="00B70323">
        <w:rPr>
          <w:sz w:val="24"/>
          <w:szCs w:val="24"/>
        </w:rPr>
        <w:t xml:space="preserve">рограммой по долотам, составленной Подрядчиком по ННБ, и записать его серийный номер в </w:t>
      </w:r>
      <w:r w:rsidR="006439DE">
        <w:rPr>
          <w:sz w:val="24"/>
          <w:szCs w:val="24"/>
        </w:rPr>
        <w:t>вахтовый</w:t>
      </w:r>
      <w:r w:rsidR="00EA364A" w:rsidRPr="007E7AFE">
        <w:rPr>
          <w:sz w:val="24"/>
          <w:szCs w:val="24"/>
        </w:rPr>
        <w:t xml:space="preserve"> журнал</w:t>
      </w:r>
      <w:r w:rsidR="0072705E">
        <w:rPr>
          <w:sz w:val="24"/>
          <w:szCs w:val="24"/>
        </w:rPr>
        <w:t xml:space="preserve"> </w:t>
      </w:r>
      <w:r w:rsidR="004471C1">
        <w:rPr>
          <w:sz w:val="24"/>
          <w:szCs w:val="24"/>
        </w:rPr>
        <w:t>Подрядчика.</w:t>
      </w:r>
    </w:p>
    <w:p w14:paraId="211C0EF0" w14:textId="77777777" w:rsidR="00EA364A" w:rsidRPr="00B70323" w:rsidRDefault="00151D7F" w:rsidP="00151D7F">
      <w:pPr>
        <w:tabs>
          <w:tab w:val="num" w:pos="142"/>
        </w:tabs>
        <w:spacing w:before="240"/>
        <w:ind w:left="0" w:firstLine="0"/>
        <w:rPr>
          <w:sz w:val="24"/>
          <w:szCs w:val="24"/>
        </w:rPr>
      </w:pPr>
      <w:r>
        <w:rPr>
          <w:sz w:val="24"/>
          <w:szCs w:val="24"/>
        </w:rPr>
        <w:t xml:space="preserve">3.2.7. </w:t>
      </w:r>
      <w:r w:rsidR="00EA364A" w:rsidRPr="00B70323">
        <w:rPr>
          <w:sz w:val="24"/>
          <w:szCs w:val="24"/>
        </w:rPr>
        <w:t xml:space="preserve">Паспорт на долото хранится у </w:t>
      </w:r>
      <w:r>
        <w:rPr>
          <w:sz w:val="24"/>
          <w:szCs w:val="24"/>
        </w:rPr>
        <w:t>с</w:t>
      </w:r>
      <w:r w:rsidR="00EA364A" w:rsidRPr="00B70323">
        <w:rPr>
          <w:sz w:val="24"/>
          <w:szCs w:val="24"/>
        </w:rPr>
        <w:t>упервайзера до окончания бурения куста.</w:t>
      </w:r>
    </w:p>
    <w:p w14:paraId="4C75C04A" w14:textId="6DC2F669" w:rsidR="00EA364A" w:rsidRPr="00B70323" w:rsidRDefault="00151D7F" w:rsidP="00151D7F">
      <w:pPr>
        <w:tabs>
          <w:tab w:val="num" w:pos="142"/>
        </w:tabs>
        <w:spacing w:before="240"/>
        <w:ind w:left="0" w:firstLine="0"/>
        <w:rPr>
          <w:sz w:val="24"/>
          <w:szCs w:val="24"/>
        </w:rPr>
      </w:pPr>
      <w:r>
        <w:rPr>
          <w:sz w:val="24"/>
          <w:szCs w:val="24"/>
        </w:rPr>
        <w:t xml:space="preserve">3.2.8. </w:t>
      </w:r>
      <w:r w:rsidR="00EA364A" w:rsidRPr="00B70323">
        <w:rPr>
          <w:sz w:val="24"/>
          <w:szCs w:val="24"/>
        </w:rPr>
        <w:t>Резьбу долота перед свинчиванием необходимо тщательно промыть, протереть и смазать смазкой на графитной или медной основе</w:t>
      </w:r>
      <w:r w:rsidR="002D554F">
        <w:rPr>
          <w:sz w:val="24"/>
          <w:szCs w:val="24"/>
        </w:rPr>
        <w:t>.</w:t>
      </w:r>
    </w:p>
    <w:p w14:paraId="5C5EAC13" w14:textId="77777777" w:rsidR="00EA364A" w:rsidRPr="00B70323" w:rsidRDefault="00151D7F" w:rsidP="00151D7F">
      <w:pPr>
        <w:spacing w:before="240"/>
        <w:ind w:left="0" w:firstLine="0"/>
        <w:rPr>
          <w:sz w:val="24"/>
          <w:szCs w:val="24"/>
        </w:rPr>
      </w:pPr>
      <w:r>
        <w:rPr>
          <w:sz w:val="24"/>
          <w:szCs w:val="24"/>
        </w:rPr>
        <w:t xml:space="preserve">3.2.9. </w:t>
      </w:r>
      <w:r w:rsidR="00EA364A" w:rsidRPr="00B70323">
        <w:rPr>
          <w:sz w:val="24"/>
          <w:szCs w:val="24"/>
        </w:rPr>
        <w:t xml:space="preserve">Обеспечение необходимого момента свинчивания резьбы долота необходимо производить только с помощью машинного ключа (без </w:t>
      </w:r>
      <w:proofErr w:type="spellStart"/>
      <w:r w:rsidR="00EA364A" w:rsidRPr="00B70323">
        <w:rPr>
          <w:sz w:val="24"/>
          <w:szCs w:val="24"/>
        </w:rPr>
        <w:t>пневмораскрепителя</w:t>
      </w:r>
      <w:proofErr w:type="spellEnd"/>
      <w:r w:rsidR="00EA364A" w:rsidRPr="00B70323">
        <w:rPr>
          <w:sz w:val="24"/>
          <w:szCs w:val="24"/>
        </w:rPr>
        <w:t>). Для данной операции необходимо использовать приспособления для наворота и отворота долот, вставляемого во вкладыши ротора (долотная доска для долот</w:t>
      </w:r>
      <w:r w:rsidR="00DA206B" w:rsidRPr="00DA206B">
        <w:rPr>
          <w:sz w:val="24"/>
          <w:szCs w:val="24"/>
        </w:rPr>
        <w:t xml:space="preserve"> </w:t>
      </w:r>
      <w:r w:rsidR="00EC0A40">
        <w:rPr>
          <w:sz w:val="24"/>
          <w:szCs w:val="24"/>
        </w:rPr>
        <w:t xml:space="preserve">типа </w:t>
      </w:r>
      <w:r w:rsidR="00DA206B">
        <w:rPr>
          <w:sz w:val="24"/>
          <w:szCs w:val="24"/>
          <w:lang w:val="en-US"/>
        </w:rPr>
        <w:t>PDC</w:t>
      </w:r>
      <w:r w:rsidR="00DA206B" w:rsidRPr="00DA206B">
        <w:rPr>
          <w:sz w:val="24"/>
          <w:szCs w:val="24"/>
        </w:rPr>
        <w:t xml:space="preserve"> </w:t>
      </w:r>
      <w:r w:rsidR="00EA364A" w:rsidRPr="00B70323">
        <w:rPr>
          <w:sz w:val="24"/>
          <w:szCs w:val="24"/>
        </w:rPr>
        <w:t xml:space="preserve">должна иметь запорное устройство для предотвращения случайного падения долота). Приспособление должно соответствовать типу и размеру долота, упоры должны захватывать долото только за лапы или корпус и всегда должно находиться в чистом состоянии. Моменты свинчивания резьбовых </w:t>
      </w:r>
      <w:r w:rsidR="00EA364A" w:rsidRPr="00DA206B">
        <w:rPr>
          <w:sz w:val="24"/>
          <w:szCs w:val="24"/>
        </w:rPr>
        <w:t>соединений</w:t>
      </w:r>
      <w:r w:rsidR="0048324C" w:rsidRPr="00DA206B">
        <w:t xml:space="preserve"> </w:t>
      </w:r>
      <w:r w:rsidR="0048324C" w:rsidRPr="00DA206B">
        <w:rPr>
          <w:sz w:val="24"/>
          <w:szCs w:val="24"/>
        </w:rPr>
        <w:t>производить под руководством инженера по долотному сервису.</w:t>
      </w:r>
      <w:r w:rsidR="00EA364A" w:rsidRPr="00B70323">
        <w:rPr>
          <w:sz w:val="24"/>
          <w:szCs w:val="24"/>
        </w:rPr>
        <w:t xml:space="preserve"> </w:t>
      </w:r>
    </w:p>
    <w:p w14:paraId="36FC42E6" w14:textId="77777777" w:rsidR="00EA364A" w:rsidRPr="00F83AA5" w:rsidRDefault="00151D7F" w:rsidP="00151D7F">
      <w:pPr>
        <w:tabs>
          <w:tab w:val="num" w:pos="0"/>
        </w:tabs>
        <w:spacing w:before="240"/>
        <w:ind w:left="0" w:firstLine="0"/>
        <w:rPr>
          <w:sz w:val="24"/>
          <w:szCs w:val="24"/>
        </w:rPr>
      </w:pPr>
      <w:r>
        <w:rPr>
          <w:sz w:val="24"/>
          <w:szCs w:val="24"/>
        </w:rPr>
        <w:t xml:space="preserve">3.2.10. </w:t>
      </w:r>
      <w:r w:rsidR="00EA364A" w:rsidRPr="00F83AA5">
        <w:rPr>
          <w:sz w:val="24"/>
          <w:szCs w:val="24"/>
        </w:rPr>
        <w:t>Категорически запрещается крепить долото обратным ходом ротора</w:t>
      </w:r>
      <w:r w:rsidR="00F83AA5">
        <w:rPr>
          <w:sz w:val="24"/>
          <w:szCs w:val="24"/>
        </w:rPr>
        <w:t>.</w:t>
      </w:r>
    </w:p>
    <w:p w14:paraId="069F3DE9" w14:textId="77777777" w:rsidR="00307F06" w:rsidRDefault="00151D7F" w:rsidP="00151D7F">
      <w:pPr>
        <w:spacing w:before="240"/>
        <w:ind w:left="0" w:firstLine="0"/>
        <w:rPr>
          <w:sz w:val="24"/>
          <w:szCs w:val="24"/>
        </w:rPr>
      </w:pPr>
      <w:r>
        <w:rPr>
          <w:sz w:val="24"/>
          <w:szCs w:val="24"/>
        </w:rPr>
        <w:t xml:space="preserve">3.2.11. </w:t>
      </w:r>
      <w:r w:rsidR="00EA364A" w:rsidRPr="00B70323">
        <w:rPr>
          <w:sz w:val="24"/>
          <w:szCs w:val="24"/>
        </w:rPr>
        <w:t>После окончания свинчивания долота с КНБК, необходимо произвести наружный осмотр долота для выявления трещин в сварных швах и цапфах, проверить вращение шарошек и схождение торцов переводника и долота. При обнаружении дефектов или зазоров необходимо заменить долото или переводник.</w:t>
      </w:r>
    </w:p>
    <w:p w14:paraId="2616CAA5" w14:textId="77777777" w:rsidR="00B20EFB" w:rsidRPr="00F83AA5" w:rsidRDefault="00151D7F" w:rsidP="00151D7F">
      <w:pPr>
        <w:spacing w:before="240"/>
        <w:ind w:left="0" w:firstLine="0"/>
        <w:rPr>
          <w:sz w:val="24"/>
          <w:szCs w:val="24"/>
        </w:rPr>
      </w:pPr>
      <w:r>
        <w:rPr>
          <w:sz w:val="24"/>
          <w:szCs w:val="24"/>
        </w:rPr>
        <w:t xml:space="preserve">3.2.12. </w:t>
      </w:r>
      <w:r w:rsidR="000843B1" w:rsidRPr="00F83AA5">
        <w:rPr>
          <w:sz w:val="24"/>
          <w:szCs w:val="24"/>
        </w:rPr>
        <w:t xml:space="preserve">При работе с ключом для </w:t>
      </w:r>
      <w:r w:rsidR="00B20EFB" w:rsidRPr="00F83AA5">
        <w:rPr>
          <w:sz w:val="24"/>
          <w:szCs w:val="24"/>
        </w:rPr>
        <w:t>затяжки хомута, принять меры против падения ключа в скважину</w:t>
      </w:r>
      <w:r w:rsidR="00F83AA5">
        <w:rPr>
          <w:sz w:val="24"/>
          <w:szCs w:val="24"/>
        </w:rPr>
        <w:t>.</w:t>
      </w:r>
    </w:p>
    <w:p w14:paraId="5368DBDB" w14:textId="77777777" w:rsidR="007426D7" w:rsidRPr="00F83AA5" w:rsidRDefault="00151D7F" w:rsidP="00151D7F">
      <w:pPr>
        <w:spacing w:before="240"/>
        <w:ind w:left="0" w:firstLine="0"/>
        <w:rPr>
          <w:sz w:val="24"/>
          <w:szCs w:val="24"/>
        </w:rPr>
      </w:pPr>
      <w:r>
        <w:rPr>
          <w:sz w:val="24"/>
          <w:szCs w:val="24"/>
        </w:rPr>
        <w:t xml:space="preserve">3.2.13. </w:t>
      </w:r>
      <w:r w:rsidR="007426D7" w:rsidRPr="00F83AA5">
        <w:rPr>
          <w:sz w:val="24"/>
          <w:szCs w:val="24"/>
        </w:rPr>
        <w:t xml:space="preserve">Перед </w:t>
      </w:r>
      <w:r w:rsidR="00576BF9" w:rsidRPr="00F83AA5">
        <w:rPr>
          <w:sz w:val="24"/>
          <w:szCs w:val="24"/>
        </w:rPr>
        <w:t>спуском КНБК с долотом в скважину, мастер буровой или технолог должны провести инструктаж бурильщику о возможных интервалах посадок</w:t>
      </w:r>
      <w:r w:rsidR="00F83AA5">
        <w:rPr>
          <w:sz w:val="24"/>
          <w:szCs w:val="24"/>
        </w:rPr>
        <w:t>:</w:t>
      </w:r>
      <w:r w:rsidR="00576BF9" w:rsidRPr="00F83AA5">
        <w:rPr>
          <w:sz w:val="24"/>
          <w:szCs w:val="24"/>
        </w:rPr>
        <w:t xml:space="preserve"> сужение, уступы, </w:t>
      </w:r>
      <w:proofErr w:type="spellStart"/>
      <w:r w:rsidR="00576BF9" w:rsidRPr="00F83AA5">
        <w:rPr>
          <w:sz w:val="24"/>
          <w:szCs w:val="24"/>
        </w:rPr>
        <w:t>желобообразование</w:t>
      </w:r>
      <w:proofErr w:type="spellEnd"/>
      <w:r w:rsidR="00576BF9" w:rsidRPr="00F83AA5">
        <w:rPr>
          <w:sz w:val="24"/>
          <w:szCs w:val="24"/>
        </w:rPr>
        <w:t>, каверны</w:t>
      </w:r>
      <w:r w:rsidR="007426D7" w:rsidRPr="00F83AA5">
        <w:rPr>
          <w:sz w:val="24"/>
          <w:szCs w:val="24"/>
        </w:rPr>
        <w:t xml:space="preserve">. </w:t>
      </w:r>
    </w:p>
    <w:p w14:paraId="78C73812" w14:textId="77777777" w:rsidR="00EA364A" w:rsidRPr="00B70323" w:rsidRDefault="00151D7F" w:rsidP="00151D7F">
      <w:pPr>
        <w:spacing w:before="240"/>
        <w:ind w:left="0" w:firstLine="0"/>
        <w:rPr>
          <w:sz w:val="24"/>
          <w:szCs w:val="24"/>
        </w:rPr>
      </w:pPr>
      <w:r>
        <w:rPr>
          <w:sz w:val="24"/>
          <w:szCs w:val="24"/>
        </w:rPr>
        <w:lastRenderedPageBreak/>
        <w:t xml:space="preserve">3.2.14. </w:t>
      </w:r>
      <w:r w:rsidR="00EA364A" w:rsidRPr="00B70323">
        <w:rPr>
          <w:sz w:val="24"/>
          <w:szCs w:val="24"/>
        </w:rPr>
        <w:t>При спуске КНБК с долотом в скважину, необходимо избегать ударов об уступы. В случае резких ударов долота об уступы, при</w:t>
      </w:r>
      <w:r w:rsidR="00D314A9">
        <w:rPr>
          <w:sz w:val="24"/>
          <w:szCs w:val="24"/>
        </w:rPr>
        <w:t xml:space="preserve"> спуске </w:t>
      </w:r>
      <w:r w:rsidR="00D314A9" w:rsidRPr="00DA206B">
        <w:rPr>
          <w:sz w:val="24"/>
          <w:szCs w:val="24"/>
        </w:rPr>
        <w:t>инструмента (</w:t>
      </w:r>
      <w:r w:rsidR="00307F06">
        <w:rPr>
          <w:sz w:val="24"/>
          <w:szCs w:val="24"/>
        </w:rPr>
        <w:t>макс</w:t>
      </w:r>
      <w:r w:rsidR="00F37458">
        <w:rPr>
          <w:sz w:val="24"/>
          <w:szCs w:val="24"/>
        </w:rPr>
        <w:t>имальное</w:t>
      </w:r>
      <w:r w:rsidR="00307F06">
        <w:rPr>
          <w:sz w:val="24"/>
          <w:szCs w:val="24"/>
        </w:rPr>
        <w:t xml:space="preserve"> значение посадки согласовывается с Подрядчиком по долотному сервису и </w:t>
      </w:r>
      <w:proofErr w:type="spellStart"/>
      <w:r w:rsidR="00307F06">
        <w:rPr>
          <w:sz w:val="24"/>
          <w:szCs w:val="24"/>
        </w:rPr>
        <w:t>УТиИ</w:t>
      </w:r>
      <w:r w:rsidR="00FB2E4E">
        <w:rPr>
          <w:sz w:val="24"/>
          <w:szCs w:val="24"/>
        </w:rPr>
        <w:t>Б</w:t>
      </w:r>
      <w:proofErr w:type="spellEnd"/>
      <w:r w:rsidR="009F1B9E">
        <w:rPr>
          <w:sz w:val="24"/>
          <w:szCs w:val="24"/>
        </w:rPr>
        <w:t>)</w:t>
      </w:r>
      <w:r w:rsidR="00EA364A" w:rsidRPr="00B70323">
        <w:rPr>
          <w:sz w:val="24"/>
          <w:szCs w:val="24"/>
        </w:rPr>
        <w:t xml:space="preserve"> необходимо поднять долото для его осмотра.</w:t>
      </w:r>
    </w:p>
    <w:p w14:paraId="0DBF10BD" w14:textId="4CCC00CA" w:rsidR="00EA364A" w:rsidRPr="00B70323" w:rsidRDefault="00151D7F" w:rsidP="00151D7F">
      <w:pPr>
        <w:spacing w:before="240"/>
        <w:ind w:left="0" w:firstLine="0"/>
        <w:rPr>
          <w:sz w:val="24"/>
          <w:szCs w:val="24"/>
        </w:rPr>
      </w:pPr>
      <w:r>
        <w:rPr>
          <w:sz w:val="24"/>
          <w:szCs w:val="24"/>
        </w:rPr>
        <w:t xml:space="preserve">3.2.15. </w:t>
      </w:r>
      <w:r w:rsidR="00EA364A" w:rsidRPr="00B70323">
        <w:rPr>
          <w:sz w:val="24"/>
          <w:szCs w:val="24"/>
        </w:rPr>
        <w:t>При наличии посадки до 10</w:t>
      </w:r>
      <w:r w:rsidR="00800267">
        <w:rPr>
          <w:sz w:val="24"/>
          <w:szCs w:val="24"/>
        </w:rPr>
        <w:t xml:space="preserve"> </w:t>
      </w:r>
      <w:proofErr w:type="spellStart"/>
      <w:r w:rsidR="00EA364A" w:rsidRPr="00B70323">
        <w:rPr>
          <w:sz w:val="24"/>
          <w:szCs w:val="24"/>
        </w:rPr>
        <w:t>тн</w:t>
      </w:r>
      <w:proofErr w:type="spellEnd"/>
      <w:r w:rsidR="00EA364A" w:rsidRPr="00B70323">
        <w:rPr>
          <w:sz w:val="24"/>
          <w:szCs w:val="24"/>
        </w:rPr>
        <w:t>, необходимо приподнять инструмент на 10-15 метров</w:t>
      </w:r>
      <w:r w:rsidR="00CD6A1F">
        <w:rPr>
          <w:sz w:val="24"/>
          <w:szCs w:val="24"/>
        </w:rPr>
        <w:t>,</w:t>
      </w:r>
      <w:r w:rsidR="00EA364A" w:rsidRPr="00B70323">
        <w:rPr>
          <w:sz w:val="24"/>
          <w:szCs w:val="24"/>
        </w:rPr>
        <w:t xml:space="preserve"> </w:t>
      </w:r>
      <w:r w:rsidR="00CD6A1F">
        <w:rPr>
          <w:sz w:val="24"/>
          <w:szCs w:val="24"/>
        </w:rPr>
        <w:t xml:space="preserve">а при </w:t>
      </w:r>
      <w:r w:rsidR="00CD6A1F" w:rsidRPr="000E7B72">
        <w:rPr>
          <w:sz w:val="24"/>
          <w:szCs w:val="24"/>
        </w:rPr>
        <w:t>необходимости</w:t>
      </w:r>
      <w:r w:rsidR="00627DF1">
        <w:rPr>
          <w:sz w:val="24"/>
          <w:szCs w:val="24"/>
        </w:rPr>
        <w:t xml:space="preserve"> на длину свечи</w:t>
      </w:r>
      <w:r w:rsidR="00CD6A1F">
        <w:rPr>
          <w:sz w:val="24"/>
          <w:szCs w:val="24"/>
        </w:rPr>
        <w:t xml:space="preserve"> произвести </w:t>
      </w:r>
      <w:proofErr w:type="spellStart"/>
      <w:r w:rsidR="0083201A">
        <w:rPr>
          <w:sz w:val="24"/>
          <w:szCs w:val="24"/>
        </w:rPr>
        <w:t>расхаживание</w:t>
      </w:r>
      <w:proofErr w:type="spellEnd"/>
      <w:r w:rsidR="0083201A">
        <w:rPr>
          <w:sz w:val="24"/>
          <w:szCs w:val="24"/>
        </w:rPr>
        <w:t xml:space="preserve"> инструмента </w:t>
      </w:r>
      <w:r w:rsidR="00A81E4E">
        <w:rPr>
          <w:sz w:val="24"/>
          <w:szCs w:val="24"/>
        </w:rPr>
        <w:t>без циркуляции,</w:t>
      </w:r>
      <w:r w:rsidR="0083201A">
        <w:rPr>
          <w:sz w:val="24"/>
          <w:szCs w:val="24"/>
        </w:rPr>
        <w:t xml:space="preserve"> не превышая вес разгрузки, в случае необходимости проработать данный интервал с циркуляцией и вращением инструмента. </w:t>
      </w:r>
      <w:r w:rsidR="00EA364A" w:rsidRPr="00B70323">
        <w:rPr>
          <w:sz w:val="24"/>
          <w:szCs w:val="24"/>
        </w:rPr>
        <w:t xml:space="preserve">В случае износа предыдущего долота по диаметру, во избежание заклинки КНБК на спуске в скважину, необходимо последние </w:t>
      </w:r>
      <w:r w:rsidR="00D7557E">
        <w:rPr>
          <w:sz w:val="24"/>
          <w:szCs w:val="24"/>
        </w:rPr>
        <w:t xml:space="preserve">минимум </w:t>
      </w:r>
      <w:r w:rsidR="00EA364A" w:rsidRPr="00B70323">
        <w:rPr>
          <w:sz w:val="24"/>
          <w:szCs w:val="24"/>
        </w:rPr>
        <w:t xml:space="preserve">50 метров до забоя скважины проработать новым </w:t>
      </w:r>
      <w:r w:rsidR="00EA364A" w:rsidRPr="00DA206B">
        <w:rPr>
          <w:sz w:val="24"/>
          <w:szCs w:val="24"/>
        </w:rPr>
        <w:t>долотом</w:t>
      </w:r>
      <w:r w:rsidR="00D7557E" w:rsidRPr="00DA206B">
        <w:rPr>
          <w:sz w:val="24"/>
          <w:szCs w:val="24"/>
        </w:rPr>
        <w:t xml:space="preserve"> (обговаривается индивидуально в каждом случае с представителем долотного сервиса, </w:t>
      </w:r>
      <w:r w:rsidR="006439DE">
        <w:rPr>
          <w:sz w:val="24"/>
          <w:szCs w:val="24"/>
        </w:rPr>
        <w:t>Бурового П</w:t>
      </w:r>
      <w:r w:rsidR="00D7557E" w:rsidRPr="00DA206B">
        <w:rPr>
          <w:sz w:val="24"/>
          <w:szCs w:val="24"/>
        </w:rPr>
        <w:t xml:space="preserve">одрядчика и </w:t>
      </w:r>
      <w:r w:rsidR="006439DE" w:rsidRPr="006439DE">
        <w:rPr>
          <w:sz w:val="24"/>
          <w:szCs w:val="24"/>
        </w:rPr>
        <w:t>Подрядчика</w:t>
      </w:r>
      <w:r w:rsidR="00D7557E" w:rsidRPr="00DA206B">
        <w:rPr>
          <w:sz w:val="24"/>
          <w:szCs w:val="24"/>
        </w:rPr>
        <w:t xml:space="preserve"> ННБ)</w:t>
      </w:r>
      <w:r w:rsidR="00EA364A" w:rsidRPr="00DA206B">
        <w:rPr>
          <w:sz w:val="24"/>
          <w:szCs w:val="24"/>
        </w:rPr>
        <w:t>.</w:t>
      </w:r>
    </w:p>
    <w:p w14:paraId="75F1E26C" w14:textId="08A80D79" w:rsidR="00EA364A" w:rsidRPr="00B70323" w:rsidRDefault="00A01BDC" w:rsidP="00151D7F">
      <w:pPr>
        <w:spacing w:before="240"/>
        <w:ind w:left="0" w:firstLine="0"/>
        <w:rPr>
          <w:sz w:val="24"/>
          <w:szCs w:val="24"/>
        </w:rPr>
      </w:pPr>
      <w:r>
        <w:rPr>
          <w:sz w:val="24"/>
          <w:szCs w:val="24"/>
        </w:rPr>
        <w:t xml:space="preserve">3.2.16. </w:t>
      </w:r>
      <w:r w:rsidR="00F122C9" w:rsidRPr="00DA206B">
        <w:rPr>
          <w:sz w:val="24"/>
          <w:szCs w:val="24"/>
        </w:rPr>
        <w:t>При отклонении элементов КНБК от проекта производства работ п</w:t>
      </w:r>
      <w:r w:rsidR="00EA364A" w:rsidRPr="00DA206B">
        <w:rPr>
          <w:sz w:val="24"/>
          <w:szCs w:val="24"/>
        </w:rPr>
        <w:t xml:space="preserve">еред </w:t>
      </w:r>
      <w:r w:rsidR="004471C1">
        <w:rPr>
          <w:sz w:val="24"/>
          <w:szCs w:val="24"/>
        </w:rPr>
        <w:t xml:space="preserve">спуском в скважину Подрядчик </w:t>
      </w:r>
      <w:r w:rsidR="00EA364A" w:rsidRPr="00DA206B">
        <w:rPr>
          <w:sz w:val="24"/>
          <w:szCs w:val="24"/>
        </w:rPr>
        <w:t xml:space="preserve">ННБ предоставляет </w:t>
      </w:r>
      <w:r w:rsidR="00F92C44" w:rsidRPr="00DA206B">
        <w:rPr>
          <w:sz w:val="24"/>
          <w:szCs w:val="24"/>
        </w:rPr>
        <w:t xml:space="preserve">на согласование в </w:t>
      </w:r>
      <w:proofErr w:type="spellStart"/>
      <w:r w:rsidR="00FB2E4E">
        <w:rPr>
          <w:sz w:val="24"/>
          <w:szCs w:val="24"/>
        </w:rPr>
        <w:t>УТиИБ</w:t>
      </w:r>
      <w:proofErr w:type="spellEnd"/>
      <w:r w:rsidR="00F92C44" w:rsidRPr="00DA206B">
        <w:rPr>
          <w:sz w:val="24"/>
          <w:szCs w:val="24"/>
        </w:rPr>
        <w:t xml:space="preserve"> подписанный</w:t>
      </w:r>
      <w:r w:rsidR="00EA364A" w:rsidRPr="00DA206B">
        <w:rPr>
          <w:sz w:val="24"/>
          <w:szCs w:val="24"/>
        </w:rPr>
        <w:t xml:space="preserve"> гидравлический расчет, с оптимальными значениями эффективного использования гидравлической мощности буровых насосов</w:t>
      </w:r>
      <w:r w:rsidR="007057A2" w:rsidRPr="00DA206B">
        <w:rPr>
          <w:sz w:val="24"/>
          <w:szCs w:val="24"/>
        </w:rPr>
        <w:t xml:space="preserve">. </w:t>
      </w:r>
      <w:r w:rsidR="009C1591" w:rsidRPr="009C1591">
        <w:rPr>
          <w:sz w:val="24"/>
          <w:szCs w:val="24"/>
        </w:rPr>
        <w:t xml:space="preserve">Буровой супервайзер </w:t>
      </w:r>
      <w:r w:rsidR="007057A2" w:rsidRPr="00DA206B">
        <w:rPr>
          <w:sz w:val="24"/>
          <w:szCs w:val="24"/>
        </w:rPr>
        <w:t>ознакомляет</w:t>
      </w:r>
      <w:r w:rsidR="006439DE">
        <w:rPr>
          <w:sz w:val="24"/>
          <w:szCs w:val="24"/>
        </w:rPr>
        <w:t xml:space="preserve"> П</w:t>
      </w:r>
      <w:r w:rsidR="00F92C44" w:rsidRPr="00DA206B">
        <w:rPr>
          <w:sz w:val="24"/>
          <w:szCs w:val="24"/>
        </w:rPr>
        <w:t>одрядчика</w:t>
      </w:r>
      <w:r w:rsidR="007057A2" w:rsidRPr="00DA206B">
        <w:rPr>
          <w:sz w:val="24"/>
          <w:szCs w:val="24"/>
        </w:rPr>
        <w:t xml:space="preserve"> под роспись</w:t>
      </w:r>
      <w:r w:rsidR="00EA364A" w:rsidRPr="00DA206B">
        <w:rPr>
          <w:sz w:val="24"/>
          <w:szCs w:val="24"/>
        </w:rPr>
        <w:t>.</w:t>
      </w:r>
    </w:p>
    <w:p w14:paraId="5B88392D" w14:textId="77777777" w:rsidR="00EA364A" w:rsidRPr="00B70323" w:rsidRDefault="00A01BDC" w:rsidP="00151D7F">
      <w:pPr>
        <w:spacing w:before="240"/>
        <w:ind w:left="0" w:firstLine="0"/>
        <w:rPr>
          <w:sz w:val="24"/>
          <w:szCs w:val="24"/>
        </w:rPr>
      </w:pPr>
      <w:r>
        <w:rPr>
          <w:sz w:val="24"/>
          <w:szCs w:val="24"/>
        </w:rPr>
        <w:t xml:space="preserve">3.2.17. </w:t>
      </w:r>
      <w:r w:rsidR="00EA364A" w:rsidRPr="00B70323">
        <w:rPr>
          <w:sz w:val="24"/>
          <w:szCs w:val="24"/>
        </w:rPr>
        <w:t>Период времени эксплуатации и параметры режима бурения долотом, ус</w:t>
      </w:r>
      <w:r w:rsidR="00495372">
        <w:rPr>
          <w:sz w:val="24"/>
          <w:szCs w:val="24"/>
        </w:rPr>
        <w:t xml:space="preserve">танавливаются </w:t>
      </w:r>
      <w:r w:rsidR="00495372" w:rsidRPr="00DA206B">
        <w:rPr>
          <w:sz w:val="24"/>
          <w:szCs w:val="24"/>
        </w:rPr>
        <w:t>Подрядчиком по долотному сервису</w:t>
      </w:r>
      <w:r w:rsidR="00EA364A" w:rsidRPr="00B70323">
        <w:rPr>
          <w:sz w:val="24"/>
          <w:szCs w:val="24"/>
        </w:rPr>
        <w:t xml:space="preserve"> с учетом результатов отработки долот на предыдущих скважинах.</w:t>
      </w:r>
    </w:p>
    <w:p w14:paraId="14065B93" w14:textId="77777777" w:rsidR="00EA364A" w:rsidRPr="00B70323" w:rsidRDefault="00A01BDC" w:rsidP="00151D7F">
      <w:pPr>
        <w:tabs>
          <w:tab w:val="num" w:pos="0"/>
        </w:tabs>
        <w:spacing w:before="240"/>
        <w:ind w:left="0" w:firstLine="0"/>
        <w:rPr>
          <w:sz w:val="24"/>
          <w:szCs w:val="24"/>
        </w:rPr>
      </w:pPr>
      <w:r>
        <w:rPr>
          <w:sz w:val="24"/>
          <w:szCs w:val="24"/>
        </w:rPr>
        <w:t xml:space="preserve">3.2.18. </w:t>
      </w:r>
      <w:r w:rsidR="00EA364A" w:rsidRPr="00B70323">
        <w:rPr>
          <w:sz w:val="24"/>
          <w:szCs w:val="24"/>
        </w:rPr>
        <w:t>Нагрузка на долото не должна превышать рекомендованные значения завода-изготовителя, указанные в паспорте долота.</w:t>
      </w:r>
    </w:p>
    <w:p w14:paraId="52F3E347" w14:textId="77777777" w:rsidR="00EA364A" w:rsidRPr="00B70323" w:rsidRDefault="00A01BDC" w:rsidP="00151D7F">
      <w:pPr>
        <w:spacing w:before="240"/>
        <w:ind w:left="0" w:firstLine="0"/>
        <w:rPr>
          <w:sz w:val="24"/>
          <w:szCs w:val="24"/>
        </w:rPr>
      </w:pPr>
      <w:r>
        <w:rPr>
          <w:sz w:val="24"/>
          <w:szCs w:val="24"/>
        </w:rPr>
        <w:t xml:space="preserve">3.2.19. </w:t>
      </w:r>
      <w:r w:rsidR="00EA364A" w:rsidRPr="00B70323">
        <w:rPr>
          <w:sz w:val="24"/>
          <w:szCs w:val="24"/>
        </w:rPr>
        <w:t>В случае значительных отклонений от планируемых показателей работы до</w:t>
      </w:r>
      <w:r w:rsidR="00BA3FA4">
        <w:rPr>
          <w:sz w:val="24"/>
          <w:szCs w:val="24"/>
        </w:rPr>
        <w:t>лота (падения мех</w:t>
      </w:r>
      <w:r w:rsidR="00C84FF0">
        <w:rPr>
          <w:sz w:val="24"/>
          <w:szCs w:val="24"/>
        </w:rPr>
        <w:t>анической</w:t>
      </w:r>
      <w:r w:rsidR="00BA3FA4">
        <w:rPr>
          <w:sz w:val="24"/>
          <w:szCs w:val="24"/>
        </w:rPr>
        <w:t xml:space="preserve"> скорости в </w:t>
      </w:r>
      <w:r w:rsidR="00EC0A40">
        <w:rPr>
          <w:sz w:val="24"/>
          <w:szCs w:val="24"/>
        </w:rPr>
        <w:t>два</w:t>
      </w:r>
      <w:r w:rsidR="00BA3FA4">
        <w:rPr>
          <w:sz w:val="24"/>
          <w:szCs w:val="24"/>
        </w:rPr>
        <w:t xml:space="preserve"> и более раза)</w:t>
      </w:r>
      <w:r w:rsidR="009A4331">
        <w:rPr>
          <w:sz w:val="24"/>
          <w:szCs w:val="24"/>
        </w:rPr>
        <w:t>,</w:t>
      </w:r>
      <w:r w:rsidR="00BA3FA4">
        <w:rPr>
          <w:sz w:val="24"/>
          <w:szCs w:val="24"/>
        </w:rPr>
        <w:t xml:space="preserve"> </w:t>
      </w:r>
      <w:r w:rsidR="00EA364A" w:rsidRPr="00B70323">
        <w:rPr>
          <w:sz w:val="24"/>
          <w:szCs w:val="24"/>
        </w:rPr>
        <w:t>а также в случае появления подклинок,</w:t>
      </w:r>
      <w:r w:rsidR="00495372" w:rsidRPr="00495372">
        <w:t xml:space="preserve"> </w:t>
      </w:r>
      <w:r w:rsidR="00495372">
        <w:rPr>
          <w:sz w:val="24"/>
          <w:szCs w:val="24"/>
        </w:rPr>
        <w:t>кол</w:t>
      </w:r>
      <w:r w:rsidR="00BA3FA4">
        <w:rPr>
          <w:sz w:val="24"/>
          <w:szCs w:val="24"/>
        </w:rPr>
        <w:t>ебаний</w:t>
      </w:r>
      <w:r w:rsidR="00495372" w:rsidRPr="00495372">
        <w:rPr>
          <w:sz w:val="24"/>
          <w:szCs w:val="24"/>
        </w:rPr>
        <w:t xml:space="preserve"> (амплитуды) момента</w:t>
      </w:r>
      <w:r w:rsidR="00495372">
        <w:rPr>
          <w:sz w:val="24"/>
          <w:szCs w:val="24"/>
        </w:rPr>
        <w:t>,</w:t>
      </w:r>
      <w:r w:rsidR="00EA364A" w:rsidRPr="00B70323">
        <w:rPr>
          <w:sz w:val="24"/>
          <w:szCs w:val="24"/>
        </w:rPr>
        <w:t xml:space="preserve"> значительного роста давления при касании долотом забоя скважины, появления затяжек и т.д., необходимо прекратить бурение скважины и поставить об этом в известн</w:t>
      </w:r>
      <w:r w:rsidR="00BA3FA4">
        <w:rPr>
          <w:sz w:val="24"/>
          <w:szCs w:val="24"/>
        </w:rPr>
        <w:t xml:space="preserve">ость бурового мастера и </w:t>
      </w:r>
      <w:r>
        <w:rPr>
          <w:sz w:val="24"/>
          <w:szCs w:val="24"/>
        </w:rPr>
        <w:t>с</w:t>
      </w:r>
      <w:r w:rsidR="00EA364A" w:rsidRPr="00B70323">
        <w:rPr>
          <w:sz w:val="24"/>
          <w:szCs w:val="24"/>
        </w:rPr>
        <w:t>упервайзера.</w:t>
      </w:r>
    </w:p>
    <w:p w14:paraId="71630291" w14:textId="77777777" w:rsidR="00EA364A" w:rsidRPr="00B70323" w:rsidRDefault="00A01BDC" w:rsidP="00151D7F">
      <w:pPr>
        <w:spacing w:before="240"/>
        <w:ind w:left="0" w:firstLine="0"/>
        <w:rPr>
          <w:sz w:val="24"/>
          <w:szCs w:val="24"/>
        </w:rPr>
      </w:pPr>
      <w:r>
        <w:rPr>
          <w:sz w:val="24"/>
          <w:szCs w:val="24"/>
        </w:rPr>
        <w:t xml:space="preserve">3.2.20. </w:t>
      </w:r>
      <w:r w:rsidR="00495372">
        <w:rPr>
          <w:sz w:val="24"/>
          <w:szCs w:val="24"/>
        </w:rPr>
        <w:t xml:space="preserve">Подрядчик </w:t>
      </w:r>
      <w:r w:rsidR="00495372" w:rsidRPr="00DA206B">
        <w:rPr>
          <w:sz w:val="24"/>
          <w:szCs w:val="24"/>
        </w:rPr>
        <w:t>по долотному сервису</w:t>
      </w:r>
      <w:r w:rsidR="00EA364A" w:rsidRPr="00DA206B">
        <w:rPr>
          <w:sz w:val="24"/>
          <w:szCs w:val="24"/>
        </w:rPr>
        <w:t>, учитывая</w:t>
      </w:r>
      <w:r w:rsidR="00EA364A" w:rsidRPr="00B70323">
        <w:rPr>
          <w:sz w:val="24"/>
          <w:szCs w:val="24"/>
        </w:rPr>
        <w:t xml:space="preserve"> статистические данные работы долот на предыдущих скважинах и настоящую ситуацию в скважине, выдает рек</w:t>
      </w:r>
      <w:r w:rsidR="00B06EAD">
        <w:rPr>
          <w:sz w:val="24"/>
          <w:szCs w:val="24"/>
        </w:rPr>
        <w:t>омендацию о прерывании бурения</w:t>
      </w:r>
      <w:r w:rsidR="00EA364A" w:rsidRPr="00B70323">
        <w:rPr>
          <w:sz w:val="24"/>
          <w:szCs w:val="24"/>
        </w:rPr>
        <w:t xml:space="preserve"> для подъема и ревизии состояния долота.</w:t>
      </w:r>
    </w:p>
    <w:p w14:paraId="7E666477" w14:textId="77777777" w:rsidR="00EA364A" w:rsidRPr="00B70323" w:rsidRDefault="00A01BDC" w:rsidP="00151D7F">
      <w:pPr>
        <w:spacing w:before="240"/>
        <w:ind w:left="0" w:firstLine="0"/>
        <w:rPr>
          <w:sz w:val="24"/>
          <w:szCs w:val="24"/>
        </w:rPr>
      </w:pPr>
      <w:r>
        <w:rPr>
          <w:sz w:val="24"/>
          <w:szCs w:val="24"/>
        </w:rPr>
        <w:t xml:space="preserve">3.2.21. </w:t>
      </w:r>
      <w:r w:rsidR="00B06EAD">
        <w:rPr>
          <w:sz w:val="24"/>
          <w:szCs w:val="24"/>
        </w:rPr>
        <w:t>При этом,</w:t>
      </w:r>
      <w:r w:rsidR="00EA364A" w:rsidRPr="00B70323">
        <w:rPr>
          <w:sz w:val="24"/>
          <w:szCs w:val="24"/>
        </w:rPr>
        <w:t xml:space="preserve"> долото должно иметь остаточный механический ресурс работы, необходимый для промывки ствола скважины перед подъемом и возможной проработки ствола скважины при возникновении затяжек инструмента во время подъема КНБК.</w:t>
      </w:r>
    </w:p>
    <w:p w14:paraId="392929BC" w14:textId="77777777" w:rsidR="00EA364A" w:rsidRPr="00B70323" w:rsidRDefault="00A01BDC" w:rsidP="00151D7F">
      <w:pPr>
        <w:spacing w:before="240"/>
        <w:ind w:left="0" w:firstLine="0"/>
        <w:rPr>
          <w:sz w:val="24"/>
          <w:szCs w:val="24"/>
        </w:rPr>
      </w:pPr>
      <w:r>
        <w:rPr>
          <w:sz w:val="24"/>
          <w:szCs w:val="24"/>
        </w:rPr>
        <w:t xml:space="preserve">3.2.22. </w:t>
      </w:r>
      <w:r w:rsidR="006B6D0D" w:rsidRPr="00BE64CE">
        <w:rPr>
          <w:sz w:val="24"/>
          <w:szCs w:val="24"/>
        </w:rPr>
        <w:t>Поднятое</w:t>
      </w:r>
      <w:r w:rsidR="00EA364A" w:rsidRPr="00BE64CE">
        <w:rPr>
          <w:sz w:val="24"/>
          <w:szCs w:val="24"/>
        </w:rPr>
        <w:t xml:space="preserve"> долото из скважины, </w:t>
      </w:r>
      <w:r w:rsidR="006B6D0D" w:rsidRPr="00BE64CE">
        <w:rPr>
          <w:sz w:val="24"/>
          <w:szCs w:val="24"/>
        </w:rPr>
        <w:t>Подрядчиком по долот</w:t>
      </w:r>
      <w:r w:rsidR="00BE64CE" w:rsidRPr="00BE64CE">
        <w:rPr>
          <w:sz w:val="24"/>
          <w:szCs w:val="24"/>
        </w:rPr>
        <w:t>ному сервису</w:t>
      </w:r>
      <w:r w:rsidR="006B6D0D" w:rsidRPr="00BE64CE">
        <w:rPr>
          <w:sz w:val="24"/>
          <w:szCs w:val="24"/>
        </w:rPr>
        <w:t xml:space="preserve"> </w:t>
      </w:r>
      <w:r w:rsidR="00EA364A" w:rsidRPr="00BE64CE">
        <w:rPr>
          <w:sz w:val="24"/>
          <w:szCs w:val="24"/>
        </w:rPr>
        <w:t>должно быть:</w:t>
      </w:r>
    </w:p>
    <w:p w14:paraId="7B32D88D" w14:textId="77777777" w:rsidR="00A770F1" w:rsidRDefault="00EA364A" w:rsidP="00151D7F">
      <w:pPr>
        <w:numPr>
          <w:ilvl w:val="0"/>
          <w:numId w:val="91"/>
        </w:numPr>
        <w:ind w:left="567" w:hanging="397"/>
        <w:rPr>
          <w:sz w:val="24"/>
          <w:szCs w:val="24"/>
          <w:lang w:eastAsia="en-GB"/>
        </w:rPr>
      </w:pPr>
      <w:r w:rsidRPr="00B70323">
        <w:rPr>
          <w:sz w:val="24"/>
          <w:szCs w:val="24"/>
          <w:lang w:eastAsia="en-GB"/>
        </w:rPr>
        <w:t>очищено от шлама и бурового раствора, промыто технической водой</w:t>
      </w:r>
      <w:r w:rsidR="005B4DBC">
        <w:rPr>
          <w:sz w:val="24"/>
          <w:szCs w:val="24"/>
          <w:lang w:eastAsia="en-GB"/>
        </w:rPr>
        <w:t>;</w:t>
      </w:r>
    </w:p>
    <w:p w14:paraId="68AA8F75" w14:textId="77777777" w:rsidR="00A770F1" w:rsidRDefault="00EA364A" w:rsidP="00151D7F">
      <w:pPr>
        <w:numPr>
          <w:ilvl w:val="0"/>
          <w:numId w:val="91"/>
        </w:numPr>
        <w:ind w:left="567" w:hanging="397"/>
        <w:rPr>
          <w:sz w:val="24"/>
          <w:szCs w:val="24"/>
          <w:lang w:eastAsia="en-GB"/>
        </w:rPr>
      </w:pPr>
      <w:r w:rsidRPr="00A770F1">
        <w:rPr>
          <w:sz w:val="24"/>
          <w:szCs w:val="24"/>
          <w:lang w:eastAsia="en-GB"/>
        </w:rPr>
        <w:t>необходимо выполнить контрольные замеры диаметра долота и люфта шарошек</w:t>
      </w:r>
      <w:r w:rsidR="005B4DBC" w:rsidRPr="00A770F1">
        <w:rPr>
          <w:sz w:val="24"/>
          <w:szCs w:val="24"/>
          <w:lang w:eastAsia="en-GB"/>
        </w:rPr>
        <w:t>;</w:t>
      </w:r>
    </w:p>
    <w:p w14:paraId="724E6D9E" w14:textId="36AB2FB2" w:rsidR="00A770F1" w:rsidRDefault="00EA364A" w:rsidP="00151D7F">
      <w:pPr>
        <w:numPr>
          <w:ilvl w:val="0"/>
          <w:numId w:val="91"/>
        </w:numPr>
        <w:ind w:left="567" w:hanging="397"/>
        <w:rPr>
          <w:sz w:val="24"/>
          <w:szCs w:val="24"/>
          <w:lang w:eastAsia="en-GB"/>
        </w:rPr>
      </w:pPr>
      <w:r w:rsidRPr="00A770F1">
        <w:rPr>
          <w:sz w:val="24"/>
          <w:szCs w:val="24"/>
          <w:lang w:eastAsia="en-GB"/>
        </w:rPr>
        <w:t xml:space="preserve">показатели работы долота (время работы и проходка за рейс), механический износ и его состояние, должны быть зафиксированы в </w:t>
      </w:r>
      <w:r w:rsidR="008374A6">
        <w:rPr>
          <w:sz w:val="24"/>
          <w:szCs w:val="24"/>
          <w:lang w:eastAsia="en-GB"/>
        </w:rPr>
        <w:t>вахтовом</w:t>
      </w:r>
      <w:r w:rsidRPr="00A770F1">
        <w:rPr>
          <w:sz w:val="24"/>
          <w:szCs w:val="24"/>
          <w:lang w:eastAsia="en-GB"/>
        </w:rPr>
        <w:t xml:space="preserve"> журнале </w:t>
      </w:r>
      <w:r w:rsidR="004471C1">
        <w:rPr>
          <w:sz w:val="24"/>
          <w:szCs w:val="24"/>
        </w:rPr>
        <w:t xml:space="preserve">Подрядчика </w:t>
      </w:r>
      <w:r w:rsidR="00E64C31">
        <w:rPr>
          <w:sz w:val="24"/>
          <w:szCs w:val="24"/>
        </w:rPr>
        <w:t>и</w:t>
      </w:r>
      <w:r w:rsidRPr="00A770F1">
        <w:rPr>
          <w:sz w:val="24"/>
          <w:szCs w:val="24"/>
          <w:lang w:eastAsia="en-GB"/>
        </w:rPr>
        <w:t xml:space="preserve"> в суточном рапорте по бурению (в соответствии с методикой IADC)</w:t>
      </w:r>
      <w:r w:rsidR="005B4DBC" w:rsidRPr="00A770F1">
        <w:rPr>
          <w:sz w:val="24"/>
          <w:szCs w:val="24"/>
          <w:lang w:eastAsia="en-GB"/>
        </w:rPr>
        <w:t>;</w:t>
      </w:r>
    </w:p>
    <w:p w14:paraId="45D038BD" w14:textId="77777777" w:rsidR="00EA364A" w:rsidRPr="00A770F1" w:rsidRDefault="00EA364A" w:rsidP="00151D7F">
      <w:pPr>
        <w:numPr>
          <w:ilvl w:val="0"/>
          <w:numId w:val="91"/>
        </w:numPr>
        <w:ind w:left="567" w:hanging="397"/>
        <w:rPr>
          <w:sz w:val="24"/>
          <w:szCs w:val="24"/>
          <w:lang w:eastAsia="en-GB"/>
        </w:rPr>
      </w:pPr>
      <w:r w:rsidRPr="00A770F1">
        <w:rPr>
          <w:sz w:val="24"/>
          <w:szCs w:val="24"/>
          <w:lang w:eastAsia="en-GB"/>
        </w:rPr>
        <w:t>необходимо выполнить работы по консервации долота для его повт</w:t>
      </w:r>
      <w:r w:rsidR="00F726B1" w:rsidRPr="00A770F1">
        <w:rPr>
          <w:sz w:val="24"/>
          <w:szCs w:val="24"/>
          <w:lang w:eastAsia="en-GB"/>
        </w:rPr>
        <w:t xml:space="preserve">орного использования (долота </w:t>
      </w:r>
      <w:r w:rsidR="00EC0A40">
        <w:rPr>
          <w:sz w:val="24"/>
          <w:szCs w:val="24"/>
          <w:lang w:eastAsia="en-GB"/>
        </w:rPr>
        <w:t xml:space="preserve">типа </w:t>
      </w:r>
      <w:r w:rsidR="00F726B1" w:rsidRPr="004C4591">
        <w:rPr>
          <w:sz w:val="24"/>
          <w:szCs w:val="24"/>
          <w:lang w:eastAsia="en-GB"/>
        </w:rPr>
        <w:t>PDC</w:t>
      </w:r>
      <w:r w:rsidRPr="00A770F1">
        <w:rPr>
          <w:sz w:val="24"/>
          <w:szCs w:val="24"/>
          <w:lang w:eastAsia="en-GB"/>
        </w:rPr>
        <w:t>)</w:t>
      </w:r>
      <w:r w:rsidR="005B4DBC" w:rsidRPr="00A770F1">
        <w:rPr>
          <w:sz w:val="24"/>
          <w:szCs w:val="24"/>
          <w:lang w:eastAsia="en-GB"/>
        </w:rPr>
        <w:t>.</w:t>
      </w:r>
    </w:p>
    <w:p w14:paraId="601D8BB1" w14:textId="77777777" w:rsidR="00EA364A" w:rsidRPr="00B70323" w:rsidRDefault="00A01BDC" w:rsidP="00151D7F">
      <w:pPr>
        <w:spacing w:before="240"/>
        <w:ind w:left="0" w:firstLine="0"/>
        <w:rPr>
          <w:sz w:val="24"/>
          <w:szCs w:val="24"/>
        </w:rPr>
      </w:pPr>
      <w:r>
        <w:rPr>
          <w:sz w:val="24"/>
          <w:szCs w:val="24"/>
        </w:rPr>
        <w:lastRenderedPageBreak/>
        <w:t xml:space="preserve">3.2.23. </w:t>
      </w:r>
      <w:r w:rsidR="00EA364A" w:rsidRPr="00B70323">
        <w:rPr>
          <w:sz w:val="24"/>
          <w:szCs w:val="24"/>
        </w:rPr>
        <w:t>После подъёма отработанного долота из скважины, производится его тщательный осмотр и замер диаметра. Технические данные осмотра долота заносят в отчет по скважине, в раздел работа буровых долот (в соответствии с методикой IADC).</w:t>
      </w:r>
    </w:p>
    <w:p w14:paraId="6884E7C1" w14:textId="070B4160" w:rsidR="00EA364A" w:rsidRPr="004A2769" w:rsidRDefault="00EA364A" w:rsidP="00B02367">
      <w:pPr>
        <w:tabs>
          <w:tab w:val="num" w:pos="0"/>
        </w:tabs>
        <w:spacing w:before="120"/>
        <w:ind w:firstLine="0"/>
        <w:rPr>
          <w:i/>
          <w:sz w:val="24"/>
          <w:szCs w:val="24"/>
          <w:u w:val="single"/>
        </w:rPr>
      </w:pPr>
      <w:r w:rsidRPr="004A2769">
        <w:rPr>
          <w:i/>
          <w:sz w:val="24"/>
          <w:szCs w:val="24"/>
          <w:u w:val="single"/>
        </w:rPr>
        <w:t>Примечание:</w:t>
      </w:r>
      <w:r w:rsidRPr="004A2769">
        <w:rPr>
          <w:i/>
          <w:sz w:val="24"/>
          <w:szCs w:val="24"/>
        </w:rPr>
        <w:t xml:space="preserve"> </w:t>
      </w:r>
      <w:r w:rsidR="00B02367">
        <w:rPr>
          <w:i/>
          <w:sz w:val="24"/>
          <w:szCs w:val="24"/>
        </w:rPr>
        <w:t>о</w:t>
      </w:r>
      <w:r w:rsidRPr="004A2769">
        <w:rPr>
          <w:i/>
          <w:sz w:val="24"/>
          <w:szCs w:val="24"/>
        </w:rPr>
        <w:t>тчет по бурению скважины должен содержать цифровые фотографии долот, работавших в скважине в разрешении 400</w:t>
      </w:r>
      <w:r w:rsidR="004C4591" w:rsidRPr="004A2769">
        <w:rPr>
          <w:i/>
          <w:sz w:val="24"/>
          <w:szCs w:val="24"/>
        </w:rPr>
        <w:t xml:space="preserve"> </w:t>
      </w:r>
      <w:r w:rsidRPr="004A2769">
        <w:rPr>
          <w:i/>
          <w:sz w:val="24"/>
          <w:szCs w:val="24"/>
        </w:rPr>
        <w:t>х</w:t>
      </w:r>
      <w:r w:rsidR="004C4591" w:rsidRPr="004A2769">
        <w:rPr>
          <w:i/>
          <w:sz w:val="24"/>
          <w:szCs w:val="24"/>
        </w:rPr>
        <w:t xml:space="preserve"> </w:t>
      </w:r>
      <w:r w:rsidRPr="004A2769">
        <w:rPr>
          <w:i/>
          <w:sz w:val="24"/>
          <w:szCs w:val="24"/>
        </w:rPr>
        <w:t>600.</w:t>
      </w:r>
    </w:p>
    <w:p w14:paraId="4DBBCAE1" w14:textId="60A06E8B" w:rsidR="009413A5" w:rsidRDefault="00C74D77" w:rsidP="00151D7F">
      <w:pPr>
        <w:spacing w:before="240"/>
        <w:ind w:left="0" w:firstLine="0"/>
        <w:rPr>
          <w:sz w:val="24"/>
          <w:szCs w:val="24"/>
        </w:rPr>
      </w:pPr>
      <w:r>
        <w:rPr>
          <w:sz w:val="24"/>
          <w:szCs w:val="24"/>
        </w:rPr>
        <w:t xml:space="preserve">3.2.24. </w:t>
      </w:r>
      <w:r w:rsidR="00EA364A" w:rsidRPr="00B70323">
        <w:rPr>
          <w:sz w:val="24"/>
          <w:szCs w:val="24"/>
        </w:rPr>
        <w:t>Бурение скважин новыми типами долот, не используемых ранее на данном месторождении, производиться в соответствии с указаниями Подрядчика ННБ</w:t>
      </w:r>
      <w:r w:rsidR="006C419B">
        <w:rPr>
          <w:sz w:val="24"/>
          <w:szCs w:val="24"/>
        </w:rPr>
        <w:t xml:space="preserve"> </w:t>
      </w:r>
      <w:r w:rsidR="006C3C1A">
        <w:rPr>
          <w:sz w:val="24"/>
          <w:szCs w:val="24"/>
        </w:rPr>
        <w:t>(в случае необходимости</w:t>
      </w:r>
      <w:r w:rsidR="00EA364A" w:rsidRPr="00B70323">
        <w:rPr>
          <w:sz w:val="24"/>
          <w:szCs w:val="24"/>
        </w:rPr>
        <w:t xml:space="preserve"> с привлечением </w:t>
      </w:r>
      <w:r w:rsidR="004A2769">
        <w:rPr>
          <w:sz w:val="24"/>
          <w:szCs w:val="24"/>
        </w:rPr>
        <w:t>работника</w:t>
      </w:r>
      <w:r w:rsidR="00EA364A" w:rsidRPr="00B70323">
        <w:rPr>
          <w:sz w:val="24"/>
          <w:szCs w:val="24"/>
        </w:rPr>
        <w:t xml:space="preserve"> завода-изготовителя долота) только по специальной программе.</w:t>
      </w:r>
      <w:bookmarkStart w:id="43" w:name="_Toc12955216"/>
    </w:p>
    <w:bookmarkEnd w:id="43"/>
    <w:p w14:paraId="3862E591" w14:textId="77777777" w:rsidR="009670FC" w:rsidRDefault="00C74D77" w:rsidP="00151D7F">
      <w:pPr>
        <w:spacing w:before="240"/>
        <w:ind w:left="0" w:firstLine="0"/>
        <w:rPr>
          <w:sz w:val="24"/>
          <w:szCs w:val="24"/>
        </w:rPr>
      </w:pPr>
      <w:r>
        <w:rPr>
          <w:sz w:val="24"/>
          <w:szCs w:val="24"/>
        </w:rPr>
        <w:t xml:space="preserve">3.2.25. </w:t>
      </w:r>
      <w:r w:rsidR="00EA364A" w:rsidRPr="00E3037E">
        <w:rPr>
          <w:sz w:val="24"/>
          <w:szCs w:val="24"/>
        </w:rPr>
        <w:t xml:space="preserve">После спуска КНБК и промывки ствола скважины на забое, следует выполнить операции по </w:t>
      </w:r>
      <w:r w:rsidR="00B6230B">
        <w:rPr>
          <w:sz w:val="24"/>
          <w:szCs w:val="24"/>
        </w:rPr>
        <w:t>«</w:t>
      </w:r>
      <w:r w:rsidR="00EA364A" w:rsidRPr="00E3037E">
        <w:rPr>
          <w:sz w:val="24"/>
          <w:szCs w:val="24"/>
        </w:rPr>
        <w:t>приработке</w:t>
      </w:r>
      <w:r w:rsidR="00B6230B">
        <w:rPr>
          <w:sz w:val="24"/>
          <w:szCs w:val="24"/>
        </w:rPr>
        <w:t>»</w:t>
      </w:r>
      <w:r w:rsidR="00EA364A" w:rsidRPr="00E3037E">
        <w:rPr>
          <w:sz w:val="24"/>
          <w:szCs w:val="24"/>
        </w:rPr>
        <w:t xml:space="preserve"> долота к забою, в соответствие с рекомендациями завода-изготовителя долот, плавно увеличивая нагрузку до получения оптимальных показателей бурения.</w:t>
      </w:r>
      <w:r w:rsidR="00B6230B">
        <w:rPr>
          <w:sz w:val="24"/>
          <w:szCs w:val="24"/>
        </w:rPr>
        <w:t xml:space="preserve"> «Приработка» долота к забою должна производиться под наблюдением представителя П</w:t>
      </w:r>
      <w:r w:rsidR="000430E0">
        <w:rPr>
          <w:sz w:val="24"/>
          <w:szCs w:val="24"/>
        </w:rPr>
        <w:t>одрядчика по долотному сервису.</w:t>
      </w:r>
    </w:p>
    <w:p w14:paraId="450DBE9F" w14:textId="77777777" w:rsidR="00151D7F" w:rsidRDefault="00151D7F" w:rsidP="009413A5">
      <w:pPr>
        <w:pStyle w:val="1"/>
        <w:spacing w:before="240"/>
        <w:ind w:left="0" w:firstLine="0"/>
        <w:rPr>
          <w:rFonts w:ascii="Arial" w:hAnsi="Arial" w:cs="Arial"/>
          <w:b/>
          <w:sz w:val="32"/>
          <w:szCs w:val="32"/>
        </w:rPr>
        <w:sectPr w:rsidR="00151D7F" w:rsidSect="00354819">
          <w:pgSz w:w="11906" w:h="16838"/>
          <w:pgMar w:top="567" w:right="1021" w:bottom="567" w:left="1247" w:header="737" w:footer="680" w:gutter="0"/>
          <w:cols w:space="720"/>
          <w:titlePg/>
          <w:docGrid w:linePitch="272"/>
        </w:sectPr>
      </w:pPr>
      <w:bookmarkStart w:id="44" w:name="_Предупреждение_аварии_с_3"/>
      <w:bookmarkStart w:id="45" w:name="_Toc213816686"/>
      <w:bookmarkStart w:id="46" w:name="_Toc213824903"/>
      <w:bookmarkStart w:id="47" w:name="_Toc442806036"/>
      <w:bookmarkStart w:id="48" w:name="_Toc443226010"/>
      <w:bookmarkStart w:id="49" w:name="_Toc12955218"/>
      <w:bookmarkEnd w:id="44"/>
    </w:p>
    <w:p w14:paraId="3B56B686" w14:textId="77777777" w:rsidR="00714D28" w:rsidRDefault="0016307F" w:rsidP="00C74D77">
      <w:pPr>
        <w:pStyle w:val="1"/>
        <w:spacing w:before="0" w:after="240"/>
        <w:ind w:left="0" w:firstLine="0"/>
        <w:rPr>
          <w:rFonts w:ascii="Arial" w:hAnsi="Arial" w:cs="Arial"/>
          <w:b/>
          <w:sz w:val="32"/>
          <w:szCs w:val="32"/>
        </w:rPr>
      </w:pPr>
      <w:bookmarkStart w:id="50" w:name="_Toc185328953"/>
      <w:r>
        <w:rPr>
          <w:rFonts w:ascii="Arial" w:hAnsi="Arial" w:cs="Arial"/>
          <w:b/>
          <w:sz w:val="32"/>
          <w:szCs w:val="32"/>
        </w:rPr>
        <w:lastRenderedPageBreak/>
        <w:t>4</w:t>
      </w:r>
      <w:r w:rsidR="00C33C50">
        <w:rPr>
          <w:rFonts w:ascii="Arial" w:hAnsi="Arial" w:cs="Arial"/>
          <w:b/>
          <w:sz w:val="32"/>
          <w:szCs w:val="32"/>
        </w:rPr>
        <w:t xml:space="preserve">. </w:t>
      </w:r>
      <w:r w:rsidR="00FC3DE4" w:rsidRPr="000160B1">
        <w:rPr>
          <w:rFonts w:ascii="Arial" w:hAnsi="Arial" w:cs="Arial"/>
          <w:b/>
          <w:sz w:val="32"/>
          <w:szCs w:val="32"/>
        </w:rPr>
        <w:t>ПРЕДУПРЕЖДЕНИЕ АВАРИИ С БУРИЛЬНЫМИ ТРУБАМИ И ЭЛЕМЕНТАМИ КНБК</w:t>
      </w:r>
      <w:bookmarkEnd w:id="45"/>
      <w:bookmarkEnd w:id="46"/>
      <w:bookmarkEnd w:id="47"/>
      <w:bookmarkEnd w:id="48"/>
      <w:bookmarkEnd w:id="49"/>
      <w:bookmarkEnd w:id="50"/>
    </w:p>
    <w:p w14:paraId="08A50794" w14:textId="6B29F0DB" w:rsidR="00C74D77" w:rsidRPr="00C74D77" w:rsidRDefault="00C74D77" w:rsidP="00C74D77">
      <w:pPr>
        <w:pStyle w:val="2"/>
        <w:spacing w:before="240"/>
        <w:ind w:left="0" w:firstLine="0"/>
        <w:jc w:val="both"/>
        <w:rPr>
          <w:rFonts w:ascii="Arial" w:hAnsi="Arial" w:cs="Arial"/>
          <w:b/>
          <w:szCs w:val="24"/>
        </w:rPr>
      </w:pPr>
      <w:bookmarkStart w:id="51" w:name="_Toc185328954"/>
      <w:r w:rsidRPr="00C74D77">
        <w:rPr>
          <w:rFonts w:ascii="Arial" w:hAnsi="Arial" w:cs="Arial"/>
          <w:b/>
          <w:szCs w:val="24"/>
        </w:rPr>
        <w:t xml:space="preserve">4.1. </w:t>
      </w:r>
      <w:r w:rsidR="004A2769">
        <w:rPr>
          <w:rFonts w:ascii="Arial" w:hAnsi="Arial" w:cs="Arial"/>
          <w:b/>
          <w:szCs w:val="24"/>
        </w:rPr>
        <w:t>ПРИЧИНЫ АВАРИИ С БУРИЛЬНЫМИ ТРУБАМИ</w:t>
      </w:r>
      <w:bookmarkEnd w:id="51"/>
    </w:p>
    <w:p w14:paraId="3E206486" w14:textId="63397CB7" w:rsidR="00C33F79" w:rsidRPr="00332359" w:rsidRDefault="00C74D77" w:rsidP="009413A5">
      <w:pPr>
        <w:tabs>
          <w:tab w:val="num" w:pos="0"/>
        </w:tabs>
        <w:spacing w:before="240"/>
        <w:ind w:left="0" w:firstLine="0"/>
        <w:rPr>
          <w:sz w:val="24"/>
          <w:szCs w:val="24"/>
        </w:rPr>
      </w:pPr>
      <w:r>
        <w:rPr>
          <w:sz w:val="24"/>
          <w:szCs w:val="24"/>
        </w:rPr>
        <w:t xml:space="preserve">4.1.1. </w:t>
      </w:r>
      <w:r w:rsidR="00C33F79" w:rsidRPr="00332359">
        <w:rPr>
          <w:sz w:val="24"/>
          <w:szCs w:val="24"/>
        </w:rPr>
        <w:t>Аварии с бурильными трубами происходят, в основном, в результате воздейст</w:t>
      </w:r>
      <w:r w:rsidR="0089396B" w:rsidRPr="00332359">
        <w:rPr>
          <w:sz w:val="24"/>
          <w:szCs w:val="24"/>
        </w:rPr>
        <w:t>вия переменных нагрузок во время их работы (растяжение, сжатие, кручение), которые вызывают развитие усталостных</w:t>
      </w:r>
      <w:r w:rsidR="00C33F79" w:rsidRPr="00332359">
        <w:rPr>
          <w:sz w:val="24"/>
          <w:szCs w:val="24"/>
        </w:rPr>
        <w:t xml:space="preserve"> </w:t>
      </w:r>
      <w:r w:rsidR="0089396B" w:rsidRPr="00332359">
        <w:rPr>
          <w:sz w:val="24"/>
          <w:szCs w:val="24"/>
        </w:rPr>
        <w:t>дефектов (разрушение) материала труб</w:t>
      </w:r>
      <w:r w:rsidR="00C33F79" w:rsidRPr="00332359">
        <w:rPr>
          <w:sz w:val="24"/>
          <w:szCs w:val="24"/>
        </w:rPr>
        <w:t>. Условиями, вызывающими и спо</w:t>
      </w:r>
      <w:r w:rsidR="0089396B" w:rsidRPr="00332359">
        <w:rPr>
          <w:sz w:val="24"/>
          <w:szCs w:val="24"/>
        </w:rPr>
        <w:t>собствующи</w:t>
      </w:r>
      <w:r w:rsidR="00C50395">
        <w:rPr>
          <w:sz w:val="24"/>
          <w:szCs w:val="24"/>
        </w:rPr>
        <w:t>ми</w:t>
      </w:r>
      <w:r w:rsidR="0089396B" w:rsidRPr="00332359">
        <w:rPr>
          <w:sz w:val="24"/>
          <w:szCs w:val="24"/>
        </w:rPr>
        <w:t xml:space="preserve"> возникновению разрушений бурильных труб</w:t>
      </w:r>
      <w:r w:rsidR="00C33F79" w:rsidRPr="00332359">
        <w:rPr>
          <w:sz w:val="24"/>
          <w:szCs w:val="24"/>
        </w:rPr>
        <w:t>, являются также дефекты материала,</w:t>
      </w:r>
      <w:r w:rsidR="0089396B" w:rsidRPr="00332359">
        <w:rPr>
          <w:sz w:val="24"/>
          <w:szCs w:val="24"/>
        </w:rPr>
        <w:t xml:space="preserve"> механические повреждения (</w:t>
      </w:r>
      <w:r w:rsidR="00C33F79" w:rsidRPr="00332359">
        <w:rPr>
          <w:sz w:val="24"/>
          <w:szCs w:val="24"/>
        </w:rPr>
        <w:t xml:space="preserve">глубокие </w:t>
      </w:r>
      <w:r w:rsidR="0089396B" w:rsidRPr="00332359">
        <w:rPr>
          <w:sz w:val="24"/>
          <w:szCs w:val="24"/>
        </w:rPr>
        <w:t xml:space="preserve">царапины и риски на теле трубы, </w:t>
      </w:r>
      <w:r w:rsidR="00C33F79" w:rsidRPr="00332359">
        <w:rPr>
          <w:sz w:val="24"/>
          <w:szCs w:val="24"/>
        </w:rPr>
        <w:t>например, от машинных ключей, плашек клиновых захватов и т.д</w:t>
      </w:r>
      <w:r w:rsidR="00132619" w:rsidRPr="00332359">
        <w:rPr>
          <w:sz w:val="24"/>
          <w:szCs w:val="24"/>
        </w:rPr>
        <w:t>.)</w:t>
      </w:r>
      <w:r w:rsidR="00132619">
        <w:rPr>
          <w:sz w:val="24"/>
          <w:szCs w:val="24"/>
        </w:rPr>
        <w:t>.</w:t>
      </w:r>
      <w:r w:rsidR="00132619" w:rsidRPr="00332359">
        <w:rPr>
          <w:sz w:val="24"/>
          <w:szCs w:val="24"/>
        </w:rPr>
        <w:t xml:space="preserve"> </w:t>
      </w:r>
      <w:r w:rsidR="0089396B" w:rsidRPr="00332359">
        <w:rPr>
          <w:sz w:val="24"/>
          <w:szCs w:val="24"/>
        </w:rPr>
        <w:t>Аварии с бурильными трубами, могут происходить по причине чрезмерного их износа</w:t>
      </w:r>
      <w:r w:rsidR="00C33F79" w:rsidRPr="00332359">
        <w:rPr>
          <w:sz w:val="24"/>
          <w:szCs w:val="24"/>
        </w:rPr>
        <w:t xml:space="preserve">, </w:t>
      </w:r>
      <w:r w:rsidR="0089396B" w:rsidRPr="00332359">
        <w:rPr>
          <w:sz w:val="24"/>
          <w:szCs w:val="24"/>
        </w:rPr>
        <w:t>от действия коррозии</w:t>
      </w:r>
      <w:r w:rsidR="00C33F79" w:rsidRPr="00332359">
        <w:rPr>
          <w:sz w:val="24"/>
          <w:szCs w:val="24"/>
        </w:rPr>
        <w:t xml:space="preserve"> и серов</w:t>
      </w:r>
      <w:r w:rsidR="0089396B" w:rsidRPr="00332359">
        <w:rPr>
          <w:sz w:val="24"/>
          <w:szCs w:val="24"/>
        </w:rPr>
        <w:t>одородной агрессии, объяснимые условиями их эксплуатации и особенностями геологическог</w:t>
      </w:r>
      <w:r w:rsidR="00150623" w:rsidRPr="00332359">
        <w:rPr>
          <w:sz w:val="24"/>
          <w:szCs w:val="24"/>
        </w:rPr>
        <w:t>о строения месторождения</w:t>
      </w:r>
      <w:r w:rsidR="00C33F79" w:rsidRPr="00332359">
        <w:rPr>
          <w:sz w:val="24"/>
          <w:szCs w:val="24"/>
        </w:rPr>
        <w:t>.</w:t>
      </w:r>
    </w:p>
    <w:p w14:paraId="7BBD4583" w14:textId="77777777" w:rsidR="00C33F79" w:rsidRDefault="00C74D77" w:rsidP="009413A5">
      <w:pPr>
        <w:tabs>
          <w:tab w:val="num" w:pos="0"/>
        </w:tabs>
        <w:spacing w:before="240"/>
        <w:ind w:left="0" w:firstLine="0"/>
        <w:rPr>
          <w:sz w:val="24"/>
          <w:szCs w:val="24"/>
        </w:rPr>
      </w:pPr>
      <w:r>
        <w:rPr>
          <w:sz w:val="24"/>
          <w:szCs w:val="24"/>
        </w:rPr>
        <w:t xml:space="preserve">4.1.2. </w:t>
      </w:r>
      <w:r w:rsidR="00C33F79" w:rsidRPr="00332359">
        <w:rPr>
          <w:sz w:val="24"/>
          <w:szCs w:val="24"/>
        </w:rPr>
        <w:t>Кроме того, причинами аварии</w:t>
      </w:r>
      <w:r w:rsidR="00150623" w:rsidRPr="00332359">
        <w:rPr>
          <w:sz w:val="24"/>
          <w:szCs w:val="24"/>
        </w:rPr>
        <w:t xml:space="preserve"> с бурильным инструментом, могут быть нарушения</w:t>
      </w:r>
      <w:r w:rsidR="00C33F79" w:rsidRPr="00332359">
        <w:rPr>
          <w:sz w:val="24"/>
          <w:szCs w:val="24"/>
        </w:rPr>
        <w:t xml:space="preserve"> правил </w:t>
      </w:r>
      <w:r w:rsidR="00150623" w:rsidRPr="00332359">
        <w:rPr>
          <w:sz w:val="24"/>
          <w:szCs w:val="24"/>
        </w:rPr>
        <w:t xml:space="preserve">их </w:t>
      </w:r>
      <w:r w:rsidR="00C33F79" w:rsidRPr="00332359">
        <w:rPr>
          <w:sz w:val="24"/>
          <w:szCs w:val="24"/>
        </w:rPr>
        <w:t>эк</w:t>
      </w:r>
      <w:r w:rsidR="00150623" w:rsidRPr="00332359">
        <w:rPr>
          <w:sz w:val="24"/>
          <w:szCs w:val="24"/>
        </w:rPr>
        <w:t>сплуатации, такие как:</w:t>
      </w:r>
    </w:p>
    <w:p w14:paraId="2720B4D1" w14:textId="77777777" w:rsidR="00A770F1" w:rsidRDefault="00132619" w:rsidP="00C74D77">
      <w:pPr>
        <w:numPr>
          <w:ilvl w:val="0"/>
          <w:numId w:val="91"/>
        </w:numPr>
        <w:ind w:left="567" w:hanging="397"/>
        <w:rPr>
          <w:sz w:val="24"/>
          <w:szCs w:val="24"/>
          <w:lang w:eastAsia="en-GB"/>
        </w:rPr>
      </w:pPr>
      <w:r>
        <w:rPr>
          <w:sz w:val="24"/>
          <w:szCs w:val="24"/>
          <w:lang w:eastAsia="en-GB"/>
        </w:rPr>
        <w:t xml:space="preserve">нарушение </w:t>
      </w:r>
      <w:r w:rsidR="009F1B9E">
        <w:rPr>
          <w:sz w:val="24"/>
          <w:szCs w:val="24"/>
          <w:lang w:eastAsia="en-GB"/>
        </w:rPr>
        <w:t>ведения учета наработки на бурильные трубы (ч)</w:t>
      </w:r>
      <w:r w:rsidR="00BF54AF">
        <w:rPr>
          <w:sz w:val="24"/>
          <w:szCs w:val="24"/>
          <w:lang w:eastAsia="en-GB"/>
        </w:rPr>
        <w:t>;</w:t>
      </w:r>
    </w:p>
    <w:p w14:paraId="2CC58414" w14:textId="77777777" w:rsidR="00A770F1" w:rsidRDefault="00065DCF" w:rsidP="00C74D77">
      <w:pPr>
        <w:numPr>
          <w:ilvl w:val="0"/>
          <w:numId w:val="91"/>
        </w:numPr>
        <w:ind w:left="567" w:hanging="397"/>
        <w:rPr>
          <w:sz w:val="24"/>
          <w:szCs w:val="24"/>
          <w:lang w:eastAsia="en-GB"/>
        </w:rPr>
      </w:pPr>
      <w:r w:rsidRPr="00A770F1">
        <w:rPr>
          <w:sz w:val="24"/>
          <w:szCs w:val="24"/>
          <w:lang w:eastAsia="en-GB"/>
        </w:rPr>
        <w:t>нарушение правил сборки</w:t>
      </w:r>
      <w:r w:rsidR="00533B47" w:rsidRPr="00A770F1">
        <w:rPr>
          <w:sz w:val="24"/>
          <w:szCs w:val="24"/>
          <w:lang w:eastAsia="en-GB"/>
        </w:rPr>
        <w:t xml:space="preserve"> бурильных труб</w:t>
      </w:r>
      <w:r w:rsidRPr="00A770F1">
        <w:rPr>
          <w:sz w:val="24"/>
          <w:szCs w:val="24"/>
          <w:lang w:eastAsia="en-GB"/>
        </w:rPr>
        <w:t>;</w:t>
      </w:r>
    </w:p>
    <w:p w14:paraId="3068B80D" w14:textId="77777777" w:rsidR="00A770F1" w:rsidRDefault="00150623" w:rsidP="00C74D77">
      <w:pPr>
        <w:numPr>
          <w:ilvl w:val="0"/>
          <w:numId w:val="91"/>
        </w:numPr>
        <w:ind w:left="567" w:hanging="397"/>
        <w:rPr>
          <w:sz w:val="24"/>
          <w:szCs w:val="24"/>
          <w:lang w:eastAsia="en-GB"/>
        </w:rPr>
      </w:pPr>
      <w:r w:rsidRPr="00A770F1">
        <w:rPr>
          <w:sz w:val="24"/>
          <w:szCs w:val="24"/>
          <w:lang w:eastAsia="en-GB"/>
        </w:rPr>
        <w:t>несоответствие прочностных характеристик</w:t>
      </w:r>
      <w:r w:rsidR="00065DCF" w:rsidRPr="00A770F1">
        <w:rPr>
          <w:sz w:val="24"/>
          <w:szCs w:val="24"/>
          <w:lang w:eastAsia="en-GB"/>
        </w:rPr>
        <w:t xml:space="preserve"> бурильной колонны условиям бурения;</w:t>
      </w:r>
    </w:p>
    <w:p w14:paraId="3C699AD2" w14:textId="77777777" w:rsidR="00A770F1" w:rsidRDefault="00150623" w:rsidP="00C74D77">
      <w:pPr>
        <w:numPr>
          <w:ilvl w:val="0"/>
          <w:numId w:val="91"/>
        </w:numPr>
        <w:ind w:left="567" w:hanging="397"/>
        <w:rPr>
          <w:sz w:val="24"/>
          <w:szCs w:val="24"/>
          <w:lang w:eastAsia="en-GB"/>
        </w:rPr>
      </w:pPr>
      <w:r w:rsidRPr="00A770F1">
        <w:rPr>
          <w:sz w:val="24"/>
          <w:szCs w:val="24"/>
          <w:lang w:eastAsia="en-GB"/>
        </w:rPr>
        <w:t>нарушение периодичности проведения контроля состояния</w:t>
      </w:r>
      <w:r w:rsidR="00065DCF" w:rsidRPr="00A770F1">
        <w:rPr>
          <w:sz w:val="24"/>
          <w:szCs w:val="24"/>
          <w:lang w:eastAsia="en-GB"/>
        </w:rPr>
        <w:t xml:space="preserve"> бурильной колонны</w:t>
      </w:r>
      <w:r w:rsidR="002F054C" w:rsidRPr="00A770F1">
        <w:rPr>
          <w:sz w:val="24"/>
          <w:szCs w:val="24"/>
          <w:lang w:eastAsia="en-GB"/>
        </w:rPr>
        <w:t xml:space="preserve"> (дефектоскопия, </w:t>
      </w:r>
      <w:proofErr w:type="spellStart"/>
      <w:r w:rsidR="002F054C" w:rsidRPr="00A770F1">
        <w:rPr>
          <w:sz w:val="24"/>
          <w:szCs w:val="24"/>
          <w:lang w:eastAsia="en-GB"/>
        </w:rPr>
        <w:t>гидроиспытания</w:t>
      </w:r>
      <w:proofErr w:type="spellEnd"/>
      <w:r w:rsidR="00065DCF" w:rsidRPr="00A770F1">
        <w:rPr>
          <w:sz w:val="24"/>
          <w:szCs w:val="24"/>
          <w:lang w:eastAsia="en-GB"/>
        </w:rPr>
        <w:t>, наружный осмотр);</w:t>
      </w:r>
    </w:p>
    <w:p w14:paraId="3A654ACC" w14:textId="77777777" w:rsidR="00A770F1" w:rsidRDefault="00150623" w:rsidP="00C74D77">
      <w:pPr>
        <w:numPr>
          <w:ilvl w:val="0"/>
          <w:numId w:val="91"/>
        </w:numPr>
        <w:ind w:left="567" w:hanging="397"/>
        <w:rPr>
          <w:sz w:val="24"/>
          <w:szCs w:val="24"/>
          <w:lang w:eastAsia="en-GB"/>
        </w:rPr>
      </w:pPr>
      <w:r w:rsidRPr="00A770F1">
        <w:rPr>
          <w:sz w:val="24"/>
          <w:szCs w:val="24"/>
          <w:lang w:eastAsia="en-GB"/>
        </w:rPr>
        <w:t xml:space="preserve">чрезмерные </w:t>
      </w:r>
      <w:r w:rsidR="00065DCF" w:rsidRPr="00A770F1">
        <w:rPr>
          <w:sz w:val="24"/>
          <w:szCs w:val="24"/>
          <w:lang w:eastAsia="en-GB"/>
        </w:rPr>
        <w:t>перегрузки бурильной колонны;</w:t>
      </w:r>
    </w:p>
    <w:p w14:paraId="5AF34C26" w14:textId="77777777" w:rsidR="00A770F1" w:rsidRDefault="00C05968" w:rsidP="00C74D77">
      <w:pPr>
        <w:numPr>
          <w:ilvl w:val="0"/>
          <w:numId w:val="91"/>
        </w:numPr>
        <w:ind w:left="567" w:hanging="397"/>
        <w:rPr>
          <w:sz w:val="24"/>
          <w:szCs w:val="24"/>
          <w:lang w:eastAsia="en-GB"/>
        </w:rPr>
      </w:pPr>
      <w:r w:rsidRPr="00A770F1">
        <w:rPr>
          <w:sz w:val="24"/>
          <w:szCs w:val="24"/>
          <w:lang w:eastAsia="en-GB"/>
        </w:rPr>
        <w:t>резкие перегибы ствола скважины;</w:t>
      </w:r>
    </w:p>
    <w:p w14:paraId="42BD380E" w14:textId="77777777" w:rsidR="00A770F1" w:rsidRDefault="00065DCF" w:rsidP="00C74D77">
      <w:pPr>
        <w:numPr>
          <w:ilvl w:val="0"/>
          <w:numId w:val="91"/>
        </w:numPr>
        <w:ind w:left="567" w:hanging="397"/>
        <w:rPr>
          <w:sz w:val="24"/>
          <w:szCs w:val="24"/>
          <w:lang w:eastAsia="en-GB"/>
        </w:rPr>
      </w:pPr>
      <w:r w:rsidRPr="00A770F1">
        <w:rPr>
          <w:sz w:val="24"/>
          <w:szCs w:val="24"/>
          <w:lang w:eastAsia="en-GB"/>
        </w:rPr>
        <w:t>крепление замковых соединений с недостаточным или избыточным крутящим моментом;</w:t>
      </w:r>
    </w:p>
    <w:p w14:paraId="701C3A4A" w14:textId="77777777" w:rsidR="00A770F1" w:rsidRDefault="00C05968" w:rsidP="00C74D77">
      <w:pPr>
        <w:numPr>
          <w:ilvl w:val="0"/>
          <w:numId w:val="91"/>
        </w:numPr>
        <w:ind w:left="567" w:hanging="397"/>
        <w:rPr>
          <w:sz w:val="24"/>
          <w:szCs w:val="24"/>
          <w:lang w:eastAsia="en-GB"/>
        </w:rPr>
      </w:pPr>
      <w:r w:rsidRPr="00A770F1">
        <w:rPr>
          <w:sz w:val="24"/>
          <w:szCs w:val="24"/>
          <w:lang w:eastAsia="en-GB"/>
        </w:rPr>
        <w:t xml:space="preserve">некачественная или недостаточная смазка замковых </w:t>
      </w:r>
      <w:r w:rsidR="00763FAE" w:rsidRPr="00A770F1">
        <w:rPr>
          <w:sz w:val="24"/>
          <w:szCs w:val="24"/>
          <w:lang w:eastAsia="en-GB"/>
        </w:rPr>
        <w:t>резьб</w:t>
      </w:r>
      <w:r w:rsidR="00702CAE" w:rsidRPr="00A770F1">
        <w:rPr>
          <w:sz w:val="24"/>
          <w:szCs w:val="24"/>
          <w:lang w:eastAsia="en-GB"/>
        </w:rPr>
        <w:t>овых соединений</w:t>
      </w:r>
      <w:r w:rsidRPr="00A770F1">
        <w:rPr>
          <w:sz w:val="24"/>
          <w:szCs w:val="24"/>
          <w:lang w:eastAsia="en-GB"/>
        </w:rPr>
        <w:t>;</w:t>
      </w:r>
    </w:p>
    <w:p w14:paraId="05F5147C" w14:textId="77777777" w:rsidR="00A770F1" w:rsidRDefault="00C33F79" w:rsidP="00C74D77">
      <w:pPr>
        <w:numPr>
          <w:ilvl w:val="0"/>
          <w:numId w:val="91"/>
        </w:numPr>
        <w:ind w:left="567" w:hanging="397"/>
        <w:rPr>
          <w:sz w:val="24"/>
          <w:szCs w:val="24"/>
          <w:lang w:eastAsia="en-GB"/>
        </w:rPr>
      </w:pPr>
      <w:r w:rsidRPr="00A770F1">
        <w:rPr>
          <w:sz w:val="24"/>
          <w:szCs w:val="24"/>
          <w:lang w:eastAsia="en-GB"/>
        </w:rPr>
        <w:t xml:space="preserve">недостаточная длина утяжеленного низа или </w:t>
      </w:r>
      <w:proofErr w:type="spellStart"/>
      <w:r w:rsidRPr="00A770F1">
        <w:rPr>
          <w:sz w:val="24"/>
          <w:szCs w:val="24"/>
          <w:lang w:eastAsia="en-GB"/>
        </w:rPr>
        <w:t>наддолотного</w:t>
      </w:r>
      <w:proofErr w:type="spellEnd"/>
      <w:r w:rsidRPr="00A770F1">
        <w:rPr>
          <w:sz w:val="24"/>
          <w:szCs w:val="24"/>
          <w:lang w:eastAsia="en-GB"/>
        </w:rPr>
        <w:t xml:space="preserve"> комплекта;</w:t>
      </w:r>
    </w:p>
    <w:p w14:paraId="261F863B" w14:textId="77777777" w:rsidR="00A770F1" w:rsidRDefault="00150623" w:rsidP="00C74D77">
      <w:pPr>
        <w:numPr>
          <w:ilvl w:val="0"/>
          <w:numId w:val="91"/>
        </w:numPr>
        <w:ind w:left="567" w:hanging="397"/>
        <w:rPr>
          <w:sz w:val="24"/>
          <w:szCs w:val="24"/>
          <w:lang w:eastAsia="en-GB"/>
        </w:rPr>
      </w:pPr>
      <w:r w:rsidRPr="00A770F1">
        <w:rPr>
          <w:sz w:val="24"/>
          <w:szCs w:val="24"/>
          <w:lang w:eastAsia="en-GB"/>
        </w:rPr>
        <w:t xml:space="preserve">нарушение балансировки положения верхнего привода или горизонтальности расположения ротора, также, резкие </w:t>
      </w:r>
      <w:r w:rsidR="00C33F79" w:rsidRPr="00A770F1">
        <w:rPr>
          <w:sz w:val="24"/>
          <w:szCs w:val="24"/>
          <w:lang w:eastAsia="en-GB"/>
        </w:rPr>
        <w:t xml:space="preserve">остановки </w:t>
      </w:r>
      <w:r w:rsidR="00C05968" w:rsidRPr="00A770F1">
        <w:rPr>
          <w:sz w:val="24"/>
          <w:szCs w:val="24"/>
          <w:lang w:eastAsia="en-GB"/>
        </w:rPr>
        <w:t>при вращении бурильной колонны;</w:t>
      </w:r>
    </w:p>
    <w:p w14:paraId="226D4D38" w14:textId="77777777" w:rsidR="00C33F79" w:rsidRPr="00A770F1" w:rsidRDefault="002F054C" w:rsidP="00C74D77">
      <w:pPr>
        <w:numPr>
          <w:ilvl w:val="0"/>
          <w:numId w:val="91"/>
        </w:numPr>
        <w:ind w:left="567" w:hanging="397"/>
        <w:rPr>
          <w:sz w:val="24"/>
          <w:szCs w:val="24"/>
          <w:lang w:eastAsia="en-GB"/>
        </w:rPr>
      </w:pPr>
      <w:r w:rsidRPr="00A770F1">
        <w:rPr>
          <w:sz w:val="24"/>
          <w:szCs w:val="24"/>
          <w:lang w:eastAsia="en-GB"/>
        </w:rPr>
        <w:t>износ</w:t>
      </w:r>
      <w:r w:rsidR="00C33F79" w:rsidRPr="00A770F1">
        <w:rPr>
          <w:sz w:val="24"/>
          <w:szCs w:val="24"/>
          <w:lang w:eastAsia="en-GB"/>
        </w:rPr>
        <w:t xml:space="preserve"> тела бурильных труб, замков и муфт, з</w:t>
      </w:r>
      <w:r w:rsidRPr="00A770F1">
        <w:rPr>
          <w:sz w:val="24"/>
          <w:szCs w:val="24"/>
          <w:lang w:eastAsia="en-GB"/>
        </w:rPr>
        <w:t xml:space="preserve">амковой резьбы, превышающий </w:t>
      </w:r>
      <w:r w:rsidR="00C33F79" w:rsidRPr="00A770F1">
        <w:rPr>
          <w:sz w:val="24"/>
          <w:szCs w:val="24"/>
          <w:lang w:eastAsia="en-GB"/>
        </w:rPr>
        <w:t>установленн</w:t>
      </w:r>
      <w:r w:rsidR="00C05968" w:rsidRPr="00A770F1">
        <w:rPr>
          <w:sz w:val="24"/>
          <w:szCs w:val="24"/>
          <w:lang w:eastAsia="en-GB"/>
        </w:rPr>
        <w:t>ые нормы.</w:t>
      </w:r>
    </w:p>
    <w:p w14:paraId="56381145" w14:textId="77777777" w:rsidR="00C33F79" w:rsidRPr="00332359" w:rsidRDefault="00C74D77" w:rsidP="00C74D77">
      <w:pPr>
        <w:tabs>
          <w:tab w:val="num" w:pos="0"/>
        </w:tabs>
        <w:spacing w:before="240"/>
        <w:ind w:left="0" w:firstLine="0"/>
        <w:rPr>
          <w:sz w:val="24"/>
          <w:szCs w:val="24"/>
          <w:lang w:eastAsia="en-GB"/>
        </w:rPr>
      </w:pPr>
      <w:r>
        <w:rPr>
          <w:sz w:val="24"/>
          <w:szCs w:val="24"/>
        </w:rPr>
        <w:t xml:space="preserve">4.1.3. </w:t>
      </w:r>
      <w:r w:rsidR="00C33F79" w:rsidRPr="00332359">
        <w:rPr>
          <w:sz w:val="24"/>
          <w:szCs w:val="24"/>
        </w:rPr>
        <w:t>Эти причины могут вызвать следующие аварии с бурильной колонной:</w:t>
      </w:r>
    </w:p>
    <w:p w14:paraId="3FFB592F" w14:textId="77777777" w:rsidR="00A770F1" w:rsidRDefault="00C33F79" w:rsidP="00C74D77">
      <w:pPr>
        <w:numPr>
          <w:ilvl w:val="0"/>
          <w:numId w:val="91"/>
        </w:numPr>
        <w:ind w:left="567" w:hanging="397"/>
        <w:rPr>
          <w:sz w:val="24"/>
          <w:szCs w:val="24"/>
          <w:lang w:eastAsia="en-GB"/>
        </w:rPr>
      </w:pPr>
      <w:r w:rsidRPr="00332359">
        <w:rPr>
          <w:sz w:val="24"/>
          <w:szCs w:val="24"/>
          <w:lang w:eastAsia="en-GB"/>
        </w:rPr>
        <w:t>разрушение бурильной трубы по телу;</w:t>
      </w:r>
    </w:p>
    <w:p w14:paraId="2899471A" w14:textId="77777777" w:rsidR="00A770F1" w:rsidRDefault="002F054C" w:rsidP="00C74D77">
      <w:pPr>
        <w:numPr>
          <w:ilvl w:val="0"/>
          <w:numId w:val="91"/>
        </w:numPr>
        <w:ind w:left="567" w:hanging="397"/>
        <w:rPr>
          <w:sz w:val="24"/>
          <w:szCs w:val="24"/>
          <w:lang w:eastAsia="en-GB"/>
        </w:rPr>
      </w:pPr>
      <w:r w:rsidRPr="00A770F1">
        <w:rPr>
          <w:sz w:val="24"/>
          <w:szCs w:val="24"/>
          <w:lang w:eastAsia="en-GB"/>
        </w:rPr>
        <w:t>разрушение</w:t>
      </w:r>
      <w:r w:rsidR="00C33F79" w:rsidRPr="00A770F1">
        <w:rPr>
          <w:sz w:val="24"/>
          <w:szCs w:val="24"/>
          <w:lang w:eastAsia="en-GB"/>
        </w:rPr>
        <w:t xml:space="preserve"> резьбового соединения зам</w:t>
      </w:r>
      <w:r w:rsidRPr="00A770F1">
        <w:rPr>
          <w:sz w:val="24"/>
          <w:szCs w:val="24"/>
          <w:lang w:eastAsia="en-GB"/>
        </w:rPr>
        <w:t>ка бурильной трубы</w:t>
      </w:r>
      <w:r w:rsidR="00C33F79" w:rsidRPr="00A770F1">
        <w:rPr>
          <w:sz w:val="24"/>
          <w:szCs w:val="24"/>
          <w:lang w:eastAsia="en-GB"/>
        </w:rPr>
        <w:t>;</w:t>
      </w:r>
    </w:p>
    <w:p w14:paraId="1B4980EC" w14:textId="77777777" w:rsidR="00A770F1" w:rsidRDefault="00C33F79" w:rsidP="00C74D77">
      <w:pPr>
        <w:numPr>
          <w:ilvl w:val="0"/>
          <w:numId w:val="91"/>
        </w:numPr>
        <w:ind w:left="567" w:hanging="397"/>
        <w:rPr>
          <w:sz w:val="24"/>
          <w:szCs w:val="24"/>
          <w:lang w:eastAsia="en-GB"/>
        </w:rPr>
      </w:pPr>
      <w:r w:rsidRPr="00A770F1">
        <w:rPr>
          <w:sz w:val="24"/>
          <w:szCs w:val="24"/>
          <w:lang w:eastAsia="en-GB"/>
        </w:rPr>
        <w:t xml:space="preserve">срыв резьбы </w:t>
      </w:r>
      <w:r w:rsidR="00E75681" w:rsidRPr="00A770F1">
        <w:rPr>
          <w:sz w:val="24"/>
          <w:szCs w:val="24"/>
          <w:lang w:eastAsia="en-GB"/>
        </w:rPr>
        <w:t>–</w:t>
      </w:r>
      <w:r w:rsidRPr="00A770F1">
        <w:rPr>
          <w:sz w:val="24"/>
          <w:szCs w:val="24"/>
          <w:lang w:eastAsia="en-GB"/>
        </w:rPr>
        <w:t xml:space="preserve"> трубной и замковой;</w:t>
      </w:r>
    </w:p>
    <w:p w14:paraId="6DE3945B" w14:textId="77777777" w:rsidR="00A770F1" w:rsidRDefault="00C33F79" w:rsidP="00C74D77">
      <w:pPr>
        <w:numPr>
          <w:ilvl w:val="0"/>
          <w:numId w:val="91"/>
        </w:numPr>
        <w:ind w:left="567" w:hanging="397"/>
        <w:rPr>
          <w:sz w:val="24"/>
          <w:szCs w:val="24"/>
          <w:lang w:eastAsia="en-GB"/>
        </w:rPr>
      </w:pPr>
      <w:r w:rsidRPr="00A770F1">
        <w:rPr>
          <w:sz w:val="24"/>
          <w:szCs w:val="24"/>
          <w:lang w:eastAsia="en-GB"/>
        </w:rPr>
        <w:t>заедание замковой резьбы;</w:t>
      </w:r>
    </w:p>
    <w:p w14:paraId="4EBF50DB" w14:textId="77777777" w:rsidR="00A770F1" w:rsidRDefault="00C33F79" w:rsidP="00C74D77">
      <w:pPr>
        <w:numPr>
          <w:ilvl w:val="0"/>
          <w:numId w:val="91"/>
        </w:numPr>
        <w:ind w:left="567" w:hanging="397"/>
        <w:rPr>
          <w:sz w:val="24"/>
          <w:szCs w:val="24"/>
          <w:lang w:eastAsia="en-GB"/>
        </w:rPr>
      </w:pPr>
      <w:r w:rsidRPr="00A770F1">
        <w:rPr>
          <w:sz w:val="24"/>
          <w:szCs w:val="24"/>
          <w:lang w:eastAsia="en-GB"/>
        </w:rPr>
        <w:t>размыв резьбового соединения;</w:t>
      </w:r>
    </w:p>
    <w:p w14:paraId="1C8DCDAF" w14:textId="77777777" w:rsidR="00A770F1" w:rsidRDefault="00C33F79" w:rsidP="00C74D77">
      <w:pPr>
        <w:numPr>
          <w:ilvl w:val="0"/>
          <w:numId w:val="91"/>
        </w:numPr>
        <w:ind w:left="567" w:hanging="397"/>
        <w:rPr>
          <w:sz w:val="24"/>
          <w:szCs w:val="24"/>
          <w:lang w:eastAsia="en-GB"/>
        </w:rPr>
      </w:pPr>
      <w:r w:rsidRPr="00A770F1">
        <w:rPr>
          <w:sz w:val="24"/>
          <w:szCs w:val="24"/>
          <w:lang w:eastAsia="en-GB"/>
        </w:rPr>
        <w:t>размыв трубы по телу;</w:t>
      </w:r>
    </w:p>
    <w:p w14:paraId="07186A2D" w14:textId="77777777" w:rsidR="004C4591" w:rsidRPr="009413A5" w:rsidRDefault="00C33F79" w:rsidP="00C74D77">
      <w:pPr>
        <w:numPr>
          <w:ilvl w:val="0"/>
          <w:numId w:val="91"/>
        </w:numPr>
        <w:ind w:left="567" w:hanging="397"/>
        <w:rPr>
          <w:sz w:val="24"/>
          <w:szCs w:val="24"/>
          <w:lang w:eastAsia="en-GB"/>
        </w:rPr>
      </w:pPr>
      <w:r w:rsidRPr="00A770F1">
        <w:rPr>
          <w:sz w:val="24"/>
          <w:szCs w:val="24"/>
          <w:lang w:eastAsia="en-GB"/>
        </w:rPr>
        <w:t>раз</w:t>
      </w:r>
      <w:r w:rsidR="00700847" w:rsidRPr="00A770F1">
        <w:rPr>
          <w:sz w:val="24"/>
          <w:szCs w:val="24"/>
          <w:lang w:eastAsia="en-GB"/>
        </w:rPr>
        <w:t>р</w:t>
      </w:r>
      <w:r w:rsidR="00182280" w:rsidRPr="00A770F1">
        <w:rPr>
          <w:sz w:val="24"/>
          <w:szCs w:val="24"/>
          <w:lang w:eastAsia="en-GB"/>
        </w:rPr>
        <w:t>ушение бурильных замков по телу.</w:t>
      </w:r>
    </w:p>
    <w:p w14:paraId="4EADEB48" w14:textId="77777777" w:rsidR="00C33F79" w:rsidRDefault="0016307F" w:rsidP="009413A5">
      <w:pPr>
        <w:pStyle w:val="2"/>
        <w:spacing w:before="240"/>
        <w:ind w:left="0" w:firstLine="0"/>
        <w:jc w:val="both"/>
        <w:rPr>
          <w:rFonts w:ascii="Arial" w:hAnsi="Arial" w:cs="Arial"/>
          <w:b/>
          <w:szCs w:val="24"/>
        </w:rPr>
      </w:pPr>
      <w:bookmarkStart w:id="52" w:name="_Toc12955219"/>
      <w:bookmarkStart w:id="53" w:name="_Toc185328955"/>
      <w:r>
        <w:rPr>
          <w:rFonts w:ascii="Arial" w:hAnsi="Arial" w:cs="Arial"/>
          <w:b/>
          <w:szCs w:val="24"/>
        </w:rPr>
        <w:t>4</w:t>
      </w:r>
      <w:r w:rsidR="00C53940">
        <w:rPr>
          <w:rFonts w:ascii="Arial" w:hAnsi="Arial" w:cs="Arial"/>
          <w:b/>
          <w:szCs w:val="24"/>
        </w:rPr>
        <w:t>.</w:t>
      </w:r>
      <w:r w:rsidR="00C74D77">
        <w:rPr>
          <w:rFonts w:ascii="Arial" w:hAnsi="Arial" w:cs="Arial"/>
          <w:b/>
          <w:szCs w:val="24"/>
        </w:rPr>
        <w:t>2</w:t>
      </w:r>
      <w:r w:rsidR="00C53940">
        <w:rPr>
          <w:rFonts w:ascii="Arial" w:hAnsi="Arial" w:cs="Arial"/>
          <w:b/>
          <w:szCs w:val="24"/>
        </w:rPr>
        <w:t xml:space="preserve">. </w:t>
      </w:r>
      <w:r w:rsidR="00855744" w:rsidRPr="009207E9">
        <w:rPr>
          <w:rFonts w:ascii="Arial" w:hAnsi="Arial" w:cs="Arial"/>
          <w:b/>
          <w:szCs w:val="24"/>
        </w:rPr>
        <w:t>МЕРОПРИЯТИЯ ПО ПРЕДУПРЕЖДЕНИЮ АВАРИИ С БУРИЛЬНЫМИ ТРУБАМИ И ЭЛЕМЕНТАМИ КНБК</w:t>
      </w:r>
      <w:bookmarkEnd w:id="52"/>
      <w:bookmarkEnd w:id="53"/>
    </w:p>
    <w:p w14:paraId="01280612" w14:textId="77777777" w:rsidR="0027404A" w:rsidRPr="00332359" w:rsidRDefault="00C74D77" w:rsidP="009413A5">
      <w:pPr>
        <w:spacing w:before="240"/>
        <w:ind w:left="0" w:firstLine="0"/>
        <w:rPr>
          <w:sz w:val="24"/>
          <w:szCs w:val="24"/>
        </w:rPr>
      </w:pPr>
      <w:r>
        <w:rPr>
          <w:sz w:val="24"/>
          <w:szCs w:val="24"/>
        </w:rPr>
        <w:t xml:space="preserve">4.2.1. </w:t>
      </w:r>
      <w:r w:rsidR="00B16D89" w:rsidRPr="00332359">
        <w:rPr>
          <w:sz w:val="24"/>
          <w:szCs w:val="24"/>
        </w:rPr>
        <w:t xml:space="preserve">Все отправляемые на буровую бурильные, ведущие и утяжеленные трубы, переводники и другие элементы бурильной колонны, не зависимо от </w:t>
      </w:r>
      <w:r>
        <w:rPr>
          <w:sz w:val="24"/>
          <w:szCs w:val="24"/>
        </w:rPr>
        <w:t xml:space="preserve">завода-изготовителя </w:t>
      </w:r>
      <w:r w:rsidR="00B16D89" w:rsidRPr="00332359">
        <w:rPr>
          <w:sz w:val="24"/>
          <w:szCs w:val="24"/>
        </w:rPr>
        <w:t xml:space="preserve">(импортного или </w:t>
      </w:r>
      <w:r w:rsidR="00B16D89" w:rsidRPr="00332359">
        <w:rPr>
          <w:sz w:val="24"/>
          <w:szCs w:val="24"/>
        </w:rPr>
        <w:lastRenderedPageBreak/>
        <w:t>отечественного) должны пройти инспектирование, и иметь следующие подтверждающие документы:</w:t>
      </w:r>
    </w:p>
    <w:p w14:paraId="777D9D01" w14:textId="77777777" w:rsidR="00A770F1" w:rsidRDefault="00675C1F" w:rsidP="00FC53ED">
      <w:pPr>
        <w:numPr>
          <w:ilvl w:val="0"/>
          <w:numId w:val="91"/>
        </w:numPr>
        <w:ind w:left="567" w:hanging="397"/>
        <w:rPr>
          <w:sz w:val="24"/>
          <w:szCs w:val="24"/>
          <w:lang w:eastAsia="en-GB"/>
        </w:rPr>
      </w:pPr>
      <w:r>
        <w:rPr>
          <w:sz w:val="24"/>
          <w:szCs w:val="24"/>
          <w:lang w:eastAsia="en-GB"/>
        </w:rPr>
        <w:t>н</w:t>
      </w:r>
      <w:r w:rsidRPr="00332359">
        <w:rPr>
          <w:sz w:val="24"/>
          <w:szCs w:val="24"/>
          <w:lang w:eastAsia="en-GB"/>
        </w:rPr>
        <w:t>е</w:t>
      </w:r>
      <w:r w:rsidR="001D4CE2" w:rsidRPr="00332359">
        <w:rPr>
          <w:sz w:val="24"/>
          <w:szCs w:val="24"/>
          <w:lang w:eastAsia="en-GB"/>
        </w:rPr>
        <w:t>разруша</w:t>
      </w:r>
      <w:r w:rsidR="001D4CE2">
        <w:rPr>
          <w:sz w:val="24"/>
          <w:szCs w:val="24"/>
          <w:lang w:eastAsia="en-GB"/>
        </w:rPr>
        <w:t>ющий</w:t>
      </w:r>
      <w:r w:rsidR="001D4CE2" w:rsidRPr="00332359">
        <w:rPr>
          <w:sz w:val="24"/>
          <w:szCs w:val="24"/>
          <w:lang w:eastAsia="en-GB"/>
        </w:rPr>
        <w:t xml:space="preserve"> </w:t>
      </w:r>
      <w:r w:rsidR="00B16D89" w:rsidRPr="00332359">
        <w:rPr>
          <w:sz w:val="24"/>
          <w:szCs w:val="24"/>
          <w:lang w:eastAsia="en-GB"/>
        </w:rPr>
        <w:t>контроль (дефектоскопия), результат должен быть оформлен в акте выполненных</w:t>
      </w:r>
      <w:r>
        <w:rPr>
          <w:sz w:val="24"/>
          <w:szCs w:val="24"/>
          <w:lang w:eastAsia="en-GB"/>
        </w:rPr>
        <w:t xml:space="preserve"> работ </w:t>
      </w:r>
      <w:r w:rsidR="001D4CE2">
        <w:rPr>
          <w:sz w:val="24"/>
          <w:szCs w:val="24"/>
          <w:lang w:eastAsia="en-GB"/>
        </w:rPr>
        <w:t xml:space="preserve">отметкой </w:t>
      </w:r>
      <w:r>
        <w:rPr>
          <w:sz w:val="24"/>
          <w:szCs w:val="24"/>
          <w:lang w:eastAsia="en-GB"/>
        </w:rPr>
        <w:t>в паспорте</w:t>
      </w:r>
      <w:r w:rsidR="000C1B3A">
        <w:rPr>
          <w:sz w:val="24"/>
          <w:szCs w:val="24"/>
          <w:lang w:eastAsia="en-GB"/>
        </w:rPr>
        <w:t xml:space="preserve"> или в сертификате завода изготовителя при поступлении нового комплекта</w:t>
      </w:r>
      <w:r w:rsidR="008B0BF1">
        <w:rPr>
          <w:sz w:val="24"/>
          <w:szCs w:val="24"/>
          <w:lang w:eastAsia="en-GB"/>
        </w:rPr>
        <w:t>;</w:t>
      </w:r>
    </w:p>
    <w:p w14:paraId="28FD1F9C" w14:textId="77777777" w:rsidR="00A770F1" w:rsidRDefault="00C02A16" w:rsidP="00FC53ED">
      <w:pPr>
        <w:numPr>
          <w:ilvl w:val="0"/>
          <w:numId w:val="91"/>
        </w:numPr>
        <w:ind w:left="567" w:hanging="397"/>
        <w:rPr>
          <w:sz w:val="24"/>
          <w:szCs w:val="24"/>
          <w:lang w:eastAsia="en-GB"/>
        </w:rPr>
      </w:pPr>
      <w:r w:rsidRPr="00A770F1">
        <w:rPr>
          <w:sz w:val="24"/>
          <w:szCs w:val="24"/>
          <w:lang w:eastAsia="en-GB"/>
        </w:rPr>
        <w:t xml:space="preserve">наружный </w:t>
      </w:r>
      <w:r w:rsidR="00B16D89" w:rsidRPr="00A770F1">
        <w:rPr>
          <w:sz w:val="24"/>
          <w:szCs w:val="24"/>
          <w:lang w:eastAsia="en-GB"/>
        </w:rPr>
        <w:t>осмотр;</w:t>
      </w:r>
    </w:p>
    <w:p w14:paraId="11B26670" w14:textId="77777777" w:rsidR="00A770F1" w:rsidRDefault="00C02A16" w:rsidP="00FC53ED">
      <w:pPr>
        <w:numPr>
          <w:ilvl w:val="0"/>
          <w:numId w:val="91"/>
        </w:numPr>
        <w:ind w:left="567" w:hanging="397"/>
        <w:rPr>
          <w:sz w:val="24"/>
          <w:szCs w:val="24"/>
          <w:lang w:eastAsia="en-GB"/>
        </w:rPr>
      </w:pPr>
      <w:r w:rsidRPr="00A770F1">
        <w:rPr>
          <w:sz w:val="24"/>
          <w:szCs w:val="24"/>
          <w:lang w:eastAsia="en-GB"/>
        </w:rPr>
        <w:t>нанесение маркировки</w:t>
      </w:r>
      <w:r w:rsidR="00B16D89" w:rsidRPr="00A770F1">
        <w:rPr>
          <w:sz w:val="24"/>
          <w:szCs w:val="24"/>
          <w:lang w:eastAsia="en-GB"/>
        </w:rPr>
        <w:t>;</w:t>
      </w:r>
    </w:p>
    <w:p w14:paraId="04108419" w14:textId="77777777" w:rsidR="00A770F1" w:rsidRDefault="00B16D89" w:rsidP="00FC53ED">
      <w:pPr>
        <w:numPr>
          <w:ilvl w:val="0"/>
          <w:numId w:val="91"/>
        </w:numPr>
        <w:ind w:left="567" w:hanging="397"/>
        <w:rPr>
          <w:sz w:val="24"/>
          <w:szCs w:val="24"/>
          <w:lang w:eastAsia="en-GB"/>
        </w:rPr>
      </w:pPr>
      <w:r w:rsidRPr="00A770F1">
        <w:rPr>
          <w:sz w:val="24"/>
          <w:szCs w:val="24"/>
          <w:lang w:eastAsia="en-GB"/>
        </w:rPr>
        <w:t>иметь сертификат соответствия;</w:t>
      </w:r>
    </w:p>
    <w:p w14:paraId="08A86969" w14:textId="77777777" w:rsidR="00B16D89" w:rsidRPr="00A770F1" w:rsidRDefault="00B16D89" w:rsidP="00FC53ED">
      <w:pPr>
        <w:numPr>
          <w:ilvl w:val="0"/>
          <w:numId w:val="91"/>
        </w:numPr>
        <w:ind w:left="567" w:hanging="397"/>
        <w:rPr>
          <w:sz w:val="24"/>
          <w:szCs w:val="24"/>
          <w:lang w:eastAsia="en-GB"/>
        </w:rPr>
      </w:pPr>
      <w:r w:rsidRPr="00A770F1">
        <w:rPr>
          <w:sz w:val="24"/>
          <w:szCs w:val="24"/>
          <w:lang w:eastAsia="en-GB"/>
        </w:rPr>
        <w:t xml:space="preserve">паспорт на комплект, с указанием </w:t>
      </w:r>
      <w:r w:rsidR="006D2146" w:rsidRPr="00A770F1">
        <w:rPr>
          <w:sz w:val="24"/>
          <w:szCs w:val="24"/>
          <w:lang w:eastAsia="en-GB"/>
        </w:rPr>
        <w:t xml:space="preserve">общей </w:t>
      </w:r>
      <w:r w:rsidRPr="00A770F1">
        <w:rPr>
          <w:sz w:val="24"/>
          <w:szCs w:val="24"/>
          <w:lang w:eastAsia="en-GB"/>
        </w:rPr>
        <w:t>наработки по часам циркуляции</w:t>
      </w:r>
      <w:r w:rsidR="006D2146" w:rsidRPr="00A770F1">
        <w:rPr>
          <w:sz w:val="24"/>
          <w:szCs w:val="24"/>
          <w:lang w:eastAsia="en-GB"/>
        </w:rPr>
        <w:t>, СПО и</w:t>
      </w:r>
      <w:r w:rsidR="00247B84" w:rsidRPr="00A770F1">
        <w:rPr>
          <w:sz w:val="24"/>
          <w:szCs w:val="24"/>
          <w:lang w:eastAsia="en-GB"/>
        </w:rPr>
        <w:t xml:space="preserve"> проработки</w:t>
      </w:r>
      <w:r w:rsidR="008B0BF1" w:rsidRPr="00A770F1">
        <w:rPr>
          <w:sz w:val="24"/>
          <w:szCs w:val="24"/>
          <w:lang w:eastAsia="en-GB"/>
        </w:rPr>
        <w:t xml:space="preserve">, </w:t>
      </w:r>
      <w:r w:rsidR="00C74D77">
        <w:rPr>
          <w:sz w:val="24"/>
          <w:szCs w:val="24"/>
          <w:lang w:eastAsia="en-GB"/>
        </w:rPr>
        <w:t>а так</w:t>
      </w:r>
      <w:r w:rsidR="006D2146" w:rsidRPr="00A770F1">
        <w:rPr>
          <w:sz w:val="24"/>
          <w:szCs w:val="24"/>
          <w:lang w:eastAsia="en-GB"/>
        </w:rPr>
        <w:t xml:space="preserve">же </w:t>
      </w:r>
      <w:r w:rsidR="00514CE1" w:rsidRPr="00A770F1">
        <w:rPr>
          <w:sz w:val="24"/>
          <w:szCs w:val="24"/>
          <w:lang w:eastAsia="en-GB"/>
        </w:rPr>
        <w:t>пробуренных метров</w:t>
      </w:r>
      <w:r w:rsidRPr="00A770F1">
        <w:rPr>
          <w:sz w:val="24"/>
          <w:szCs w:val="24"/>
          <w:lang w:eastAsia="en-GB"/>
        </w:rPr>
        <w:t xml:space="preserve">. </w:t>
      </w:r>
    </w:p>
    <w:p w14:paraId="3FE088B5" w14:textId="1B9A4A71" w:rsidR="00B16D89" w:rsidRDefault="00C74D77" w:rsidP="009413A5">
      <w:pPr>
        <w:tabs>
          <w:tab w:val="num" w:pos="0"/>
        </w:tabs>
        <w:spacing w:before="240"/>
        <w:ind w:left="0" w:firstLine="0"/>
        <w:rPr>
          <w:sz w:val="24"/>
          <w:szCs w:val="24"/>
        </w:rPr>
      </w:pPr>
      <w:r>
        <w:rPr>
          <w:sz w:val="24"/>
          <w:szCs w:val="24"/>
        </w:rPr>
        <w:t xml:space="preserve">4.2.2. </w:t>
      </w:r>
      <w:r w:rsidR="006439DE">
        <w:rPr>
          <w:sz w:val="24"/>
          <w:szCs w:val="24"/>
        </w:rPr>
        <w:t xml:space="preserve">Буровой </w:t>
      </w:r>
      <w:r w:rsidR="00B16D89" w:rsidRPr="00332359">
        <w:rPr>
          <w:sz w:val="24"/>
          <w:szCs w:val="24"/>
        </w:rPr>
        <w:t>Подрядчик (буровой мастер) должен получить трубы, переводники и другие элементы бурильной колонны с дубликатом паспорт</w:t>
      </w:r>
      <w:r w:rsidR="00A81158">
        <w:rPr>
          <w:sz w:val="24"/>
          <w:szCs w:val="24"/>
        </w:rPr>
        <w:t>а и учетной карточко</w:t>
      </w:r>
      <w:r w:rsidR="00A81158" w:rsidRPr="004A2769">
        <w:rPr>
          <w:sz w:val="24"/>
          <w:szCs w:val="24"/>
        </w:rPr>
        <w:t xml:space="preserve">й. </w:t>
      </w:r>
      <w:r w:rsidR="002D554F">
        <w:rPr>
          <w:sz w:val="24"/>
          <w:szCs w:val="24"/>
        </w:rPr>
        <w:t>Подрядчик</w:t>
      </w:r>
      <w:r w:rsidR="00B16D89" w:rsidRPr="00332359">
        <w:rPr>
          <w:sz w:val="24"/>
          <w:szCs w:val="24"/>
        </w:rPr>
        <w:t xml:space="preserve"> ведёт учёт времени работы бурильного инструмента в течение всего периода нахождения на буровой.</w:t>
      </w:r>
    </w:p>
    <w:p w14:paraId="23E95E00" w14:textId="77777777" w:rsidR="005C190F" w:rsidRPr="00F83AA5" w:rsidRDefault="00C74D77" w:rsidP="009413A5">
      <w:pPr>
        <w:tabs>
          <w:tab w:val="num" w:pos="0"/>
        </w:tabs>
        <w:spacing w:before="240"/>
        <w:ind w:left="0" w:firstLine="0"/>
        <w:rPr>
          <w:sz w:val="24"/>
          <w:szCs w:val="24"/>
        </w:rPr>
      </w:pPr>
      <w:r>
        <w:rPr>
          <w:sz w:val="24"/>
          <w:szCs w:val="24"/>
        </w:rPr>
        <w:t xml:space="preserve">4.2.3. </w:t>
      </w:r>
      <w:r w:rsidR="005C190F" w:rsidRPr="00F83AA5">
        <w:rPr>
          <w:sz w:val="24"/>
          <w:szCs w:val="24"/>
        </w:rPr>
        <w:t xml:space="preserve">Супервайзер обязан вести </w:t>
      </w:r>
      <w:r w:rsidR="003A62F3" w:rsidRPr="00F83AA5">
        <w:rPr>
          <w:sz w:val="24"/>
          <w:szCs w:val="24"/>
        </w:rPr>
        <w:t xml:space="preserve">еженедельный </w:t>
      </w:r>
      <w:r w:rsidR="005C190F" w:rsidRPr="00F83AA5">
        <w:rPr>
          <w:sz w:val="24"/>
          <w:szCs w:val="24"/>
        </w:rPr>
        <w:t xml:space="preserve">контроль </w:t>
      </w:r>
      <w:r w:rsidR="007A48F0" w:rsidRPr="00F83AA5">
        <w:rPr>
          <w:sz w:val="24"/>
          <w:szCs w:val="24"/>
        </w:rPr>
        <w:t xml:space="preserve">ведения </w:t>
      </w:r>
      <w:r w:rsidR="005C190F" w:rsidRPr="00F83AA5">
        <w:rPr>
          <w:sz w:val="24"/>
          <w:szCs w:val="24"/>
        </w:rPr>
        <w:t>учета наработки инструмента и элементов КНБК.</w:t>
      </w:r>
    </w:p>
    <w:p w14:paraId="4AC7DC19" w14:textId="77777777" w:rsidR="00B16D89" w:rsidRPr="00332359" w:rsidRDefault="00C74D77" w:rsidP="009413A5">
      <w:pPr>
        <w:tabs>
          <w:tab w:val="num" w:pos="0"/>
        </w:tabs>
        <w:spacing w:before="240"/>
        <w:ind w:left="0" w:firstLine="0"/>
        <w:rPr>
          <w:sz w:val="24"/>
          <w:szCs w:val="24"/>
        </w:rPr>
      </w:pPr>
      <w:r>
        <w:rPr>
          <w:sz w:val="24"/>
          <w:szCs w:val="24"/>
        </w:rPr>
        <w:t xml:space="preserve">4.2.4. </w:t>
      </w:r>
      <w:r w:rsidR="00B16D89" w:rsidRPr="00332359">
        <w:rPr>
          <w:sz w:val="24"/>
          <w:szCs w:val="24"/>
        </w:rPr>
        <w:t>Все монтажные (подъемные) переводники не должны иметь приваренных ручек, перекрывающих внутреннее проходное отверстие.</w:t>
      </w:r>
    </w:p>
    <w:p w14:paraId="70538A77" w14:textId="683365AC" w:rsidR="00B16D89" w:rsidRPr="00332359" w:rsidRDefault="00C74D77" w:rsidP="009413A5">
      <w:pPr>
        <w:spacing w:before="240"/>
        <w:ind w:left="0" w:firstLine="0"/>
        <w:rPr>
          <w:sz w:val="24"/>
          <w:szCs w:val="24"/>
        </w:rPr>
      </w:pPr>
      <w:r>
        <w:rPr>
          <w:sz w:val="24"/>
          <w:szCs w:val="24"/>
        </w:rPr>
        <w:t xml:space="preserve">4.2.5. </w:t>
      </w:r>
      <w:r w:rsidR="007127CB">
        <w:rPr>
          <w:sz w:val="24"/>
          <w:szCs w:val="24"/>
        </w:rPr>
        <w:t xml:space="preserve">Необходимо </w:t>
      </w:r>
      <w:r w:rsidR="007A48F0">
        <w:rPr>
          <w:sz w:val="24"/>
          <w:szCs w:val="24"/>
        </w:rPr>
        <w:t>своевременно производить</w:t>
      </w:r>
      <w:r w:rsidR="007D4700" w:rsidRPr="007F24F5">
        <w:rPr>
          <w:sz w:val="24"/>
          <w:szCs w:val="24"/>
        </w:rPr>
        <w:t xml:space="preserve"> дефектоскопию и другие виды инспекции, установленные</w:t>
      </w:r>
      <w:r w:rsidR="007E7AFE">
        <w:rPr>
          <w:sz w:val="24"/>
          <w:szCs w:val="24"/>
        </w:rPr>
        <w:t xml:space="preserve"> Обществом</w:t>
      </w:r>
      <w:r w:rsidR="00110F0A">
        <w:rPr>
          <w:sz w:val="24"/>
          <w:szCs w:val="24"/>
        </w:rPr>
        <w:t xml:space="preserve">, </w:t>
      </w:r>
      <w:proofErr w:type="spellStart"/>
      <w:r w:rsidR="00110F0A">
        <w:rPr>
          <w:sz w:val="24"/>
          <w:szCs w:val="24"/>
        </w:rPr>
        <w:t>справочно</w:t>
      </w:r>
      <w:proofErr w:type="spellEnd"/>
      <w:r w:rsidR="007A48F0" w:rsidRPr="00C631B1">
        <w:rPr>
          <w:sz w:val="24"/>
          <w:szCs w:val="24"/>
        </w:rPr>
        <w:t>:</w:t>
      </w:r>
      <w:r w:rsidR="007A48F0">
        <w:rPr>
          <w:sz w:val="24"/>
          <w:szCs w:val="24"/>
        </w:rPr>
        <w:t xml:space="preserve"> ультразвуковую</w:t>
      </w:r>
      <w:r w:rsidR="00C82BE7">
        <w:rPr>
          <w:sz w:val="24"/>
          <w:szCs w:val="24"/>
        </w:rPr>
        <w:t xml:space="preserve"> </w:t>
      </w:r>
      <w:r w:rsidR="00B16D89" w:rsidRPr="00332359">
        <w:rPr>
          <w:sz w:val="24"/>
          <w:szCs w:val="24"/>
        </w:rPr>
        <w:t>(магнитопорошковую)</w:t>
      </w:r>
      <w:r w:rsidR="006410CF">
        <w:rPr>
          <w:sz w:val="24"/>
          <w:szCs w:val="24"/>
        </w:rPr>
        <w:t xml:space="preserve"> </w:t>
      </w:r>
      <w:r w:rsidR="00B16D89" w:rsidRPr="00332359">
        <w:rPr>
          <w:sz w:val="24"/>
          <w:szCs w:val="24"/>
        </w:rPr>
        <w:t xml:space="preserve">дефектоскопию, </w:t>
      </w:r>
      <w:proofErr w:type="spellStart"/>
      <w:r w:rsidR="007A48F0">
        <w:rPr>
          <w:sz w:val="24"/>
          <w:szCs w:val="24"/>
        </w:rPr>
        <w:t>толщ</w:t>
      </w:r>
      <w:r w:rsidR="007A48F0" w:rsidRPr="00332359">
        <w:rPr>
          <w:sz w:val="24"/>
          <w:szCs w:val="24"/>
        </w:rPr>
        <w:t>ин</w:t>
      </w:r>
      <w:r w:rsidR="002C2573">
        <w:rPr>
          <w:sz w:val="24"/>
          <w:szCs w:val="24"/>
        </w:rPr>
        <w:t>о</w:t>
      </w:r>
      <w:r w:rsidR="007A48F0">
        <w:rPr>
          <w:sz w:val="24"/>
          <w:szCs w:val="24"/>
        </w:rPr>
        <w:t>ме</w:t>
      </w:r>
      <w:r w:rsidR="007A48F0" w:rsidRPr="00332359">
        <w:rPr>
          <w:sz w:val="24"/>
          <w:szCs w:val="24"/>
        </w:rPr>
        <w:t>трию</w:t>
      </w:r>
      <w:proofErr w:type="spellEnd"/>
      <w:r w:rsidR="007A48F0">
        <w:rPr>
          <w:sz w:val="24"/>
          <w:szCs w:val="24"/>
        </w:rPr>
        <w:t xml:space="preserve">, </w:t>
      </w:r>
      <w:proofErr w:type="spellStart"/>
      <w:r w:rsidR="007A48F0">
        <w:rPr>
          <w:sz w:val="24"/>
          <w:szCs w:val="24"/>
        </w:rPr>
        <w:t>гидроиспытание</w:t>
      </w:r>
      <w:proofErr w:type="spellEnd"/>
      <w:r w:rsidR="007A48F0">
        <w:rPr>
          <w:sz w:val="24"/>
          <w:szCs w:val="24"/>
        </w:rPr>
        <w:t>. К</w:t>
      </w:r>
      <w:r w:rsidR="00B16D89" w:rsidRPr="00332359">
        <w:rPr>
          <w:sz w:val="24"/>
          <w:szCs w:val="24"/>
        </w:rPr>
        <w:t>онтрольны</w:t>
      </w:r>
      <w:r w:rsidR="007A48F0">
        <w:rPr>
          <w:sz w:val="24"/>
          <w:szCs w:val="24"/>
        </w:rPr>
        <w:t>й</w:t>
      </w:r>
      <w:r w:rsidR="00B16D89" w:rsidRPr="00332359">
        <w:rPr>
          <w:sz w:val="24"/>
          <w:szCs w:val="24"/>
        </w:rPr>
        <w:t xml:space="preserve"> замер специальным шаблоном резьбовых соединений бурильных труб, тарировку</w:t>
      </w:r>
      <w:r w:rsidR="004B0CAA">
        <w:rPr>
          <w:sz w:val="24"/>
          <w:szCs w:val="24"/>
        </w:rPr>
        <w:t xml:space="preserve">, визуальный осмотр </w:t>
      </w:r>
      <w:r w:rsidR="00B16D89" w:rsidRPr="00332359">
        <w:rPr>
          <w:sz w:val="24"/>
          <w:szCs w:val="24"/>
        </w:rPr>
        <w:t>и другие мероприятия по выявлению и замене изношенного бурильного инструмента и оборудова</w:t>
      </w:r>
      <w:r w:rsidR="00842186">
        <w:rPr>
          <w:sz w:val="24"/>
          <w:szCs w:val="24"/>
        </w:rPr>
        <w:t>ния</w:t>
      </w:r>
      <w:r w:rsidR="00571C01">
        <w:rPr>
          <w:sz w:val="24"/>
          <w:szCs w:val="24"/>
        </w:rPr>
        <w:t>.</w:t>
      </w:r>
    </w:p>
    <w:p w14:paraId="5FA5E21A" w14:textId="54D0AE31" w:rsidR="007E7AFE" w:rsidRPr="0072705E" w:rsidRDefault="00C74D77" w:rsidP="0072705E">
      <w:pPr>
        <w:spacing w:before="240"/>
        <w:ind w:left="0" w:firstLine="0"/>
        <w:rPr>
          <w:sz w:val="24"/>
          <w:szCs w:val="24"/>
        </w:rPr>
      </w:pPr>
      <w:r>
        <w:rPr>
          <w:sz w:val="24"/>
          <w:szCs w:val="24"/>
        </w:rPr>
        <w:t xml:space="preserve">4.2.6. </w:t>
      </w:r>
      <w:r w:rsidR="00B16D89" w:rsidRPr="009F0628">
        <w:rPr>
          <w:sz w:val="24"/>
          <w:szCs w:val="24"/>
        </w:rPr>
        <w:t>Необходимо</w:t>
      </w:r>
      <w:r w:rsidR="00B16D89" w:rsidRPr="00332359">
        <w:rPr>
          <w:sz w:val="24"/>
          <w:szCs w:val="24"/>
        </w:rPr>
        <w:t xml:space="preserve"> назначить предельные сроки использования бурильного инструмента, </w:t>
      </w:r>
      <w:r w:rsidR="00B16D89" w:rsidRPr="004C4591">
        <w:rPr>
          <w:sz w:val="24"/>
          <w:szCs w:val="24"/>
        </w:rPr>
        <w:t xml:space="preserve">переводников, ведущих труб и других элементов бурильной колонны, до их следующего инспектирования (нормы определяются </w:t>
      </w:r>
      <w:r w:rsidR="009F0628" w:rsidRPr="004C4591">
        <w:rPr>
          <w:sz w:val="24"/>
          <w:szCs w:val="24"/>
        </w:rPr>
        <w:t xml:space="preserve">с соблюдением </w:t>
      </w:r>
      <w:r w:rsidR="00ED4885">
        <w:rPr>
          <w:sz w:val="24"/>
          <w:szCs w:val="24"/>
        </w:rPr>
        <w:t xml:space="preserve">Типовых требований Компании </w:t>
      </w:r>
      <w:r w:rsidR="00ED4885">
        <w:rPr>
          <w:sz w:val="24"/>
          <w:szCs w:val="24"/>
        </w:rPr>
        <w:br/>
        <w:t xml:space="preserve">№ </w:t>
      </w:r>
      <w:r w:rsidR="00ED4885" w:rsidRPr="00ED4885">
        <w:rPr>
          <w:sz w:val="24"/>
          <w:szCs w:val="24"/>
        </w:rPr>
        <w:t xml:space="preserve">П2-10 ТТР-0001 </w:t>
      </w:r>
      <w:r w:rsidR="00ED4885">
        <w:rPr>
          <w:sz w:val="24"/>
          <w:szCs w:val="24"/>
        </w:rPr>
        <w:t>«</w:t>
      </w:r>
      <w:r w:rsidR="00ED4885" w:rsidRPr="00ED4885">
        <w:rPr>
          <w:sz w:val="24"/>
          <w:szCs w:val="24"/>
        </w:rPr>
        <w:t>Требования к спецификации, эксплуатации и инспекции бурильного инструмента</w:t>
      </w:r>
      <w:r w:rsidR="00ED4885">
        <w:rPr>
          <w:sz w:val="24"/>
          <w:szCs w:val="24"/>
        </w:rPr>
        <w:t>»</w:t>
      </w:r>
      <w:r w:rsidR="0072705E" w:rsidRPr="00562CA4">
        <w:rPr>
          <w:sz w:val="24"/>
          <w:szCs w:val="24"/>
        </w:rPr>
        <w:t>).</w:t>
      </w:r>
    </w:p>
    <w:p w14:paraId="58F8C214" w14:textId="77777777" w:rsidR="00B16D89" w:rsidRPr="00332359" w:rsidRDefault="00C74D77" w:rsidP="009413A5">
      <w:pPr>
        <w:spacing w:before="240"/>
        <w:ind w:left="0" w:firstLine="0"/>
        <w:rPr>
          <w:sz w:val="24"/>
          <w:szCs w:val="24"/>
        </w:rPr>
      </w:pPr>
      <w:r>
        <w:rPr>
          <w:sz w:val="24"/>
          <w:szCs w:val="24"/>
        </w:rPr>
        <w:t xml:space="preserve">4.2.7. </w:t>
      </w:r>
      <w:r w:rsidR="00826DA5" w:rsidRPr="00EC0FCA">
        <w:rPr>
          <w:sz w:val="24"/>
          <w:szCs w:val="24"/>
        </w:rPr>
        <w:t xml:space="preserve">Бурильные трубы </w:t>
      </w:r>
      <w:r w:rsidR="00EC0FCA" w:rsidRPr="00EC0FCA">
        <w:rPr>
          <w:sz w:val="24"/>
          <w:szCs w:val="24"/>
        </w:rPr>
        <w:t>требуется</w:t>
      </w:r>
      <w:r w:rsidR="00826DA5" w:rsidRPr="00EC0FCA">
        <w:rPr>
          <w:sz w:val="24"/>
          <w:szCs w:val="24"/>
        </w:rPr>
        <w:t xml:space="preserve"> </w:t>
      </w:r>
      <w:r w:rsidR="00B16D89" w:rsidRPr="00EC0FCA">
        <w:rPr>
          <w:sz w:val="24"/>
          <w:szCs w:val="24"/>
        </w:rPr>
        <w:t xml:space="preserve">складировать и хранить на стеллажах раздельно по их типоразмерам. На одном стеллаже </w:t>
      </w:r>
      <w:r w:rsidR="00EC0FCA" w:rsidRPr="00EC0FCA">
        <w:rPr>
          <w:sz w:val="24"/>
          <w:szCs w:val="24"/>
        </w:rPr>
        <w:t>требуется</w:t>
      </w:r>
      <w:r w:rsidR="00B16D89" w:rsidRPr="00EC0FCA">
        <w:rPr>
          <w:sz w:val="24"/>
          <w:szCs w:val="24"/>
        </w:rPr>
        <w:t xml:space="preserve"> укладывать трубы, имеющие одни и те же параметры: тип, условный диаметр, толщину стенки, группу прочности.</w:t>
      </w:r>
      <w:r w:rsidR="00B16D89" w:rsidRPr="00332359">
        <w:rPr>
          <w:sz w:val="24"/>
          <w:szCs w:val="24"/>
        </w:rPr>
        <w:t xml:space="preserve"> </w:t>
      </w:r>
    </w:p>
    <w:p w14:paraId="5A3A6337" w14:textId="77777777" w:rsidR="00B16D89" w:rsidRPr="00332359" w:rsidRDefault="00C74D77" w:rsidP="009413A5">
      <w:pPr>
        <w:tabs>
          <w:tab w:val="num" w:pos="0"/>
        </w:tabs>
        <w:spacing w:before="240"/>
        <w:ind w:left="0" w:firstLine="0"/>
        <w:rPr>
          <w:sz w:val="24"/>
          <w:szCs w:val="24"/>
        </w:rPr>
      </w:pPr>
      <w:r>
        <w:rPr>
          <w:sz w:val="24"/>
          <w:szCs w:val="24"/>
        </w:rPr>
        <w:t xml:space="preserve">4.2.8. </w:t>
      </w:r>
      <w:r w:rsidR="00B16D89" w:rsidRPr="00332359">
        <w:rPr>
          <w:sz w:val="24"/>
          <w:szCs w:val="24"/>
        </w:rPr>
        <w:t>Требования к хранению труб и к процедуре их укладки на стеллажи:</w:t>
      </w:r>
    </w:p>
    <w:p w14:paraId="0CFD08AE" w14:textId="77777777" w:rsidR="00A770F1" w:rsidRDefault="00B16D89" w:rsidP="00FC53ED">
      <w:pPr>
        <w:numPr>
          <w:ilvl w:val="0"/>
          <w:numId w:val="91"/>
        </w:numPr>
        <w:ind w:left="567" w:hanging="397"/>
        <w:rPr>
          <w:sz w:val="24"/>
          <w:szCs w:val="24"/>
          <w:lang w:eastAsia="en-GB"/>
        </w:rPr>
      </w:pPr>
      <w:r w:rsidRPr="00332359">
        <w:rPr>
          <w:sz w:val="24"/>
          <w:szCs w:val="24"/>
          <w:lang w:eastAsia="en-GB"/>
        </w:rPr>
        <w:t>рабочая (опорная) поверхность стеллажей, с целью предотвращения самопроизвольного перекатывания труб, должна быть горизонтальной и расположена на высоте не менее 0,5 м от уровня площадки;</w:t>
      </w:r>
    </w:p>
    <w:p w14:paraId="6242AA90" w14:textId="77777777" w:rsidR="00A770F1" w:rsidRDefault="00B16D89" w:rsidP="00FC53ED">
      <w:pPr>
        <w:numPr>
          <w:ilvl w:val="0"/>
          <w:numId w:val="91"/>
        </w:numPr>
        <w:ind w:left="567" w:hanging="397"/>
        <w:rPr>
          <w:sz w:val="24"/>
          <w:szCs w:val="24"/>
          <w:lang w:eastAsia="en-GB"/>
        </w:rPr>
      </w:pPr>
      <w:r w:rsidRPr="00A770F1">
        <w:rPr>
          <w:sz w:val="24"/>
          <w:szCs w:val="24"/>
          <w:lang w:eastAsia="en-GB"/>
        </w:rPr>
        <w:t>высота штабеля труб на стеллажах не должна превышать 3,0 м;</w:t>
      </w:r>
    </w:p>
    <w:p w14:paraId="32964EB9" w14:textId="77777777" w:rsidR="00A770F1" w:rsidRDefault="00B16D89" w:rsidP="00FC53ED">
      <w:pPr>
        <w:numPr>
          <w:ilvl w:val="0"/>
          <w:numId w:val="91"/>
        </w:numPr>
        <w:ind w:left="567" w:hanging="397"/>
        <w:rPr>
          <w:sz w:val="24"/>
          <w:szCs w:val="24"/>
          <w:lang w:eastAsia="en-GB"/>
        </w:rPr>
      </w:pPr>
      <w:r w:rsidRPr="00A770F1">
        <w:rPr>
          <w:sz w:val="24"/>
          <w:szCs w:val="24"/>
          <w:lang w:eastAsia="en-GB"/>
        </w:rPr>
        <w:t>при укладке труб более чем в один ряд, между каждым рядом труб должны быть подложены не менее трех деревянных прокладок толщиной 35</w:t>
      </w:r>
      <w:r w:rsidR="00DB612B" w:rsidRPr="00A770F1">
        <w:rPr>
          <w:sz w:val="24"/>
          <w:szCs w:val="24"/>
          <w:lang w:eastAsia="en-GB"/>
        </w:rPr>
        <w:t xml:space="preserve"> </w:t>
      </w:r>
      <w:r w:rsidRPr="00A770F1">
        <w:rPr>
          <w:sz w:val="24"/>
          <w:szCs w:val="24"/>
          <w:lang w:eastAsia="en-GB"/>
        </w:rPr>
        <w:t>-</w:t>
      </w:r>
      <w:r w:rsidR="00DB612B" w:rsidRPr="00A770F1">
        <w:rPr>
          <w:sz w:val="24"/>
          <w:szCs w:val="24"/>
          <w:lang w:eastAsia="en-GB"/>
        </w:rPr>
        <w:t xml:space="preserve"> </w:t>
      </w:r>
      <w:r w:rsidRPr="00A770F1">
        <w:rPr>
          <w:sz w:val="24"/>
          <w:szCs w:val="24"/>
          <w:lang w:eastAsia="en-GB"/>
        </w:rPr>
        <w:t>40 мм;</w:t>
      </w:r>
    </w:p>
    <w:p w14:paraId="4B56E513" w14:textId="77777777" w:rsidR="00A770F1" w:rsidRDefault="00B16D89" w:rsidP="00FC53ED">
      <w:pPr>
        <w:numPr>
          <w:ilvl w:val="0"/>
          <w:numId w:val="91"/>
        </w:numPr>
        <w:ind w:left="567" w:hanging="397"/>
        <w:rPr>
          <w:sz w:val="24"/>
          <w:szCs w:val="24"/>
          <w:lang w:eastAsia="en-GB"/>
        </w:rPr>
      </w:pPr>
      <w:r w:rsidRPr="00A770F1">
        <w:rPr>
          <w:sz w:val="24"/>
          <w:szCs w:val="24"/>
          <w:lang w:eastAsia="en-GB"/>
        </w:rPr>
        <w:t>деревянные прокладки между рядами труб, должны быть уложены таким образом, чтобы предотвратить прогиб тела трубы между муфтой и ниппелем;</w:t>
      </w:r>
    </w:p>
    <w:p w14:paraId="5F9EE9E2" w14:textId="77777777" w:rsidR="00B16D89" w:rsidRPr="00A770F1" w:rsidRDefault="00B16D89" w:rsidP="00FC53ED">
      <w:pPr>
        <w:numPr>
          <w:ilvl w:val="0"/>
          <w:numId w:val="91"/>
        </w:numPr>
        <w:ind w:left="567" w:hanging="397"/>
        <w:rPr>
          <w:sz w:val="24"/>
          <w:szCs w:val="24"/>
          <w:lang w:eastAsia="en-GB"/>
        </w:rPr>
      </w:pPr>
      <w:r w:rsidRPr="00A770F1">
        <w:rPr>
          <w:sz w:val="24"/>
          <w:szCs w:val="24"/>
          <w:lang w:eastAsia="en-GB"/>
        </w:rPr>
        <w:t>каждый стеллаж должен быть снабжен табличкой, указывающей основны</w:t>
      </w:r>
      <w:r w:rsidR="00C666CA" w:rsidRPr="00A770F1">
        <w:rPr>
          <w:sz w:val="24"/>
          <w:szCs w:val="24"/>
          <w:lang w:eastAsia="en-GB"/>
        </w:rPr>
        <w:t>е характеристики уложенных труб.</w:t>
      </w:r>
    </w:p>
    <w:p w14:paraId="6E7F7717" w14:textId="77777777" w:rsidR="00B16D89" w:rsidRPr="00332359" w:rsidRDefault="00C74D77" w:rsidP="000D5797">
      <w:pPr>
        <w:tabs>
          <w:tab w:val="num" w:pos="0"/>
        </w:tabs>
        <w:spacing w:before="240"/>
        <w:ind w:left="0" w:firstLine="0"/>
        <w:rPr>
          <w:sz w:val="24"/>
          <w:szCs w:val="24"/>
        </w:rPr>
      </w:pPr>
      <w:r>
        <w:rPr>
          <w:sz w:val="24"/>
          <w:szCs w:val="24"/>
        </w:rPr>
        <w:lastRenderedPageBreak/>
        <w:t xml:space="preserve">4.2.9. </w:t>
      </w:r>
      <w:r w:rsidR="00B16D89" w:rsidRPr="00332359">
        <w:rPr>
          <w:sz w:val="24"/>
          <w:szCs w:val="24"/>
        </w:rPr>
        <w:t>Запрещается хранить вблизи стеллажей кислоты, щелочи и другие химические материалы, способные вызвать коррозию труб и замков.</w:t>
      </w:r>
    </w:p>
    <w:p w14:paraId="2B088E17" w14:textId="77777777" w:rsidR="00B16D89" w:rsidRPr="00332359" w:rsidRDefault="00C74D77" w:rsidP="000D5797">
      <w:pPr>
        <w:tabs>
          <w:tab w:val="num" w:pos="0"/>
        </w:tabs>
        <w:spacing w:before="240"/>
        <w:ind w:left="0" w:firstLine="0"/>
        <w:rPr>
          <w:sz w:val="24"/>
          <w:szCs w:val="24"/>
        </w:rPr>
      </w:pPr>
      <w:r>
        <w:rPr>
          <w:sz w:val="24"/>
          <w:szCs w:val="24"/>
        </w:rPr>
        <w:t xml:space="preserve">4.2.10. </w:t>
      </w:r>
      <w:r w:rsidR="00B16D89" w:rsidRPr="00332359">
        <w:rPr>
          <w:sz w:val="24"/>
          <w:szCs w:val="24"/>
        </w:rPr>
        <w:t xml:space="preserve">Резьбы </w:t>
      </w:r>
      <w:r w:rsidR="0033669C">
        <w:rPr>
          <w:sz w:val="24"/>
          <w:szCs w:val="24"/>
        </w:rPr>
        <w:t xml:space="preserve">бурильных </w:t>
      </w:r>
      <w:r w:rsidR="00B16D89" w:rsidRPr="00332359">
        <w:rPr>
          <w:sz w:val="24"/>
          <w:szCs w:val="24"/>
        </w:rPr>
        <w:t>труб должны быть покрыты антикоррозийной смазкой и защищены предохр</w:t>
      </w:r>
      <w:r w:rsidR="006E2E33">
        <w:rPr>
          <w:sz w:val="24"/>
          <w:szCs w:val="24"/>
        </w:rPr>
        <w:t>анительными колпаками</w:t>
      </w:r>
      <w:r w:rsidR="00FB2E4E">
        <w:rPr>
          <w:sz w:val="24"/>
          <w:szCs w:val="24"/>
        </w:rPr>
        <w:t>.</w:t>
      </w:r>
      <w:r w:rsidR="00094A40">
        <w:rPr>
          <w:sz w:val="24"/>
          <w:szCs w:val="24"/>
        </w:rPr>
        <w:t xml:space="preserve"> </w:t>
      </w:r>
    </w:p>
    <w:p w14:paraId="023FCF04" w14:textId="77777777" w:rsidR="00B16D89" w:rsidRPr="00332359" w:rsidRDefault="00C74D77" w:rsidP="000D5797">
      <w:pPr>
        <w:spacing w:before="240"/>
        <w:ind w:left="0" w:firstLine="0"/>
        <w:rPr>
          <w:sz w:val="24"/>
          <w:szCs w:val="24"/>
        </w:rPr>
      </w:pPr>
      <w:r>
        <w:rPr>
          <w:sz w:val="24"/>
          <w:szCs w:val="24"/>
        </w:rPr>
        <w:t xml:space="preserve">4.2.11. </w:t>
      </w:r>
      <w:r w:rsidR="00B16D89" w:rsidRPr="00332359">
        <w:rPr>
          <w:sz w:val="24"/>
          <w:szCs w:val="24"/>
        </w:rPr>
        <w:t>При вращении бурильной колонны, для минимизации последствий механического истирания обсадных колонн, замков и чрезмерного износа резьбы бурильной трубы, перед начало</w:t>
      </w:r>
      <w:r w:rsidR="009640A4">
        <w:rPr>
          <w:sz w:val="24"/>
          <w:szCs w:val="24"/>
        </w:rPr>
        <w:t>м бурения скважины</w:t>
      </w:r>
      <w:r w:rsidR="00B16D89" w:rsidRPr="00332359">
        <w:rPr>
          <w:sz w:val="24"/>
          <w:szCs w:val="24"/>
        </w:rPr>
        <w:t>, необходимо:</w:t>
      </w:r>
    </w:p>
    <w:p w14:paraId="64F58AF1" w14:textId="77777777" w:rsidR="00A770F1" w:rsidRDefault="00B16D89" w:rsidP="00FC53ED">
      <w:pPr>
        <w:numPr>
          <w:ilvl w:val="0"/>
          <w:numId w:val="91"/>
        </w:numPr>
        <w:ind w:left="567" w:hanging="397"/>
        <w:rPr>
          <w:sz w:val="24"/>
          <w:szCs w:val="24"/>
          <w:lang w:eastAsia="en-GB"/>
        </w:rPr>
      </w:pPr>
      <w:r w:rsidRPr="00332359">
        <w:rPr>
          <w:sz w:val="24"/>
          <w:szCs w:val="24"/>
          <w:lang w:eastAsia="en-GB"/>
        </w:rPr>
        <w:t>проверять с помощью уровня, горизонтальность установки стола ротора;</w:t>
      </w:r>
    </w:p>
    <w:p w14:paraId="3AE02C20" w14:textId="77777777" w:rsidR="00303F92" w:rsidRPr="00A770F1" w:rsidRDefault="00B16D89" w:rsidP="00FC53ED">
      <w:pPr>
        <w:numPr>
          <w:ilvl w:val="0"/>
          <w:numId w:val="91"/>
        </w:numPr>
        <w:ind w:left="567" w:hanging="397"/>
        <w:rPr>
          <w:sz w:val="24"/>
          <w:szCs w:val="24"/>
          <w:lang w:eastAsia="en-GB"/>
        </w:rPr>
      </w:pPr>
      <w:r w:rsidRPr="00A770F1">
        <w:rPr>
          <w:sz w:val="24"/>
          <w:szCs w:val="24"/>
          <w:lang w:eastAsia="en-GB"/>
        </w:rPr>
        <w:t>проверя</w:t>
      </w:r>
      <w:r w:rsidR="006E2E33" w:rsidRPr="00A770F1">
        <w:rPr>
          <w:sz w:val="24"/>
          <w:szCs w:val="24"/>
          <w:lang w:eastAsia="en-GB"/>
        </w:rPr>
        <w:t xml:space="preserve">ть </w:t>
      </w:r>
      <w:proofErr w:type="spellStart"/>
      <w:r w:rsidR="006E2E33" w:rsidRPr="00A770F1">
        <w:rPr>
          <w:sz w:val="24"/>
          <w:szCs w:val="24"/>
          <w:lang w:eastAsia="en-GB"/>
        </w:rPr>
        <w:t>соосность</w:t>
      </w:r>
      <w:proofErr w:type="spellEnd"/>
      <w:r w:rsidR="006E2E33" w:rsidRPr="00A770F1">
        <w:rPr>
          <w:sz w:val="24"/>
          <w:szCs w:val="24"/>
          <w:lang w:eastAsia="en-GB"/>
        </w:rPr>
        <w:t xml:space="preserve"> буровой вышки БУ</w:t>
      </w:r>
      <w:r w:rsidRPr="00A770F1">
        <w:rPr>
          <w:sz w:val="24"/>
          <w:szCs w:val="24"/>
          <w:lang w:eastAsia="en-GB"/>
        </w:rPr>
        <w:t xml:space="preserve"> - ротора и геометрического центра скважины. </w:t>
      </w:r>
    </w:p>
    <w:p w14:paraId="450999AC" w14:textId="288AFBC6" w:rsidR="00B16D89" w:rsidRPr="00332359" w:rsidRDefault="00C74D77" w:rsidP="000D5797">
      <w:pPr>
        <w:spacing w:before="240"/>
        <w:ind w:left="0" w:firstLine="0"/>
        <w:rPr>
          <w:sz w:val="24"/>
          <w:szCs w:val="24"/>
        </w:rPr>
      </w:pPr>
      <w:r>
        <w:rPr>
          <w:sz w:val="24"/>
          <w:szCs w:val="24"/>
        </w:rPr>
        <w:t xml:space="preserve">4.2.12. </w:t>
      </w:r>
      <w:r w:rsidR="00B16D89" w:rsidRPr="00332359">
        <w:rPr>
          <w:sz w:val="24"/>
          <w:szCs w:val="24"/>
        </w:rPr>
        <w:t>Проверку необходимо производить при спущенной в скважину бурильной колонне. Максимальное отклонение от полно</w:t>
      </w:r>
      <w:r w:rsidR="002D554F">
        <w:rPr>
          <w:sz w:val="24"/>
          <w:szCs w:val="24"/>
        </w:rPr>
        <w:t xml:space="preserve">й их </w:t>
      </w:r>
      <w:proofErr w:type="spellStart"/>
      <w:r w:rsidR="002D554F">
        <w:rPr>
          <w:sz w:val="24"/>
          <w:szCs w:val="24"/>
        </w:rPr>
        <w:t>соосности</w:t>
      </w:r>
      <w:proofErr w:type="spellEnd"/>
      <w:r w:rsidR="002D554F">
        <w:rPr>
          <w:sz w:val="24"/>
          <w:szCs w:val="24"/>
        </w:rPr>
        <w:t xml:space="preserve"> - не более 50 мм.</w:t>
      </w:r>
    </w:p>
    <w:p w14:paraId="1C59315B" w14:textId="00D047D1" w:rsidR="00B16D89" w:rsidRPr="00443ADB" w:rsidRDefault="00C74D77" w:rsidP="000D5797">
      <w:pPr>
        <w:spacing w:before="240"/>
        <w:ind w:left="0" w:firstLine="0"/>
        <w:rPr>
          <w:sz w:val="24"/>
          <w:szCs w:val="24"/>
        </w:rPr>
      </w:pPr>
      <w:r>
        <w:rPr>
          <w:sz w:val="24"/>
          <w:szCs w:val="24"/>
        </w:rPr>
        <w:t xml:space="preserve">4.2.13. </w:t>
      </w:r>
      <w:r w:rsidR="00B16D89" w:rsidRPr="00443ADB">
        <w:rPr>
          <w:sz w:val="24"/>
          <w:szCs w:val="24"/>
        </w:rPr>
        <w:t>Свинчивание замковых резьб</w:t>
      </w:r>
      <w:r w:rsidR="009640A4">
        <w:rPr>
          <w:sz w:val="24"/>
          <w:szCs w:val="24"/>
        </w:rPr>
        <w:t xml:space="preserve">овых соединений </w:t>
      </w:r>
      <w:r w:rsidR="00B16D89" w:rsidRPr="00443ADB">
        <w:rPr>
          <w:sz w:val="24"/>
          <w:szCs w:val="24"/>
        </w:rPr>
        <w:t>бурильных, ведущих труб, УБТ, ТБТ и других элементов КНБК, необходимо производить с приложением мом</w:t>
      </w:r>
      <w:r w:rsidR="002D554F">
        <w:rPr>
          <w:sz w:val="24"/>
          <w:szCs w:val="24"/>
        </w:rPr>
        <w:t>ентов, рекомендованных завод-</w:t>
      </w:r>
      <w:r w:rsidR="00B16D89" w:rsidRPr="00443ADB">
        <w:rPr>
          <w:sz w:val="24"/>
          <w:szCs w:val="24"/>
        </w:rPr>
        <w:t xml:space="preserve">изготовителями оборудования. </w:t>
      </w:r>
    </w:p>
    <w:p w14:paraId="24C729AE" w14:textId="77777777" w:rsidR="00B16D89" w:rsidRPr="00F83AA5" w:rsidRDefault="00C74D77" w:rsidP="000D5797">
      <w:pPr>
        <w:spacing w:before="240"/>
        <w:ind w:left="0" w:firstLine="0"/>
        <w:rPr>
          <w:sz w:val="24"/>
          <w:szCs w:val="24"/>
        </w:rPr>
      </w:pPr>
      <w:r>
        <w:rPr>
          <w:sz w:val="24"/>
          <w:szCs w:val="24"/>
        </w:rPr>
        <w:t xml:space="preserve">4.2.14. </w:t>
      </w:r>
      <w:r w:rsidR="00B16D89" w:rsidRPr="00F83AA5">
        <w:rPr>
          <w:sz w:val="24"/>
          <w:szCs w:val="24"/>
        </w:rPr>
        <w:t>Запрещается производить сборку КНБК без</w:t>
      </w:r>
      <w:r w:rsidR="009640A4" w:rsidRPr="00F83AA5">
        <w:rPr>
          <w:sz w:val="24"/>
          <w:szCs w:val="24"/>
        </w:rPr>
        <w:t xml:space="preserve"> наличия исправного датчика измерения крутящего момента</w:t>
      </w:r>
      <w:r w:rsidR="00F83AA5">
        <w:rPr>
          <w:sz w:val="24"/>
          <w:szCs w:val="24"/>
        </w:rPr>
        <w:t>.</w:t>
      </w:r>
    </w:p>
    <w:p w14:paraId="0796C5D7" w14:textId="4DA24DC1" w:rsidR="00B16D89" w:rsidRPr="00C8178B" w:rsidRDefault="00C74D77" w:rsidP="000D5797">
      <w:pPr>
        <w:spacing w:before="240"/>
        <w:ind w:left="0" w:firstLine="0"/>
        <w:rPr>
          <w:sz w:val="24"/>
          <w:szCs w:val="24"/>
        </w:rPr>
      </w:pPr>
      <w:r>
        <w:rPr>
          <w:sz w:val="24"/>
          <w:szCs w:val="24"/>
        </w:rPr>
        <w:t xml:space="preserve">4.2.14. </w:t>
      </w:r>
      <w:r w:rsidR="00B16D89" w:rsidRPr="00332359">
        <w:rPr>
          <w:sz w:val="24"/>
          <w:szCs w:val="24"/>
        </w:rPr>
        <w:t xml:space="preserve">С целью повышения времени работы и предотвращения заклинивание резьбы, необходимо выполнять приработку новых и отремонтированных резьбовых соединений в соответствии с </w:t>
      </w:r>
      <w:r w:rsidR="00B16D89" w:rsidRPr="00C8178B">
        <w:rPr>
          <w:sz w:val="24"/>
          <w:szCs w:val="24"/>
        </w:rPr>
        <w:t>рек</w:t>
      </w:r>
      <w:r w:rsidR="002D554F">
        <w:rPr>
          <w:sz w:val="24"/>
          <w:szCs w:val="24"/>
        </w:rPr>
        <w:t>омендациями завода-изготовителя:</w:t>
      </w:r>
    </w:p>
    <w:p w14:paraId="3E30837A" w14:textId="77777777" w:rsidR="00A770F1" w:rsidRDefault="008F5390" w:rsidP="00FC53ED">
      <w:pPr>
        <w:numPr>
          <w:ilvl w:val="0"/>
          <w:numId w:val="91"/>
        </w:numPr>
        <w:ind w:left="567" w:hanging="397"/>
        <w:rPr>
          <w:sz w:val="24"/>
          <w:szCs w:val="24"/>
          <w:lang w:eastAsia="en-GB"/>
        </w:rPr>
      </w:pPr>
      <w:r>
        <w:rPr>
          <w:sz w:val="24"/>
          <w:szCs w:val="24"/>
          <w:lang w:eastAsia="en-GB"/>
        </w:rPr>
        <w:t>д</w:t>
      </w:r>
      <w:r w:rsidR="00697183" w:rsidRPr="00A613D8">
        <w:rPr>
          <w:sz w:val="24"/>
          <w:szCs w:val="24"/>
          <w:lang w:eastAsia="en-GB"/>
        </w:rPr>
        <w:t>ля</w:t>
      </w:r>
      <w:r w:rsidR="00B16D89" w:rsidRPr="00B032AE">
        <w:rPr>
          <w:sz w:val="24"/>
          <w:szCs w:val="24"/>
          <w:lang w:eastAsia="en-GB"/>
        </w:rPr>
        <w:t xml:space="preserve"> бурильных труб: путем 4-х кратного свинчивания</w:t>
      </w:r>
      <w:r w:rsidR="004C72F3">
        <w:rPr>
          <w:sz w:val="24"/>
          <w:szCs w:val="24"/>
          <w:lang w:eastAsia="en-GB"/>
        </w:rPr>
        <w:t xml:space="preserve"> и </w:t>
      </w:r>
      <w:proofErr w:type="spellStart"/>
      <w:r w:rsidR="00B16D89" w:rsidRPr="00B032AE">
        <w:rPr>
          <w:sz w:val="24"/>
          <w:szCs w:val="24"/>
          <w:lang w:eastAsia="en-GB"/>
        </w:rPr>
        <w:t>развинчиван</w:t>
      </w:r>
      <w:r w:rsidR="00B16D89" w:rsidRPr="007B5956">
        <w:rPr>
          <w:sz w:val="24"/>
          <w:szCs w:val="24"/>
          <w:lang w:eastAsia="en-GB"/>
        </w:rPr>
        <w:t>ия</w:t>
      </w:r>
      <w:proofErr w:type="spellEnd"/>
      <w:r w:rsidR="00B16D89" w:rsidRPr="007B5956">
        <w:rPr>
          <w:sz w:val="24"/>
          <w:szCs w:val="24"/>
          <w:lang w:eastAsia="en-GB"/>
        </w:rPr>
        <w:t xml:space="preserve"> с малой частотой вращения (4 оборота/мин), удаляя старую и нанося новую смазку на резьбовое соединение при каждом повторе операции</w:t>
      </w:r>
      <w:r w:rsidR="007127CB">
        <w:rPr>
          <w:sz w:val="24"/>
          <w:szCs w:val="24"/>
          <w:lang w:eastAsia="en-GB"/>
        </w:rPr>
        <w:t xml:space="preserve"> </w:t>
      </w:r>
      <w:r w:rsidR="00A010D8" w:rsidRPr="00332359">
        <w:rPr>
          <w:sz w:val="24"/>
          <w:szCs w:val="24"/>
          <w:lang w:eastAsia="en-GB"/>
        </w:rPr>
        <w:t>первое соединение с 50% от рекомендуемой величины момента;</w:t>
      </w:r>
    </w:p>
    <w:p w14:paraId="6630A5E7" w14:textId="77777777" w:rsidR="00A770F1" w:rsidRDefault="00A010D8" w:rsidP="00FC53ED">
      <w:pPr>
        <w:numPr>
          <w:ilvl w:val="0"/>
          <w:numId w:val="91"/>
        </w:numPr>
        <w:ind w:left="567" w:hanging="397"/>
        <w:rPr>
          <w:sz w:val="24"/>
          <w:szCs w:val="24"/>
          <w:lang w:eastAsia="en-GB"/>
        </w:rPr>
      </w:pPr>
      <w:r w:rsidRPr="00A770F1">
        <w:rPr>
          <w:sz w:val="24"/>
          <w:szCs w:val="24"/>
          <w:lang w:eastAsia="en-GB"/>
        </w:rPr>
        <w:t>последующие соединения с 100% от рекомендуемой величины момента;</w:t>
      </w:r>
    </w:p>
    <w:p w14:paraId="73596CCD" w14:textId="77777777" w:rsidR="00A010D8" w:rsidRPr="00A770F1" w:rsidRDefault="00A010D8" w:rsidP="00FC53ED">
      <w:pPr>
        <w:numPr>
          <w:ilvl w:val="0"/>
          <w:numId w:val="91"/>
        </w:numPr>
        <w:ind w:left="567" w:hanging="397"/>
        <w:rPr>
          <w:sz w:val="24"/>
          <w:szCs w:val="24"/>
          <w:lang w:eastAsia="en-GB"/>
        </w:rPr>
      </w:pPr>
      <w:r w:rsidRPr="00A770F1">
        <w:rPr>
          <w:sz w:val="24"/>
          <w:szCs w:val="24"/>
          <w:lang w:eastAsia="en-GB"/>
        </w:rPr>
        <w:t>визуально контролировать состояние профиля резьбы и упорных торцов.</w:t>
      </w:r>
    </w:p>
    <w:p w14:paraId="48AFE52A" w14:textId="77777777" w:rsidR="00B16D89" w:rsidRPr="007D673C" w:rsidRDefault="00AA6BF9" w:rsidP="000D5797">
      <w:pPr>
        <w:tabs>
          <w:tab w:val="num" w:pos="0"/>
        </w:tabs>
        <w:spacing w:before="240"/>
        <w:ind w:left="0" w:firstLine="0"/>
        <w:rPr>
          <w:sz w:val="24"/>
          <w:szCs w:val="24"/>
        </w:rPr>
      </w:pPr>
      <w:r>
        <w:rPr>
          <w:sz w:val="24"/>
          <w:szCs w:val="24"/>
        </w:rPr>
        <w:t xml:space="preserve">4.2.15. </w:t>
      </w:r>
      <w:r w:rsidR="00B16D89" w:rsidRPr="004F6561">
        <w:rPr>
          <w:sz w:val="24"/>
          <w:szCs w:val="24"/>
        </w:rPr>
        <w:t>Если после последнего свинчивания резьбы (с рекомендуемой величиной момента) наблюдается в</w:t>
      </w:r>
      <w:r w:rsidR="00B16D89" w:rsidRPr="007D673C">
        <w:rPr>
          <w:sz w:val="24"/>
          <w:szCs w:val="24"/>
        </w:rPr>
        <w:t xml:space="preserve">ысокое значение момента при отвинчивании (более рекомендуемой величины момента свинчивания), то данное </w:t>
      </w:r>
      <w:r w:rsidR="004B1393">
        <w:rPr>
          <w:sz w:val="24"/>
          <w:szCs w:val="24"/>
        </w:rPr>
        <w:t xml:space="preserve">резьбовое </w:t>
      </w:r>
      <w:r w:rsidR="00B16D89" w:rsidRPr="007D673C">
        <w:rPr>
          <w:sz w:val="24"/>
          <w:szCs w:val="24"/>
        </w:rPr>
        <w:t xml:space="preserve">соединение нуждается в проведении инспекции. </w:t>
      </w:r>
    </w:p>
    <w:p w14:paraId="1EF75D4B" w14:textId="77777777" w:rsidR="00A36F55" w:rsidRDefault="00AA6BF9" w:rsidP="000D5797">
      <w:pPr>
        <w:spacing w:before="240"/>
        <w:ind w:left="0" w:firstLine="0"/>
        <w:rPr>
          <w:sz w:val="24"/>
          <w:szCs w:val="24"/>
        </w:rPr>
      </w:pPr>
      <w:r>
        <w:rPr>
          <w:sz w:val="24"/>
          <w:szCs w:val="24"/>
        </w:rPr>
        <w:t xml:space="preserve">4.2.16. </w:t>
      </w:r>
      <w:r w:rsidR="00B16D89" w:rsidRPr="00332359">
        <w:rPr>
          <w:sz w:val="24"/>
          <w:szCs w:val="24"/>
        </w:rPr>
        <w:t>На буров</w:t>
      </w:r>
      <w:r w:rsidR="007A48F0">
        <w:rPr>
          <w:sz w:val="24"/>
          <w:szCs w:val="24"/>
        </w:rPr>
        <w:t>ой (на месте работы бурильщика)</w:t>
      </w:r>
      <w:r w:rsidR="00B16D89" w:rsidRPr="00332359">
        <w:rPr>
          <w:sz w:val="24"/>
          <w:szCs w:val="24"/>
        </w:rPr>
        <w:t xml:space="preserve"> должны находиться сведения</w:t>
      </w:r>
      <w:r w:rsidR="00AB68CC">
        <w:rPr>
          <w:sz w:val="24"/>
          <w:szCs w:val="24"/>
        </w:rPr>
        <w:t>:</w:t>
      </w:r>
      <w:r w:rsidR="00B16D89" w:rsidRPr="00332359">
        <w:rPr>
          <w:sz w:val="24"/>
          <w:szCs w:val="24"/>
        </w:rPr>
        <w:t xml:space="preserve"> о прочностных характеристиках бурильной трубы и элементов КНБК (размеры бурильных труб и замковых соединений, допустимые нагрузки на растяжение трубы и замкового соединения, допустимое число оборотов на 1000 метров свободной части бурильной колонны при ликвидации прихвата бурильной колонны), таблица реко</w:t>
      </w:r>
      <w:r w:rsidR="00842186">
        <w:rPr>
          <w:sz w:val="24"/>
          <w:szCs w:val="24"/>
        </w:rPr>
        <w:t xml:space="preserve">мендуемых моментов свинчивания </w:t>
      </w:r>
      <w:r w:rsidR="00B16D89" w:rsidRPr="00332359">
        <w:rPr>
          <w:sz w:val="24"/>
          <w:szCs w:val="24"/>
        </w:rPr>
        <w:t xml:space="preserve">всех применяемых для бурения скважины труб и элементов КНБК. </w:t>
      </w:r>
    </w:p>
    <w:p w14:paraId="12C2C257" w14:textId="77777777" w:rsidR="00B16D89" w:rsidRPr="00332359" w:rsidRDefault="00AA6BF9" w:rsidP="000D5797">
      <w:pPr>
        <w:spacing w:before="240"/>
        <w:ind w:left="0" w:firstLine="0"/>
        <w:rPr>
          <w:sz w:val="24"/>
          <w:szCs w:val="24"/>
        </w:rPr>
      </w:pPr>
      <w:r>
        <w:rPr>
          <w:sz w:val="24"/>
          <w:szCs w:val="24"/>
        </w:rPr>
        <w:t xml:space="preserve">4.2.17. </w:t>
      </w:r>
      <w:r w:rsidR="00B16D89" w:rsidRPr="00332359">
        <w:rPr>
          <w:sz w:val="24"/>
          <w:szCs w:val="24"/>
        </w:rPr>
        <w:t xml:space="preserve">Процесс сборки-разборки элементов КНБК, гидравлических забойных двигателей, </w:t>
      </w:r>
      <w:r w:rsidR="00B16D89" w:rsidRPr="00332359">
        <w:rPr>
          <w:sz w:val="24"/>
          <w:szCs w:val="24"/>
          <w:lang w:val="en-US"/>
        </w:rPr>
        <w:t>MWD</w:t>
      </w:r>
      <w:r w:rsidR="00B16D89" w:rsidRPr="00332359">
        <w:rPr>
          <w:sz w:val="24"/>
          <w:szCs w:val="24"/>
        </w:rPr>
        <w:t xml:space="preserve"> (навигационное оборудование),</w:t>
      </w:r>
      <w:r w:rsidR="00CC3AAD">
        <w:rPr>
          <w:sz w:val="24"/>
          <w:szCs w:val="24"/>
        </w:rPr>
        <w:t xml:space="preserve"> </w:t>
      </w:r>
      <w:r w:rsidR="00B16D89" w:rsidRPr="00332359">
        <w:rPr>
          <w:sz w:val="24"/>
          <w:szCs w:val="24"/>
          <w:lang w:val="en-US"/>
        </w:rPr>
        <w:t>LWD</w:t>
      </w:r>
      <w:r w:rsidR="00B16D89" w:rsidRPr="00332359">
        <w:rPr>
          <w:sz w:val="24"/>
          <w:szCs w:val="24"/>
        </w:rPr>
        <w:t xml:space="preserve"> (каротажное оборудование),</w:t>
      </w:r>
      <w:r w:rsidR="00CC3AAD">
        <w:rPr>
          <w:sz w:val="24"/>
          <w:szCs w:val="24"/>
        </w:rPr>
        <w:t xml:space="preserve"> </w:t>
      </w:r>
      <w:r w:rsidR="007C054C">
        <w:rPr>
          <w:sz w:val="24"/>
          <w:szCs w:val="24"/>
        </w:rPr>
        <w:t>РУС</w:t>
      </w:r>
      <w:r w:rsidR="00B16D89" w:rsidRPr="00332359">
        <w:rPr>
          <w:sz w:val="24"/>
          <w:szCs w:val="24"/>
        </w:rPr>
        <w:t xml:space="preserve"> (роторная управляемая система), геофизических приборов на буровой, процесс спуска данного оборудования через ПВО в скважину, необходимо выполнять только под контролем</w:t>
      </w:r>
      <w:r w:rsidR="00B853C8">
        <w:rPr>
          <w:sz w:val="24"/>
          <w:szCs w:val="24"/>
        </w:rPr>
        <w:t xml:space="preserve"> и руководством</w:t>
      </w:r>
      <w:r w:rsidR="00B16D89" w:rsidRPr="00332359">
        <w:rPr>
          <w:sz w:val="24"/>
          <w:szCs w:val="24"/>
        </w:rPr>
        <w:t>:</w:t>
      </w:r>
    </w:p>
    <w:p w14:paraId="54A65101" w14:textId="003842B7" w:rsidR="008F5390" w:rsidRDefault="004A2769" w:rsidP="00FC53ED">
      <w:pPr>
        <w:numPr>
          <w:ilvl w:val="0"/>
          <w:numId w:val="91"/>
        </w:numPr>
        <w:ind w:left="567" w:hanging="397"/>
        <w:rPr>
          <w:sz w:val="24"/>
          <w:szCs w:val="24"/>
          <w:lang w:eastAsia="en-GB"/>
        </w:rPr>
      </w:pPr>
      <w:r>
        <w:rPr>
          <w:sz w:val="24"/>
          <w:szCs w:val="24"/>
          <w:lang w:eastAsia="en-GB"/>
        </w:rPr>
        <w:t>Подрядчика</w:t>
      </w:r>
      <w:r w:rsidR="00B16D89" w:rsidRPr="00332359">
        <w:rPr>
          <w:sz w:val="24"/>
          <w:szCs w:val="24"/>
          <w:lang w:eastAsia="en-GB"/>
        </w:rPr>
        <w:t>, предоставляющей данное оборудование;</w:t>
      </w:r>
    </w:p>
    <w:p w14:paraId="0B7E858F" w14:textId="15E1B456" w:rsidR="008F5390" w:rsidRDefault="00B16D89" w:rsidP="00FC53ED">
      <w:pPr>
        <w:numPr>
          <w:ilvl w:val="0"/>
          <w:numId w:val="91"/>
        </w:numPr>
        <w:ind w:left="567" w:hanging="397"/>
        <w:rPr>
          <w:sz w:val="24"/>
          <w:szCs w:val="24"/>
          <w:lang w:eastAsia="en-GB"/>
        </w:rPr>
      </w:pPr>
      <w:r w:rsidRPr="008F5390">
        <w:rPr>
          <w:sz w:val="24"/>
          <w:szCs w:val="24"/>
          <w:lang w:eastAsia="en-GB"/>
        </w:rPr>
        <w:t xml:space="preserve">бурового мастера </w:t>
      </w:r>
      <w:r w:rsidR="006439DE">
        <w:rPr>
          <w:sz w:val="24"/>
          <w:szCs w:val="24"/>
          <w:lang w:eastAsia="en-GB"/>
        </w:rPr>
        <w:t xml:space="preserve">Бурового </w:t>
      </w:r>
      <w:r w:rsidRPr="008F5390">
        <w:rPr>
          <w:sz w:val="24"/>
          <w:szCs w:val="24"/>
          <w:lang w:eastAsia="en-GB"/>
        </w:rPr>
        <w:t>Подрядчика;</w:t>
      </w:r>
    </w:p>
    <w:p w14:paraId="0FD66B89" w14:textId="77777777" w:rsidR="00B16D89" w:rsidRPr="008F5390" w:rsidRDefault="00EC0FCA" w:rsidP="00FC53ED">
      <w:pPr>
        <w:numPr>
          <w:ilvl w:val="0"/>
          <w:numId w:val="91"/>
        </w:numPr>
        <w:ind w:left="567" w:hanging="397"/>
        <w:rPr>
          <w:sz w:val="24"/>
          <w:szCs w:val="24"/>
          <w:lang w:eastAsia="en-GB"/>
        </w:rPr>
      </w:pPr>
      <w:r>
        <w:rPr>
          <w:sz w:val="24"/>
          <w:szCs w:val="24"/>
          <w:lang w:eastAsia="en-GB"/>
        </w:rPr>
        <w:lastRenderedPageBreak/>
        <w:t>б</w:t>
      </w:r>
      <w:r w:rsidR="009C1591" w:rsidRPr="009C1591">
        <w:rPr>
          <w:sz w:val="24"/>
          <w:szCs w:val="24"/>
          <w:lang w:eastAsia="en-GB"/>
        </w:rPr>
        <w:t>уров</w:t>
      </w:r>
      <w:r w:rsidR="009C1591">
        <w:rPr>
          <w:sz w:val="24"/>
          <w:szCs w:val="24"/>
          <w:lang w:eastAsia="en-GB"/>
        </w:rPr>
        <w:t>ого</w:t>
      </w:r>
      <w:r w:rsidR="009C1591" w:rsidRPr="009C1591">
        <w:rPr>
          <w:sz w:val="24"/>
          <w:szCs w:val="24"/>
          <w:lang w:eastAsia="en-GB"/>
        </w:rPr>
        <w:t xml:space="preserve"> супервайзер</w:t>
      </w:r>
      <w:r w:rsidR="009C1591">
        <w:rPr>
          <w:sz w:val="24"/>
          <w:szCs w:val="24"/>
          <w:lang w:eastAsia="en-GB"/>
        </w:rPr>
        <w:t>а</w:t>
      </w:r>
      <w:r w:rsidR="009C1591" w:rsidRPr="009C1591">
        <w:rPr>
          <w:sz w:val="24"/>
          <w:szCs w:val="24"/>
          <w:lang w:eastAsia="en-GB"/>
        </w:rPr>
        <w:t xml:space="preserve"> (супервайзер</w:t>
      </w:r>
      <w:r w:rsidR="009C1591">
        <w:rPr>
          <w:sz w:val="24"/>
          <w:szCs w:val="24"/>
          <w:lang w:eastAsia="en-GB"/>
        </w:rPr>
        <w:t>а</w:t>
      </w:r>
      <w:r w:rsidR="009C1591" w:rsidRPr="009C1591">
        <w:rPr>
          <w:sz w:val="24"/>
          <w:szCs w:val="24"/>
          <w:lang w:eastAsia="en-GB"/>
        </w:rPr>
        <w:t>)</w:t>
      </w:r>
      <w:r w:rsidR="00AA6BF9">
        <w:rPr>
          <w:sz w:val="24"/>
          <w:szCs w:val="24"/>
          <w:lang w:eastAsia="en-GB"/>
        </w:rPr>
        <w:t xml:space="preserve"> Общества</w:t>
      </w:r>
      <w:r w:rsidR="00CC3AAD" w:rsidRPr="008F5390">
        <w:rPr>
          <w:sz w:val="24"/>
          <w:szCs w:val="24"/>
          <w:lang w:eastAsia="en-GB"/>
        </w:rPr>
        <w:t>.</w:t>
      </w:r>
    </w:p>
    <w:p w14:paraId="2FE81D2B" w14:textId="77777777" w:rsidR="008F5390" w:rsidRPr="005C5762" w:rsidRDefault="0016307F" w:rsidP="000D5797">
      <w:pPr>
        <w:pStyle w:val="2"/>
        <w:spacing w:before="240"/>
        <w:ind w:left="0" w:firstLine="0"/>
        <w:jc w:val="both"/>
        <w:rPr>
          <w:rFonts w:ascii="Arial" w:hAnsi="Arial" w:cs="Arial"/>
          <w:b/>
          <w:szCs w:val="24"/>
        </w:rPr>
      </w:pPr>
      <w:bookmarkStart w:id="54" w:name="_Toc12955220"/>
      <w:bookmarkStart w:id="55" w:name="_Toc185328956"/>
      <w:r>
        <w:rPr>
          <w:rFonts w:ascii="Arial" w:hAnsi="Arial" w:cs="Arial"/>
          <w:b/>
          <w:szCs w:val="24"/>
        </w:rPr>
        <w:t>4</w:t>
      </w:r>
      <w:r w:rsidR="00C53940">
        <w:rPr>
          <w:rFonts w:ascii="Arial" w:hAnsi="Arial" w:cs="Arial"/>
          <w:b/>
          <w:szCs w:val="24"/>
        </w:rPr>
        <w:t>.</w:t>
      </w:r>
      <w:r w:rsidR="00AA6BF9">
        <w:rPr>
          <w:rFonts w:ascii="Arial" w:hAnsi="Arial" w:cs="Arial"/>
          <w:b/>
          <w:szCs w:val="24"/>
        </w:rPr>
        <w:t>3</w:t>
      </w:r>
      <w:r w:rsidR="00C53940">
        <w:rPr>
          <w:rFonts w:ascii="Arial" w:hAnsi="Arial" w:cs="Arial"/>
          <w:b/>
          <w:szCs w:val="24"/>
        </w:rPr>
        <w:t xml:space="preserve">. </w:t>
      </w:r>
      <w:r w:rsidR="0027404A" w:rsidRPr="005C5762">
        <w:rPr>
          <w:rFonts w:ascii="Arial" w:hAnsi="Arial" w:cs="Arial"/>
          <w:b/>
          <w:szCs w:val="24"/>
        </w:rPr>
        <w:t>БУРИЛЬНЫЕ ТРУБЫ</w:t>
      </w:r>
      <w:bookmarkEnd w:id="54"/>
      <w:bookmarkEnd w:id="55"/>
    </w:p>
    <w:p w14:paraId="76B3CF83" w14:textId="300770EE" w:rsidR="0027404A" w:rsidRPr="00000515" w:rsidRDefault="00AA6BF9" w:rsidP="000D5797">
      <w:pPr>
        <w:spacing w:before="240"/>
        <w:ind w:left="0" w:firstLine="0"/>
        <w:rPr>
          <w:b/>
          <w:sz w:val="24"/>
          <w:szCs w:val="24"/>
        </w:rPr>
      </w:pPr>
      <w:r>
        <w:rPr>
          <w:sz w:val="24"/>
          <w:szCs w:val="24"/>
        </w:rPr>
        <w:t xml:space="preserve">4.3.1. </w:t>
      </w:r>
      <w:r w:rsidR="0027404A" w:rsidRPr="00000515">
        <w:rPr>
          <w:sz w:val="24"/>
          <w:szCs w:val="24"/>
        </w:rPr>
        <w:t xml:space="preserve">Бурильную колонну собирать из расчета, чтобы коэффициент запаса прочности до предела текучести от собственного веса колонны, составлял не менее 1,5. Снижение этого коэффициента до 1,3 в каждом случае, необходимо согласовывать с главным инженером </w:t>
      </w:r>
      <w:r w:rsidR="009640A4">
        <w:rPr>
          <w:sz w:val="24"/>
          <w:szCs w:val="24"/>
        </w:rPr>
        <w:t xml:space="preserve">Подрядчика </w:t>
      </w:r>
      <w:r w:rsidR="0027404A" w:rsidRPr="00000515">
        <w:rPr>
          <w:sz w:val="24"/>
          <w:szCs w:val="24"/>
        </w:rPr>
        <w:t xml:space="preserve">и </w:t>
      </w:r>
      <w:r w:rsidR="00B975D0">
        <w:rPr>
          <w:sz w:val="24"/>
          <w:szCs w:val="24"/>
        </w:rPr>
        <w:t>Обществ</w:t>
      </w:r>
      <w:r w:rsidR="0027404A" w:rsidRPr="00000515">
        <w:rPr>
          <w:sz w:val="24"/>
          <w:szCs w:val="24"/>
        </w:rPr>
        <w:t>ом.</w:t>
      </w:r>
    </w:p>
    <w:p w14:paraId="6B2CCD12" w14:textId="77777777" w:rsidR="0027404A" w:rsidRPr="00000515" w:rsidRDefault="00AA6BF9" w:rsidP="000D5797">
      <w:pPr>
        <w:spacing w:before="240"/>
        <w:ind w:left="0" w:firstLine="0"/>
        <w:rPr>
          <w:b/>
          <w:sz w:val="24"/>
          <w:szCs w:val="24"/>
        </w:rPr>
      </w:pPr>
      <w:r>
        <w:rPr>
          <w:sz w:val="24"/>
          <w:szCs w:val="24"/>
        </w:rPr>
        <w:t xml:space="preserve">4.3.2. </w:t>
      </w:r>
      <w:r w:rsidR="0027404A" w:rsidRPr="00000515">
        <w:rPr>
          <w:sz w:val="24"/>
          <w:szCs w:val="24"/>
        </w:rPr>
        <w:t xml:space="preserve">Общая длина </w:t>
      </w:r>
      <w:r w:rsidR="007E178D" w:rsidRPr="00000515">
        <w:rPr>
          <w:sz w:val="24"/>
          <w:szCs w:val="24"/>
        </w:rPr>
        <w:t>комплект</w:t>
      </w:r>
      <w:r w:rsidR="007E178D">
        <w:rPr>
          <w:sz w:val="24"/>
          <w:szCs w:val="24"/>
        </w:rPr>
        <w:t>ов</w:t>
      </w:r>
      <w:r w:rsidR="007E178D" w:rsidRPr="00000515">
        <w:rPr>
          <w:sz w:val="24"/>
          <w:szCs w:val="24"/>
        </w:rPr>
        <w:t xml:space="preserve"> </w:t>
      </w:r>
      <w:r w:rsidR="0027404A" w:rsidRPr="00000515">
        <w:rPr>
          <w:sz w:val="24"/>
          <w:szCs w:val="24"/>
        </w:rPr>
        <w:t>бурильных труб должна быть на 5% больше максимальной глубины скважины на кус</w:t>
      </w:r>
      <w:r w:rsidR="00EB6029">
        <w:rPr>
          <w:sz w:val="24"/>
          <w:szCs w:val="24"/>
        </w:rPr>
        <w:t>товой площадке</w:t>
      </w:r>
      <w:r w:rsidR="0027404A" w:rsidRPr="00000515">
        <w:rPr>
          <w:sz w:val="24"/>
          <w:szCs w:val="24"/>
        </w:rPr>
        <w:t xml:space="preserve"> (5% запас предназначен для замены отбракованных труб в процессе </w:t>
      </w:r>
      <w:r w:rsidR="00EB6029">
        <w:rPr>
          <w:sz w:val="24"/>
          <w:szCs w:val="24"/>
        </w:rPr>
        <w:t xml:space="preserve">их </w:t>
      </w:r>
      <w:r w:rsidR="0027404A" w:rsidRPr="00000515">
        <w:rPr>
          <w:sz w:val="24"/>
          <w:szCs w:val="24"/>
        </w:rPr>
        <w:t>эксплуатации).</w:t>
      </w:r>
    </w:p>
    <w:p w14:paraId="30C42EBD" w14:textId="77777777" w:rsidR="0027404A" w:rsidRPr="00000515" w:rsidRDefault="00AA6BF9" w:rsidP="000D5797">
      <w:pPr>
        <w:spacing w:before="240"/>
        <w:ind w:left="0" w:firstLine="0"/>
        <w:rPr>
          <w:b/>
          <w:sz w:val="24"/>
          <w:szCs w:val="24"/>
        </w:rPr>
      </w:pPr>
      <w:r>
        <w:rPr>
          <w:sz w:val="24"/>
          <w:szCs w:val="24"/>
        </w:rPr>
        <w:t xml:space="preserve">4.3.3. </w:t>
      </w:r>
      <w:r w:rsidR="0027404A" w:rsidRPr="00000515">
        <w:rPr>
          <w:sz w:val="24"/>
          <w:szCs w:val="24"/>
        </w:rPr>
        <w:t>На буровой должна быть точная мера бурильной колонны с записью длины каждой трубы и каждой собранной свечи труб, с указанием: диаметра, толщины стенки, группы прочности и типа труб.</w:t>
      </w:r>
    </w:p>
    <w:p w14:paraId="7141E498" w14:textId="77777777" w:rsidR="0027404A" w:rsidRPr="00000515" w:rsidRDefault="00AA6BF9" w:rsidP="000D5797">
      <w:pPr>
        <w:pStyle w:val="a6"/>
        <w:spacing w:before="240"/>
        <w:ind w:left="0" w:firstLine="0"/>
        <w:rPr>
          <w:szCs w:val="24"/>
        </w:rPr>
      </w:pPr>
      <w:r>
        <w:rPr>
          <w:szCs w:val="24"/>
        </w:rPr>
        <w:t xml:space="preserve">4.3.4. </w:t>
      </w:r>
      <w:r w:rsidR="0027404A" w:rsidRPr="00000515">
        <w:rPr>
          <w:szCs w:val="24"/>
        </w:rPr>
        <w:t xml:space="preserve">У трубы, изготовленной по стандартам </w:t>
      </w:r>
      <w:r w:rsidR="0027404A" w:rsidRPr="00000515">
        <w:rPr>
          <w:szCs w:val="24"/>
          <w:lang w:val="en-US"/>
        </w:rPr>
        <w:t>API</w:t>
      </w:r>
      <w:r w:rsidR="0027404A" w:rsidRPr="00000515">
        <w:rPr>
          <w:szCs w:val="24"/>
        </w:rPr>
        <w:t xml:space="preserve">, должна быть маркировка по стандарту </w:t>
      </w:r>
      <w:r w:rsidR="0027404A" w:rsidRPr="00000515">
        <w:rPr>
          <w:szCs w:val="24"/>
          <w:lang w:val="en-US"/>
        </w:rPr>
        <w:t>API</w:t>
      </w:r>
      <w:r w:rsidR="0027404A" w:rsidRPr="00000515">
        <w:rPr>
          <w:szCs w:val="24"/>
        </w:rPr>
        <w:t xml:space="preserve"> </w:t>
      </w:r>
      <w:r w:rsidR="00842186">
        <w:rPr>
          <w:szCs w:val="24"/>
        </w:rPr>
        <w:t>«</w:t>
      </w:r>
      <w:r w:rsidR="0027404A" w:rsidRPr="00000515">
        <w:rPr>
          <w:szCs w:val="24"/>
          <w:lang w:val="en-US"/>
        </w:rPr>
        <w:t>Spec</w:t>
      </w:r>
      <w:r w:rsidR="0027404A" w:rsidRPr="00000515">
        <w:rPr>
          <w:szCs w:val="24"/>
        </w:rPr>
        <w:t xml:space="preserve"> 7</w:t>
      </w:r>
      <w:r w:rsidR="00842186">
        <w:rPr>
          <w:szCs w:val="24"/>
        </w:rPr>
        <w:t>»</w:t>
      </w:r>
      <w:r w:rsidR="0027404A" w:rsidRPr="00000515">
        <w:rPr>
          <w:szCs w:val="24"/>
        </w:rPr>
        <w:t xml:space="preserve"> на месте для установки машинного ключа (на бурильном замке</w:t>
      </w:r>
      <w:r w:rsidR="002713C9">
        <w:rPr>
          <w:szCs w:val="24"/>
        </w:rPr>
        <w:t xml:space="preserve"> либо</w:t>
      </w:r>
      <w:r w:rsidR="00376DEA">
        <w:rPr>
          <w:szCs w:val="24"/>
        </w:rPr>
        <w:t xml:space="preserve"> по телу трубы</w:t>
      </w:r>
      <w:r w:rsidR="0027404A" w:rsidRPr="00000515">
        <w:rPr>
          <w:szCs w:val="24"/>
        </w:rPr>
        <w:t>) со следующим содержанием:</w:t>
      </w:r>
    </w:p>
    <w:p w14:paraId="07EB968E" w14:textId="77777777" w:rsidR="008F5390" w:rsidRPr="00FE2C28" w:rsidRDefault="0027404A" w:rsidP="00FC53ED">
      <w:pPr>
        <w:numPr>
          <w:ilvl w:val="0"/>
          <w:numId w:val="91"/>
        </w:numPr>
        <w:ind w:left="567" w:hanging="397"/>
        <w:rPr>
          <w:sz w:val="24"/>
          <w:szCs w:val="24"/>
          <w:lang w:eastAsia="en-GB"/>
        </w:rPr>
      </w:pPr>
      <w:r w:rsidRPr="00FE2C28">
        <w:rPr>
          <w:sz w:val="24"/>
          <w:szCs w:val="24"/>
          <w:lang w:eastAsia="en-GB"/>
        </w:rPr>
        <w:t xml:space="preserve">название изготовителя или марка </w:t>
      </w:r>
      <w:r w:rsidR="00842186" w:rsidRPr="00FE2C28">
        <w:rPr>
          <w:sz w:val="24"/>
          <w:szCs w:val="24"/>
          <w:lang w:eastAsia="en-GB"/>
        </w:rPr>
        <w:t>–</w:t>
      </w:r>
      <w:r w:rsidRPr="00FE2C28">
        <w:rPr>
          <w:sz w:val="24"/>
          <w:szCs w:val="24"/>
          <w:lang w:eastAsia="en-GB"/>
        </w:rPr>
        <w:t xml:space="preserve"> </w:t>
      </w:r>
      <w:r w:rsidR="00842186" w:rsidRPr="00FE2C28">
        <w:rPr>
          <w:sz w:val="24"/>
          <w:szCs w:val="24"/>
          <w:lang w:eastAsia="en-GB"/>
        </w:rPr>
        <w:t>«</w:t>
      </w:r>
      <w:proofErr w:type="spellStart"/>
      <w:r w:rsidRPr="00FE2C28">
        <w:rPr>
          <w:sz w:val="24"/>
          <w:szCs w:val="24"/>
          <w:lang w:eastAsia="en-GB"/>
        </w:rPr>
        <w:t>Spec</w:t>
      </w:r>
      <w:proofErr w:type="spellEnd"/>
      <w:r w:rsidRPr="00FE2C28">
        <w:rPr>
          <w:sz w:val="24"/>
          <w:szCs w:val="24"/>
          <w:lang w:eastAsia="en-GB"/>
        </w:rPr>
        <w:t xml:space="preserve"> 7</w:t>
      </w:r>
      <w:r w:rsidR="00842186" w:rsidRPr="00FE2C28">
        <w:rPr>
          <w:sz w:val="24"/>
          <w:szCs w:val="24"/>
          <w:lang w:eastAsia="en-GB"/>
        </w:rPr>
        <w:t xml:space="preserve">» </w:t>
      </w:r>
      <w:r w:rsidRPr="00FE2C28">
        <w:rPr>
          <w:sz w:val="24"/>
          <w:szCs w:val="24"/>
          <w:lang w:eastAsia="en-GB"/>
        </w:rPr>
        <w:t>- обозначение бурильного замка;</w:t>
      </w:r>
    </w:p>
    <w:p w14:paraId="73FB7876" w14:textId="191EFF19" w:rsidR="0027404A" w:rsidRPr="00FE2C28" w:rsidRDefault="0027404A" w:rsidP="00FC53ED">
      <w:pPr>
        <w:numPr>
          <w:ilvl w:val="0"/>
          <w:numId w:val="91"/>
        </w:numPr>
        <w:ind w:left="567" w:hanging="397"/>
        <w:rPr>
          <w:sz w:val="24"/>
          <w:szCs w:val="24"/>
          <w:lang w:eastAsia="en-GB"/>
        </w:rPr>
      </w:pPr>
      <w:r w:rsidRPr="00FE2C28">
        <w:rPr>
          <w:sz w:val="24"/>
          <w:szCs w:val="24"/>
          <w:lang w:eastAsia="en-GB"/>
        </w:rPr>
        <w:t>на основании ниппеля бурильного замка должно быть клеймо с марки</w:t>
      </w:r>
      <w:r w:rsidR="00D06F54" w:rsidRPr="00FE2C28">
        <w:rPr>
          <w:sz w:val="24"/>
          <w:szCs w:val="24"/>
          <w:lang w:eastAsia="en-GB"/>
        </w:rPr>
        <w:t xml:space="preserve">ровкой, показанное на </w:t>
      </w:r>
      <w:r w:rsidR="004A2769">
        <w:rPr>
          <w:sz w:val="24"/>
          <w:szCs w:val="24"/>
          <w:lang w:eastAsia="en-GB"/>
        </w:rPr>
        <w:t>Рис.</w:t>
      </w:r>
      <w:r w:rsidR="00D06F54" w:rsidRPr="00FE2C28">
        <w:rPr>
          <w:sz w:val="24"/>
          <w:szCs w:val="24"/>
          <w:lang w:eastAsia="en-GB"/>
        </w:rPr>
        <w:t xml:space="preserve"> 1.</w:t>
      </w:r>
    </w:p>
    <w:p w14:paraId="11492D86" w14:textId="77777777" w:rsidR="00D06F54" w:rsidRDefault="00D06F54" w:rsidP="00AA6BF9">
      <w:pPr>
        <w:pStyle w:val="a6"/>
        <w:spacing w:before="120"/>
        <w:ind w:left="0" w:firstLine="0"/>
        <w:jc w:val="center"/>
        <w:rPr>
          <w:szCs w:val="24"/>
        </w:rPr>
      </w:pPr>
      <w:r>
        <w:rPr>
          <w:noProof/>
          <w:szCs w:val="24"/>
        </w:rPr>
        <w:drawing>
          <wp:inline distT="0" distB="0" distL="0" distR="0" wp14:anchorId="34096093" wp14:editId="66CAC489">
            <wp:extent cx="4781550" cy="3213645"/>
            <wp:effectExtent l="0" t="0" r="0" b="635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90924" cy="3219945"/>
                    </a:xfrm>
                    <a:prstGeom prst="rect">
                      <a:avLst/>
                    </a:prstGeom>
                    <a:noFill/>
                  </pic:spPr>
                </pic:pic>
              </a:graphicData>
            </a:graphic>
          </wp:inline>
        </w:drawing>
      </w:r>
    </w:p>
    <w:p w14:paraId="3F641B76" w14:textId="77777777" w:rsidR="00113B3E" w:rsidRDefault="005F6B19" w:rsidP="00AA6BF9">
      <w:pPr>
        <w:ind w:left="0" w:firstLine="0"/>
        <w:jc w:val="center"/>
        <w:rPr>
          <w:rFonts w:ascii="Arial" w:hAnsi="Arial" w:cs="Arial"/>
          <w:b/>
        </w:rPr>
      </w:pPr>
      <w:bookmarkStart w:id="56" w:name="_Toc448113426"/>
      <w:bookmarkStart w:id="57" w:name="_Toc448522426"/>
      <w:bookmarkStart w:id="58" w:name="_Toc450853255"/>
      <w:bookmarkStart w:id="59" w:name="_Toc520281166"/>
      <w:bookmarkStart w:id="60" w:name="_Toc520282889"/>
      <w:r w:rsidRPr="00FB6331">
        <w:rPr>
          <w:rFonts w:ascii="Arial" w:hAnsi="Arial" w:cs="Arial"/>
          <w:b/>
        </w:rPr>
        <w:t>Рис.</w:t>
      </w:r>
      <w:r w:rsidR="00A46D55">
        <w:rPr>
          <w:rFonts w:ascii="Arial" w:hAnsi="Arial" w:cs="Arial"/>
          <w:b/>
        </w:rPr>
        <w:t xml:space="preserve"> </w:t>
      </w:r>
      <w:r>
        <w:rPr>
          <w:rFonts w:ascii="Arial" w:hAnsi="Arial" w:cs="Arial"/>
          <w:b/>
        </w:rPr>
        <w:t>1</w:t>
      </w:r>
      <w:r w:rsidRPr="00FB6331">
        <w:rPr>
          <w:rFonts w:ascii="Arial" w:hAnsi="Arial" w:cs="Arial"/>
          <w:b/>
        </w:rPr>
        <w:t xml:space="preserve"> Примеры маркировок на основании ниппеля</w:t>
      </w:r>
      <w:bookmarkEnd w:id="56"/>
      <w:bookmarkEnd w:id="57"/>
      <w:bookmarkEnd w:id="58"/>
      <w:bookmarkEnd w:id="59"/>
      <w:bookmarkEnd w:id="60"/>
    </w:p>
    <w:p w14:paraId="7E7E5707" w14:textId="77777777" w:rsidR="00573E7B" w:rsidRDefault="00AA6BF9" w:rsidP="000D5797">
      <w:pPr>
        <w:spacing w:before="240"/>
        <w:ind w:left="0" w:firstLine="0"/>
        <w:rPr>
          <w:sz w:val="24"/>
          <w:szCs w:val="24"/>
        </w:rPr>
      </w:pPr>
      <w:r>
        <w:rPr>
          <w:sz w:val="24"/>
          <w:szCs w:val="24"/>
        </w:rPr>
        <w:t xml:space="preserve">4.3.5. </w:t>
      </w:r>
      <w:r w:rsidR="0027404A" w:rsidRPr="00000515">
        <w:rPr>
          <w:sz w:val="24"/>
          <w:szCs w:val="24"/>
        </w:rPr>
        <w:t xml:space="preserve">Подъем бурильных труб на буровую установку необходимо производить с защитными протекторами. </w:t>
      </w:r>
    </w:p>
    <w:p w14:paraId="4FDDAD97" w14:textId="77777777" w:rsidR="0027404A" w:rsidRPr="00000515" w:rsidRDefault="00AA6BF9" w:rsidP="000D5797">
      <w:pPr>
        <w:spacing w:before="240"/>
        <w:ind w:left="0" w:firstLine="0"/>
        <w:rPr>
          <w:b/>
          <w:sz w:val="24"/>
          <w:szCs w:val="24"/>
        </w:rPr>
      </w:pPr>
      <w:r>
        <w:rPr>
          <w:sz w:val="24"/>
          <w:szCs w:val="24"/>
        </w:rPr>
        <w:t xml:space="preserve">4.3.6. </w:t>
      </w:r>
      <w:r w:rsidR="0027404A" w:rsidRPr="00000515">
        <w:rPr>
          <w:sz w:val="24"/>
          <w:szCs w:val="24"/>
        </w:rPr>
        <w:t xml:space="preserve">Требование к шаблону: длина 300-400 мм, минимальный диаметр </w:t>
      </w:r>
      <w:proofErr w:type="spellStart"/>
      <w:r w:rsidR="0027404A" w:rsidRPr="00000515">
        <w:rPr>
          <w:sz w:val="24"/>
          <w:szCs w:val="24"/>
        </w:rPr>
        <w:t>Д</w:t>
      </w:r>
      <w:r w:rsidR="0027404A" w:rsidRPr="00000515">
        <w:rPr>
          <w:sz w:val="24"/>
          <w:szCs w:val="24"/>
          <w:vertAlign w:val="subscript"/>
        </w:rPr>
        <w:t>мин</w:t>
      </w:r>
      <w:proofErr w:type="spellEnd"/>
      <w:r w:rsidR="0027404A" w:rsidRPr="00000515">
        <w:rPr>
          <w:sz w:val="24"/>
          <w:szCs w:val="24"/>
          <w:vertAlign w:val="subscript"/>
        </w:rPr>
        <w:t xml:space="preserve">. </w:t>
      </w:r>
      <w:r w:rsidR="0027404A" w:rsidRPr="00000515">
        <w:rPr>
          <w:sz w:val="24"/>
          <w:szCs w:val="24"/>
        </w:rPr>
        <w:t xml:space="preserve">= </w:t>
      </w:r>
      <w:r w:rsidR="00C74F8A">
        <w:rPr>
          <w:sz w:val="24"/>
          <w:szCs w:val="24"/>
        </w:rPr>
        <w:t xml:space="preserve">проходной </w:t>
      </w:r>
      <w:proofErr w:type="spellStart"/>
      <w:r w:rsidR="00C74F8A" w:rsidRPr="00000515">
        <w:rPr>
          <w:sz w:val="24"/>
          <w:szCs w:val="24"/>
        </w:rPr>
        <w:t>Д</w:t>
      </w:r>
      <w:r w:rsidR="00C74F8A">
        <w:rPr>
          <w:sz w:val="24"/>
          <w:szCs w:val="24"/>
          <w:vertAlign w:val="subscript"/>
        </w:rPr>
        <w:t>тр</w:t>
      </w:r>
      <w:proofErr w:type="spellEnd"/>
      <w:r w:rsidR="0027404A" w:rsidRPr="00000515">
        <w:rPr>
          <w:sz w:val="24"/>
          <w:szCs w:val="24"/>
        </w:rPr>
        <w:t>. -</w:t>
      </w:r>
      <w:r w:rsidR="007015C9">
        <w:rPr>
          <w:sz w:val="24"/>
          <w:szCs w:val="24"/>
        </w:rPr>
        <w:t>7</w:t>
      </w:r>
      <w:r w:rsidR="0027404A" w:rsidRPr="00000515">
        <w:rPr>
          <w:sz w:val="24"/>
          <w:szCs w:val="24"/>
        </w:rPr>
        <w:t>,76мм</w:t>
      </w:r>
      <w:r w:rsidR="00D06F54">
        <w:rPr>
          <w:sz w:val="24"/>
          <w:szCs w:val="24"/>
        </w:rPr>
        <w:t>.</w:t>
      </w:r>
    </w:p>
    <w:p w14:paraId="0659520D" w14:textId="77777777" w:rsidR="0027404A" w:rsidRPr="00000515" w:rsidRDefault="00AA6BF9" w:rsidP="000D5797">
      <w:pPr>
        <w:spacing w:before="240"/>
        <w:ind w:left="0" w:firstLine="0"/>
        <w:rPr>
          <w:b/>
          <w:sz w:val="24"/>
          <w:szCs w:val="24"/>
        </w:rPr>
      </w:pPr>
      <w:r>
        <w:rPr>
          <w:sz w:val="24"/>
          <w:szCs w:val="24"/>
        </w:rPr>
        <w:lastRenderedPageBreak/>
        <w:t xml:space="preserve">4.3.7. </w:t>
      </w:r>
      <w:r w:rsidR="0027404A" w:rsidRPr="00000515">
        <w:rPr>
          <w:sz w:val="24"/>
          <w:szCs w:val="24"/>
        </w:rPr>
        <w:t xml:space="preserve">Соединение бурильных труб в свечи, необходимо производить из труб одного размера (диаметр, толщина стенки), одной группы прочности и типа. Сборка бурильного инструмента должна вестись так, чтобы разница по длине свеч </w:t>
      </w:r>
      <w:r w:rsidR="000C2C90">
        <w:rPr>
          <w:sz w:val="24"/>
          <w:szCs w:val="24"/>
        </w:rPr>
        <w:t xml:space="preserve">по возможности </w:t>
      </w:r>
      <w:r w:rsidR="0027404A" w:rsidRPr="00000515">
        <w:rPr>
          <w:sz w:val="24"/>
          <w:szCs w:val="24"/>
        </w:rPr>
        <w:t>не превышала 0,8 м</w:t>
      </w:r>
      <w:r w:rsidR="0027404A" w:rsidRPr="00000515">
        <w:rPr>
          <w:color w:val="FF0000"/>
          <w:sz w:val="24"/>
          <w:szCs w:val="24"/>
        </w:rPr>
        <w:t>.</w:t>
      </w:r>
    </w:p>
    <w:p w14:paraId="2BAD682F" w14:textId="77777777" w:rsidR="0027404A" w:rsidRPr="00000515" w:rsidRDefault="00AA6BF9" w:rsidP="000D5797">
      <w:pPr>
        <w:spacing w:before="240"/>
        <w:ind w:left="0" w:firstLine="0"/>
        <w:rPr>
          <w:sz w:val="24"/>
          <w:szCs w:val="24"/>
        </w:rPr>
      </w:pPr>
      <w:r>
        <w:rPr>
          <w:sz w:val="24"/>
          <w:szCs w:val="24"/>
        </w:rPr>
        <w:t xml:space="preserve">4.3.8. </w:t>
      </w:r>
      <w:r w:rsidR="0027404A" w:rsidRPr="00000515">
        <w:rPr>
          <w:sz w:val="24"/>
          <w:szCs w:val="24"/>
        </w:rPr>
        <w:t>Подсвечники для бурильных труб должны находиться в чистом состоянии перед каждым подъемом бурильного инструмента из скважины. Не допускается использовать на подсвечнике настил из дерева. Подсвечник должен иметь слив остатков бурового раствора и обогреваться в зимний период.</w:t>
      </w:r>
    </w:p>
    <w:p w14:paraId="3682940A" w14:textId="77777777" w:rsidR="0027404A" w:rsidRPr="00000515" w:rsidRDefault="00AA6BF9" w:rsidP="000D5797">
      <w:pPr>
        <w:spacing w:before="240"/>
        <w:ind w:left="0" w:firstLine="0"/>
        <w:rPr>
          <w:sz w:val="24"/>
          <w:szCs w:val="24"/>
        </w:rPr>
      </w:pPr>
      <w:r>
        <w:rPr>
          <w:sz w:val="24"/>
          <w:szCs w:val="24"/>
        </w:rPr>
        <w:t xml:space="preserve">4.3.9. </w:t>
      </w:r>
      <w:r w:rsidR="0027404A" w:rsidRPr="00000515">
        <w:rPr>
          <w:sz w:val="24"/>
          <w:szCs w:val="24"/>
        </w:rPr>
        <w:t>Резьбы перед свинчивани</w:t>
      </w:r>
      <w:r w:rsidR="0042765E">
        <w:rPr>
          <w:sz w:val="24"/>
          <w:szCs w:val="24"/>
        </w:rPr>
        <w:t>ем необходимо очистить</w:t>
      </w:r>
      <w:r w:rsidR="0027404A" w:rsidRPr="00000515">
        <w:rPr>
          <w:sz w:val="24"/>
          <w:szCs w:val="24"/>
        </w:rPr>
        <w:t xml:space="preserve"> щеткой</w:t>
      </w:r>
      <w:r w:rsidR="0042765E">
        <w:rPr>
          <w:sz w:val="24"/>
          <w:szCs w:val="24"/>
        </w:rPr>
        <w:t xml:space="preserve"> по металлу</w:t>
      </w:r>
      <w:r w:rsidR="0027404A" w:rsidRPr="00000515">
        <w:rPr>
          <w:sz w:val="24"/>
          <w:szCs w:val="24"/>
        </w:rPr>
        <w:t>, промыть и смазать специальной смазкой. Рекомендуется смазывать резьбовые соединения при спусках только по ниппельной части (с целью недопущения попадания посторонних предметов в бурильную колонну).</w:t>
      </w:r>
    </w:p>
    <w:p w14:paraId="4A76099E" w14:textId="77777777" w:rsidR="00AD12D0" w:rsidRPr="007F24F5" w:rsidRDefault="00AA6BF9" w:rsidP="000D5797">
      <w:pPr>
        <w:tabs>
          <w:tab w:val="num" w:pos="0"/>
        </w:tabs>
        <w:spacing w:before="240"/>
        <w:ind w:left="0" w:firstLine="0"/>
        <w:rPr>
          <w:sz w:val="24"/>
          <w:szCs w:val="24"/>
        </w:rPr>
      </w:pPr>
      <w:r>
        <w:rPr>
          <w:color w:val="272525"/>
          <w:sz w:val="24"/>
          <w:szCs w:val="24"/>
        </w:rPr>
        <w:t xml:space="preserve">4.3.10. </w:t>
      </w:r>
      <w:r w:rsidR="00AD12D0" w:rsidRPr="007F24F5">
        <w:rPr>
          <w:color w:val="272525"/>
          <w:sz w:val="24"/>
          <w:szCs w:val="24"/>
        </w:rPr>
        <w:t xml:space="preserve">Номинальный расход смазки </w:t>
      </w:r>
      <w:r w:rsidR="00AD12D0" w:rsidRPr="007F24F5">
        <w:rPr>
          <w:sz w:val="24"/>
          <w:szCs w:val="24"/>
        </w:rPr>
        <w:t>на одно резьбовое соединение для труб</w:t>
      </w:r>
      <w:r>
        <w:rPr>
          <w:sz w:val="24"/>
          <w:szCs w:val="24"/>
        </w:rPr>
        <w:t>:</w:t>
      </w:r>
      <w:r w:rsidR="00AD12D0" w:rsidRPr="007F24F5">
        <w:rPr>
          <w:sz w:val="24"/>
          <w:szCs w:val="24"/>
        </w:rPr>
        <w:t xml:space="preserve"> </w:t>
      </w:r>
    </w:p>
    <w:p w14:paraId="2D5BBEE7" w14:textId="77777777" w:rsidR="00AD12D0" w:rsidRPr="007F24F5" w:rsidRDefault="00AD12D0" w:rsidP="000D5797">
      <w:pPr>
        <w:tabs>
          <w:tab w:val="num" w:pos="0"/>
        </w:tabs>
        <w:spacing w:before="240"/>
        <w:ind w:left="0" w:firstLine="0"/>
        <w:rPr>
          <w:sz w:val="16"/>
          <w:szCs w:val="16"/>
        </w:rPr>
      </w:pPr>
      <w:proofErr w:type="spellStart"/>
      <w:r w:rsidRPr="007F24F5">
        <w:rPr>
          <w:sz w:val="24"/>
          <w:szCs w:val="24"/>
        </w:rPr>
        <w:t>М</w:t>
      </w:r>
      <w:r w:rsidRPr="007F24F5">
        <w:rPr>
          <w:sz w:val="16"/>
          <w:szCs w:val="16"/>
        </w:rPr>
        <w:t>ном</w:t>
      </w:r>
      <w:proofErr w:type="spellEnd"/>
      <w:r w:rsidRPr="007F24F5">
        <w:rPr>
          <w:sz w:val="16"/>
          <w:szCs w:val="16"/>
        </w:rPr>
        <w:t xml:space="preserve"> </w:t>
      </w:r>
      <w:r w:rsidRPr="007F24F5">
        <w:rPr>
          <w:sz w:val="24"/>
          <w:szCs w:val="24"/>
        </w:rPr>
        <w:t>= 0,25×D</w:t>
      </w:r>
      <w:r w:rsidRPr="007F24F5">
        <w:rPr>
          <w:sz w:val="16"/>
          <w:szCs w:val="16"/>
        </w:rPr>
        <w:t>трубы</w:t>
      </w:r>
    </w:p>
    <w:p w14:paraId="33B768DA" w14:textId="77777777" w:rsidR="00AD12D0" w:rsidRPr="007F24F5" w:rsidRDefault="00AD12D0" w:rsidP="000D5797">
      <w:pPr>
        <w:tabs>
          <w:tab w:val="num" w:pos="0"/>
        </w:tabs>
        <w:spacing w:before="240"/>
        <w:ind w:left="0" w:firstLine="0"/>
        <w:rPr>
          <w:sz w:val="24"/>
          <w:szCs w:val="24"/>
        </w:rPr>
      </w:pPr>
      <w:proofErr w:type="spellStart"/>
      <w:r w:rsidRPr="007F24F5">
        <w:rPr>
          <w:sz w:val="24"/>
          <w:szCs w:val="24"/>
        </w:rPr>
        <w:t>М</w:t>
      </w:r>
      <w:r w:rsidRPr="007F24F5">
        <w:rPr>
          <w:sz w:val="16"/>
          <w:szCs w:val="16"/>
        </w:rPr>
        <w:t>ном</w:t>
      </w:r>
      <w:proofErr w:type="spellEnd"/>
      <w:r w:rsidRPr="007F24F5">
        <w:rPr>
          <w:sz w:val="16"/>
          <w:szCs w:val="16"/>
        </w:rPr>
        <w:t xml:space="preserve"> </w:t>
      </w:r>
      <w:r w:rsidRPr="007F24F5">
        <w:rPr>
          <w:sz w:val="28"/>
          <w:szCs w:val="28"/>
        </w:rPr>
        <w:t xml:space="preserve">‒ </w:t>
      </w:r>
      <w:r w:rsidRPr="007F24F5">
        <w:rPr>
          <w:sz w:val="24"/>
          <w:szCs w:val="24"/>
        </w:rPr>
        <w:t>масса смазки в граммах, с округлением до целого числа</w:t>
      </w:r>
    </w:p>
    <w:p w14:paraId="1E3E513C" w14:textId="77777777" w:rsidR="00AD12D0" w:rsidRDefault="00AD12D0" w:rsidP="000D5797">
      <w:pPr>
        <w:tabs>
          <w:tab w:val="num" w:pos="0"/>
        </w:tabs>
        <w:spacing w:before="240"/>
        <w:ind w:left="0" w:firstLine="0"/>
        <w:rPr>
          <w:sz w:val="24"/>
          <w:szCs w:val="24"/>
        </w:rPr>
      </w:pPr>
      <w:proofErr w:type="spellStart"/>
      <w:r w:rsidRPr="007F24F5">
        <w:rPr>
          <w:sz w:val="24"/>
          <w:szCs w:val="24"/>
        </w:rPr>
        <w:t>D</w:t>
      </w:r>
      <w:r w:rsidRPr="007F24F5">
        <w:rPr>
          <w:sz w:val="16"/>
          <w:szCs w:val="16"/>
        </w:rPr>
        <w:t>трубы</w:t>
      </w:r>
      <w:proofErr w:type="spellEnd"/>
      <w:r w:rsidRPr="007F24F5">
        <w:rPr>
          <w:sz w:val="16"/>
          <w:szCs w:val="16"/>
        </w:rPr>
        <w:t xml:space="preserve"> </w:t>
      </w:r>
      <w:r w:rsidRPr="007F24F5">
        <w:rPr>
          <w:sz w:val="28"/>
          <w:szCs w:val="28"/>
        </w:rPr>
        <w:t xml:space="preserve">‒ </w:t>
      </w:r>
      <w:r w:rsidRPr="007F24F5">
        <w:rPr>
          <w:sz w:val="24"/>
          <w:szCs w:val="24"/>
        </w:rPr>
        <w:t>номинальный наружный диаметр трубы, округлённый до десятичного знака после запятой.</w:t>
      </w:r>
    </w:p>
    <w:p w14:paraId="57BF1CB3" w14:textId="77777777" w:rsidR="0027404A" w:rsidRPr="00000515" w:rsidRDefault="00AA6BF9" w:rsidP="000D5797">
      <w:pPr>
        <w:spacing w:before="240"/>
        <w:ind w:left="0" w:firstLine="0"/>
        <w:rPr>
          <w:sz w:val="24"/>
          <w:szCs w:val="24"/>
        </w:rPr>
      </w:pPr>
      <w:r>
        <w:rPr>
          <w:sz w:val="24"/>
          <w:szCs w:val="24"/>
        </w:rPr>
        <w:t xml:space="preserve">4.3.11. </w:t>
      </w:r>
      <w:r w:rsidR="0027404A" w:rsidRPr="00000515">
        <w:rPr>
          <w:sz w:val="24"/>
          <w:szCs w:val="24"/>
        </w:rPr>
        <w:t>Для равномерной работы замковых соединений бурильных труб, проведения периодического контроля над их состоянием, необходимо периодически менять местами положение резьбовых соединений – производить подъем бурильных труб «вразрез», после 4-5 СПО (менять часто работавшее замковое соединения на другое).</w:t>
      </w:r>
    </w:p>
    <w:p w14:paraId="59BCD7D1" w14:textId="77777777" w:rsidR="0027404A" w:rsidRPr="00000515" w:rsidRDefault="00AA6BF9" w:rsidP="000D5797">
      <w:pPr>
        <w:pStyle w:val="a6"/>
        <w:spacing w:before="240"/>
        <w:ind w:left="0" w:firstLine="0"/>
        <w:rPr>
          <w:szCs w:val="24"/>
        </w:rPr>
      </w:pPr>
      <w:r>
        <w:rPr>
          <w:szCs w:val="24"/>
        </w:rPr>
        <w:t xml:space="preserve">4.3.12. </w:t>
      </w:r>
      <w:r w:rsidR="0027404A" w:rsidRPr="00000515">
        <w:rPr>
          <w:szCs w:val="24"/>
        </w:rPr>
        <w:t>Рекомендации по отбраковки бурильно</w:t>
      </w:r>
      <w:r w:rsidR="00774ACC">
        <w:rPr>
          <w:szCs w:val="24"/>
        </w:rPr>
        <w:t>й трубы в процессе эксплуатации: к</w:t>
      </w:r>
      <w:r w:rsidR="0027404A" w:rsidRPr="00000515">
        <w:rPr>
          <w:szCs w:val="24"/>
        </w:rPr>
        <w:t>ритерием для отбраковки по износу труб в процессе эксплуатации служит величина посадки ниппельной части замкового соединения в муфтовое соединение.</w:t>
      </w:r>
    </w:p>
    <w:p w14:paraId="3CB05022" w14:textId="56AB1204" w:rsidR="0027404A" w:rsidRDefault="00AA6BF9" w:rsidP="00AA6BF9">
      <w:pPr>
        <w:pStyle w:val="a6"/>
        <w:tabs>
          <w:tab w:val="num" w:pos="0"/>
        </w:tabs>
        <w:spacing w:before="240" w:after="240"/>
        <w:ind w:left="0" w:firstLine="0"/>
        <w:rPr>
          <w:szCs w:val="24"/>
        </w:rPr>
      </w:pPr>
      <w:r>
        <w:rPr>
          <w:szCs w:val="24"/>
        </w:rPr>
        <w:t xml:space="preserve">4.3.13. </w:t>
      </w:r>
      <w:r w:rsidR="0027404A" w:rsidRPr="00000515">
        <w:rPr>
          <w:szCs w:val="24"/>
        </w:rPr>
        <w:t xml:space="preserve">В процессе эксплуатации бурильных труб, </w:t>
      </w:r>
      <w:r w:rsidR="002A16A6">
        <w:rPr>
          <w:szCs w:val="24"/>
        </w:rPr>
        <w:t xml:space="preserve">при визуальном определении износа </w:t>
      </w:r>
      <w:r w:rsidR="00B2330C">
        <w:rPr>
          <w:szCs w:val="24"/>
        </w:rPr>
        <w:t xml:space="preserve">замковой </w:t>
      </w:r>
      <w:r w:rsidR="002A16A6">
        <w:rPr>
          <w:szCs w:val="24"/>
        </w:rPr>
        <w:t>резьбы</w:t>
      </w:r>
      <w:r w:rsidR="00B2330C">
        <w:rPr>
          <w:szCs w:val="24"/>
        </w:rPr>
        <w:t xml:space="preserve">, </w:t>
      </w:r>
      <w:r w:rsidR="0027404A" w:rsidRPr="00000515">
        <w:rPr>
          <w:szCs w:val="24"/>
        </w:rPr>
        <w:t xml:space="preserve">необходимо контролировать износ путём замера расстояния между опорными торцами ниппеля и муфты – критерий </w:t>
      </w:r>
      <w:r w:rsidR="0027404A" w:rsidRPr="00F83AA5">
        <w:rPr>
          <w:bCs/>
          <w:szCs w:val="24"/>
        </w:rPr>
        <w:t>«Н»</w:t>
      </w:r>
      <w:r w:rsidR="0027404A" w:rsidRPr="00F83AA5">
        <w:rPr>
          <w:szCs w:val="24"/>
        </w:rPr>
        <w:t>.</w:t>
      </w:r>
      <w:r w:rsidR="0027404A" w:rsidRPr="00000515">
        <w:rPr>
          <w:szCs w:val="24"/>
        </w:rPr>
        <w:t xml:space="preserve"> Для этого, после установки ниппеля в муфту, верхняя замковая деталь поворачивается (в левую сторону, противоположную свинчиванию) относительно нижней, до момента, при котором происходит скачкообразное осев</w:t>
      </w:r>
      <w:r w:rsidR="00C427D0">
        <w:rPr>
          <w:szCs w:val="24"/>
        </w:rPr>
        <w:t>ое перемещение ниппеля в муфту (</w:t>
      </w:r>
      <w:r w:rsidR="004A2769">
        <w:rPr>
          <w:szCs w:val="24"/>
        </w:rPr>
        <w:t>Р</w:t>
      </w:r>
      <w:r w:rsidR="0027404A" w:rsidRPr="00000515">
        <w:rPr>
          <w:szCs w:val="24"/>
        </w:rPr>
        <w:t>ис</w:t>
      </w:r>
      <w:r w:rsidR="004A2769">
        <w:rPr>
          <w:szCs w:val="24"/>
        </w:rPr>
        <w:t>.</w:t>
      </w:r>
      <w:r w:rsidR="00C427D0">
        <w:rPr>
          <w:szCs w:val="24"/>
        </w:rPr>
        <w:t xml:space="preserve"> </w:t>
      </w:r>
      <w:r w:rsidR="00924BFE">
        <w:rPr>
          <w:szCs w:val="24"/>
        </w:rPr>
        <w:t>2</w:t>
      </w:r>
      <w:r w:rsidR="00C427D0">
        <w:rPr>
          <w:szCs w:val="24"/>
        </w:rPr>
        <w:t>).</w:t>
      </w:r>
    </w:p>
    <w:p w14:paraId="52FEEEB5" w14:textId="77777777" w:rsidR="0035638F" w:rsidRDefault="0035638F" w:rsidP="00AA6BF9">
      <w:pPr>
        <w:spacing w:before="0"/>
        <w:ind w:left="0" w:firstLine="0"/>
        <w:jc w:val="center"/>
        <w:rPr>
          <w:rFonts w:ascii="Arial" w:hAnsi="Arial" w:cs="Arial"/>
          <w:b/>
        </w:rPr>
      </w:pPr>
      <w:r>
        <w:rPr>
          <w:noProof/>
          <w:szCs w:val="24"/>
        </w:rPr>
        <w:lastRenderedPageBreak/>
        <w:drawing>
          <wp:inline distT="0" distB="0" distL="0" distR="0" wp14:anchorId="0BE2B382" wp14:editId="130D3FBF">
            <wp:extent cx="1409700" cy="2812678"/>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32750" cy="2858667"/>
                    </a:xfrm>
                    <a:prstGeom prst="rect">
                      <a:avLst/>
                    </a:prstGeom>
                    <a:noFill/>
                  </pic:spPr>
                </pic:pic>
              </a:graphicData>
            </a:graphic>
          </wp:inline>
        </w:drawing>
      </w:r>
      <w:bookmarkStart w:id="61" w:name="_Toc520281169"/>
      <w:bookmarkStart w:id="62" w:name="_Toc520282892"/>
      <w:r w:rsidRPr="0035638F">
        <w:rPr>
          <w:rFonts w:ascii="Arial" w:hAnsi="Arial" w:cs="Arial"/>
          <w:b/>
        </w:rPr>
        <w:t xml:space="preserve"> </w:t>
      </w:r>
    </w:p>
    <w:p w14:paraId="1918851A" w14:textId="77777777" w:rsidR="0035638F" w:rsidRPr="00AA6BF9" w:rsidRDefault="0035638F" w:rsidP="00AA6BF9">
      <w:pPr>
        <w:pStyle w:val="af4"/>
        <w:tabs>
          <w:tab w:val="left" w:pos="709"/>
        </w:tabs>
        <w:ind w:left="0" w:firstLine="0"/>
        <w:jc w:val="center"/>
        <w:rPr>
          <w:rFonts w:ascii="Arial" w:hAnsi="Arial" w:cs="Arial"/>
          <w:b/>
        </w:rPr>
      </w:pPr>
      <w:r w:rsidRPr="00AA6BF9">
        <w:rPr>
          <w:rFonts w:ascii="Arial" w:hAnsi="Arial" w:cs="Arial"/>
          <w:b/>
        </w:rPr>
        <w:t>Рис. 2</w:t>
      </w:r>
      <w:bookmarkEnd w:id="61"/>
      <w:bookmarkEnd w:id="62"/>
      <w:r w:rsidR="00C427D0" w:rsidRPr="00AA6BF9">
        <w:rPr>
          <w:rFonts w:ascii="Arial" w:hAnsi="Arial" w:cs="Arial"/>
          <w:b/>
        </w:rPr>
        <w:t xml:space="preserve"> Замер расстояния между о</w:t>
      </w:r>
      <w:r w:rsidR="003D5AC4" w:rsidRPr="00AA6BF9">
        <w:rPr>
          <w:rFonts w:ascii="Arial" w:hAnsi="Arial" w:cs="Arial"/>
          <w:b/>
        </w:rPr>
        <w:t>порными торцами ниппеля и муфты</w:t>
      </w:r>
    </w:p>
    <w:p w14:paraId="5CB6E6C6" w14:textId="77777777" w:rsidR="003D5AC4" w:rsidRPr="00E7659C" w:rsidRDefault="00FE1C10" w:rsidP="000D5797">
      <w:pPr>
        <w:spacing w:before="240"/>
        <w:ind w:left="0" w:firstLine="0"/>
        <w:rPr>
          <w:sz w:val="24"/>
          <w:szCs w:val="24"/>
        </w:rPr>
      </w:pPr>
      <w:bookmarkStart w:id="63" w:name="_Toc448522427"/>
      <w:bookmarkStart w:id="64" w:name="_Toc450853256"/>
      <w:bookmarkStart w:id="65" w:name="_Toc520281167"/>
      <w:bookmarkStart w:id="66" w:name="_Toc520282890"/>
      <w:bookmarkStart w:id="67" w:name="_Toc448113427"/>
      <w:r>
        <w:rPr>
          <w:sz w:val="24"/>
          <w:szCs w:val="24"/>
        </w:rPr>
        <w:t xml:space="preserve">4.3.14. </w:t>
      </w:r>
      <w:r w:rsidR="00C427D0">
        <w:rPr>
          <w:sz w:val="24"/>
          <w:szCs w:val="24"/>
        </w:rPr>
        <w:t xml:space="preserve">Если величины износа замковых соединений </w:t>
      </w:r>
      <w:r w:rsidR="00C427D0" w:rsidRPr="00E7659C">
        <w:rPr>
          <w:sz w:val="24"/>
          <w:szCs w:val="24"/>
        </w:rPr>
        <w:t>достигают значения, указанн</w:t>
      </w:r>
      <w:r w:rsidR="00C427D0">
        <w:rPr>
          <w:sz w:val="24"/>
          <w:szCs w:val="24"/>
        </w:rPr>
        <w:t xml:space="preserve">ые для </w:t>
      </w:r>
      <w:r w:rsidR="001B469E">
        <w:rPr>
          <w:sz w:val="24"/>
          <w:szCs w:val="24"/>
          <w:lang w:val="en-US"/>
        </w:rPr>
        <w:t>III</w:t>
      </w:r>
      <w:r w:rsidR="00C427D0">
        <w:rPr>
          <w:sz w:val="24"/>
          <w:szCs w:val="24"/>
        </w:rPr>
        <w:t xml:space="preserve"> класса, </w:t>
      </w:r>
      <w:r w:rsidR="00C427D0" w:rsidRPr="00E7659C">
        <w:rPr>
          <w:sz w:val="24"/>
          <w:szCs w:val="24"/>
        </w:rPr>
        <w:t>труб</w:t>
      </w:r>
      <w:r w:rsidR="00C427D0">
        <w:rPr>
          <w:sz w:val="24"/>
          <w:szCs w:val="24"/>
        </w:rPr>
        <w:t xml:space="preserve">ы должны подлежать </w:t>
      </w:r>
      <w:r w:rsidR="00C427D0" w:rsidRPr="00E7659C">
        <w:rPr>
          <w:sz w:val="24"/>
          <w:szCs w:val="24"/>
        </w:rPr>
        <w:t>ремонт</w:t>
      </w:r>
      <w:r w:rsidR="00C427D0">
        <w:rPr>
          <w:sz w:val="24"/>
          <w:szCs w:val="24"/>
        </w:rPr>
        <w:t>у</w:t>
      </w:r>
      <w:r w:rsidR="00C427D0" w:rsidRPr="00E7659C">
        <w:rPr>
          <w:sz w:val="24"/>
          <w:szCs w:val="24"/>
        </w:rPr>
        <w:t>.</w:t>
      </w:r>
      <w:r w:rsidR="001B469E" w:rsidRPr="001B469E">
        <w:t xml:space="preserve"> </w:t>
      </w:r>
      <w:r w:rsidR="001B469E" w:rsidRPr="001B469E">
        <w:rPr>
          <w:sz w:val="24"/>
          <w:szCs w:val="24"/>
        </w:rPr>
        <w:t>Классификация замковой резьбы по износу</w:t>
      </w:r>
      <w:r w:rsidR="00AA6BF9">
        <w:rPr>
          <w:sz w:val="24"/>
          <w:szCs w:val="24"/>
        </w:rPr>
        <w:t>, указана в Т</w:t>
      </w:r>
      <w:r w:rsidR="001B469E">
        <w:rPr>
          <w:sz w:val="24"/>
          <w:szCs w:val="24"/>
        </w:rPr>
        <w:t>аблице 1.</w:t>
      </w:r>
    </w:p>
    <w:p w14:paraId="6FC019D6" w14:textId="77777777" w:rsidR="00C427D0" w:rsidRPr="00AA6BF9" w:rsidRDefault="00C427D0" w:rsidP="00AA6BF9">
      <w:pPr>
        <w:keepNext/>
        <w:keepLines/>
        <w:ind w:left="0" w:firstLine="0"/>
        <w:jc w:val="right"/>
        <w:rPr>
          <w:rFonts w:ascii="Arial" w:eastAsia="Calibri" w:hAnsi="Arial" w:cs="Arial"/>
          <w:b/>
          <w:szCs w:val="22"/>
          <w:lang w:eastAsia="en-US"/>
        </w:rPr>
      </w:pPr>
      <w:r w:rsidRPr="00AA6BF9">
        <w:rPr>
          <w:rFonts w:ascii="Arial" w:eastAsia="Calibri" w:hAnsi="Arial" w:cs="Arial"/>
          <w:b/>
          <w:szCs w:val="22"/>
          <w:lang w:eastAsia="en-US"/>
        </w:rPr>
        <w:t xml:space="preserve">Таблица </w:t>
      </w:r>
      <w:bookmarkEnd w:id="63"/>
      <w:bookmarkEnd w:id="64"/>
      <w:bookmarkEnd w:id="65"/>
      <w:bookmarkEnd w:id="66"/>
      <w:r w:rsidRPr="00AA6BF9">
        <w:rPr>
          <w:rFonts w:ascii="Arial" w:eastAsia="Calibri" w:hAnsi="Arial" w:cs="Arial"/>
          <w:b/>
          <w:szCs w:val="22"/>
          <w:lang w:eastAsia="en-US"/>
        </w:rPr>
        <w:t>1</w:t>
      </w:r>
    </w:p>
    <w:p w14:paraId="37AC13C4" w14:textId="77777777" w:rsidR="00C427D0" w:rsidRPr="005567FE" w:rsidRDefault="00C427D0" w:rsidP="00AA6BF9">
      <w:pPr>
        <w:keepNext/>
        <w:keepLines/>
        <w:spacing w:before="0" w:after="120"/>
        <w:ind w:left="0" w:firstLine="0"/>
        <w:jc w:val="right"/>
        <w:rPr>
          <w:rFonts w:ascii="Arial" w:hAnsi="Arial" w:cs="Arial"/>
          <w:b/>
        </w:rPr>
      </w:pPr>
      <w:bookmarkStart w:id="68" w:name="_Toc448522428"/>
      <w:bookmarkStart w:id="69" w:name="_Toc450853257"/>
      <w:bookmarkStart w:id="70" w:name="_Toc520281168"/>
      <w:bookmarkStart w:id="71" w:name="_Toc520282891"/>
      <w:r w:rsidRPr="00AA6BF9">
        <w:rPr>
          <w:rFonts w:ascii="Arial" w:eastAsia="Calibri" w:hAnsi="Arial" w:cs="Arial"/>
          <w:b/>
          <w:szCs w:val="22"/>
          <w:lang w:eastAsia="en-US"/>
        </w:rPr>
        <w:t>Классификация замковой резьбы по износу</w:t>
      </w:r>
      <w:bookmarkEnd w:id="67"/>
      <w:bookmarkEnd w:id="68"/>
      <w:bookmarkEnd w:id="69"/>
      <w:bookmarkEnd w:id="70"/>
      <w:bookmarkEnd w:id="71"/>
    </w:p>
    <w:tbl>
      <w:tblPr>
        <w:tblW w:w="9645"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696"/>
        <w:gridCol w:w="1798"/>
        <w:gridCol w:w="1677"/>
        <w:gridCol w:w="2376"/>
        <w:gridCol w:w="2098"/>
      </w:tblGrid>
      <w:tr w:rsidR="00C427D0" w:rsidRPr="00F51D3E" w14:paraId="5F2FAA5D" w14:textId="77777777" w:rsidTr="00FE1C10">
        <w:trPr>
          <w:trHeight w:val="420"/>
          <w:jc w:val="center"/>
        </w:trPr>
        <w:tc>
          <w:tcPr>
            <w:tcW w:w="1696" w:type="dxa"/>
            <w:vMerge w:val="restart"/>
            <w:tcBorders>
              <w:top w:val="single" w:sz="12" w:space="0" w:color="auto"/>
            </w:tcBorders>
            <w:shd w:val="clear" w:color="auto" w:fill="FFD200"/>
            <w:vAlign w:val="center"/>
          </w:tcPr>
          <w:p w14:paraId="5F7F04C4" w14:textId="77777777" w:rsidR="00C427D0" w:rsidRPr="00A03CA7" w:rsidRDefault="00C427D0" w:rsidP="00AA6BF9">
            <w:pPr>
              <w:spacing w:before="0"/>
              <w:ind w:left="170" w:firstLine="0"/>
              <w:jc w:val="center"/>
              <w:rPr>
                <w:rFonts w:ascii="Arial" w:hAnsi="Arial" w:cs="Arial"/>
                <w:b/>
                <w:sz w:val="16"/>
                <w:szCs w:val="16"/>
              </w:rPr>
            </w:pPr>
            <w:r w:rsidRPr="003D5AC4">
              <w:rPr>
                <w:rFonts w:ascii="Arial" w:eastAsia="Calibri" w:hAnsi="Arial" w:cs="Arial"/>
                <w:b/>
                <w:caps/>
                <w:sz w:val="16"/>
                <w:szCs w:val="16"/>
                <w:u w:color="000000"/>
                <w:lang w:eastAsia="en-US"/>
              </w:rPr>
              <w:t>ОБОЗНАЧЕНИЕ ЗАМКОВОЙ РЕЗЬБЫ</w:t>
            </w:r>
          </w:p>
        </w:tc>
        <w:tc>
          <w:tcPr>
            <w:tcW w:w="1798" w:type="dxa"/>
            <w:vMerge w:val="restart"/>
            <w:tcBorders>
              <w:top w:val="single" w:sz="12" w:space="0" w:color="auto"/>
            </w:tcBorders>
            <w:shd w:val="clear" w:color="auto" w:fill="FFD200"/>
            <w:vAlign w:val="center"/>
          </w:tcPr>
          <w:p w14:paraId="26E6C6BF" w14:textId="77777777" w:rsidR="00C427D0" w:rsidRPr="00A03CA7" w:rsidRDefault="00C427D0" w:rsidP="00AA6BF9">
            <w:pPr>
              <w:pStyle w:val="a6"/>
              <w:spacing w:before="0"/>
              <w:ind w:left="-112" w:firstLine="0"/>
              <w:jc w:val="center"/>
              <w:rPr>
                <w:rFonts w:ascii="Arial" w:hAnsi="Arial" w:cs="Arial"/>
                <w:b/>
                <w:sz w:val="16"/>
                <w:szCs w:val="16"/>
              </w:rPr>
            </w:pPr>
            <w:r w:rsidRPr="00A03CA7">
              <w:rPr>
                <w:rFonts w:ascii="Arial" w:hAnsi="Arial" w:cs="Arial"/>
                <w:b/>
                <w:sz w:val="16"/>
                <w:szCs w:val="16"/>
              </w:rPr>
              <w:t>ЧИСЛО</w:t>
            </w:r>
            <w:r>
              <w:rPr>
                <w:rFonts w:ascii="Arial" w:hAnsi="Arial" w:cs="Arial"/>
                <w:b/>
                <w:sz w:val="16"/>
                <w:szCs w:val="16"/>
              </w:rPr>
              <w:t xml:space="preserve"> </w:t>
            </w:r>
            <w:r w:rsidRPr="00A03CA7">
              <w:rPr>
                <w:rFonts w:ascii="Arial" w:hAnsi="Arial" w:cs="Arial"/>
                <w:b/>
                <w:sz w:val="16"/>
                <w:szCs w:val="16"/>
              </w:rPr>
              <w:t>НИТОК НА ДЛИНЕ РЕЗЬБЫ</w:t>
            </w:r>
          </w:p>
          <w:p w14:paraId="7E63444E" w14:textId="77777777" w:rsidR="00C427D0" w:rsidRPr="00A03CA7" w:rsidRDefault="00C427D0" w:rsidP="00AA6BF9">
            <w:pPr>
              <w:pStyle w:val="a6"/>
              <w:spacing w:before="0"/>
              <w:ind w:left="0" w:firstLine="0"/>
              <w:jc w:val="center"/>
              <w:rPr>
                <w:rFonts w:ascii="Arial" w:hAnsi="Arial" w:cs="Arial"/>
                <w:b/>
                <w:sz w:val="16"/>
                <w:szCs w:val="16"/>
              </w:rPr>
            </w:pPr>
            <w:r w:rsidRPr="00A03CA7">
              <w:rPr>
                <w:rFonts w:ascii="Arial" w:hAnsi="Arial" w:cs="Arial"/>
                <w:b/>
                <w:sz w:val="16"/>
                <w:szCs w:val="16"/>
              </w:rPr>
              <w:t>25,4ММ</w:t>
            </w:r>
          </w:p>
        </w:tc>
        <w:tc>
          <w:tcPr>
            <w:tcW w:w="6151" w:type="dxa"/>
            <w:gridSpan w:val="3"/>
            <w:tcBorders>
              <w:top w:val="single" w:sz="12" w:space="0" w:color="auto"/>
            </w:tcBorders>
            <w:shd w:val="clear" w:color="auto" w:fill="FFD200"/>
            <w:vAlign w:val="center"/>
          </w:tcPr>
          <w:p w14:paraId="41406A02" w14:textId="77777777" w:rsidR="00C427D0" w:rsidRPr="00A03CA7" w:rsidRDefault="00C427D0" w:rsidP="00AA6BF9">
            <w:pPr>
              <w:pStyle w:val="a6"/>
              <w:spacing w:before="0"/>
              <w:ind w:left="0" w:firstLine="0"/>
              <w:jc w:val="center"/>
              <w:rPr>
                <w:rFonts w:ascii="Arial" w:hAnsi="Arial" w:cs="Arial"/>
                <w:b/>
                <w:sz w:val="16"/>
                <w:szCs w:val="16"/>
              </w:rPr>
            </w:pPr>
            <w:r w:rsidRPr="00A03CA7">
              <w:rPr>
                <w:rFonts w:ascii="Arial" w:hAnsi="Arial" w:cs="Arial"/>
                <w:b/>
                <w:sz w:val="16"/>
                <w:szCs w:val="16"/>
              </w:rPr>
              <w:t xml:space="preserve">ЗНАЧЕНИЕ КРИТЕРИЯ </w:t>
            </w:r>
            <w:r w:rsidRPr="00A03CA7">
              <w:rPr>
                <w:rFonts w:ascii="Arial" w:hAnsi="Arial" w:cs="Arial"/>
                <w:b/>
                <w:bCs/>
                <w:sz w:val="16"/>
                <w:szCs w:val="16"/>
              </w:rPr>
              <w:t>«Н»</w:t>
            </w:r>
            <w:r w:rsidRPr="00A03CA7">
              <w:rPr>
                <w:rFonts w:ascii="Arial" w:hAnsi="Arial" w:cs="Arial"/>
                <w:b/>
                <w:sz w:val="16"/>
                <w:szCs w:val="16"/>
              </w:rPr>
              <w:t xml:space="preserve"> ДЛЯ ПАРЫ НИППЕЛЬ-МУФТА</w:t>
            </w:r>
            <w:r>
              <w:rPr>
                <w:rFonts w:ascii="Arial" w:hAnsi="Arial" w:cs="Arial"/>
                <w:b/>
                <w:sz w:val="16"/>
                <w:szCs w:val="16"/>
              </w:rPr>
              <w:t xml:space="preserve"> </w:t>
            </w:r>
            <w:r w:rsidRPr="00A03CA7">
              <w:rPr>
                <w:rFonts w:ascii="Arial" w:hAnsi="Arial" w:cs="Arial"/>
                <w:b/>
                <w:sz w:val="16"/>
                <w:szCs w:val="16"/>
              </w:rPr>
              <w:t>ПО КЛАССАМ, ММ, НЕ МЕНЕЕ</w:t>
            </w:r>
          </w:p>
        </w:tc>
      </w:tr>
      <w:tr w:rsidR="00C427D0" w:rsidRPr="00F51D3E" w14:paraId="14C374F0" w14:textId="77777777" w:rsidTr="00FE1C10">
        <w:trPr>
          <w:trHeight w:val="184"/>
          <w:jc w:val="center"/>
        </w:trPr>
        <w:tc>
          <w:tcPr>
            <w:tcW w:w="1696" w:type="dxa"/>
            <w:vMerge/>
            <w:shd w:val="clear" w:color="auto" w:fill="FFD200"/>
            <w:vAlign w:val="center"/>
          </w:tcPr>
          <w:p w14:paraId="42A7913E" w14:textId="77777777" w:rsidR="00C427D0" w:rsidRPr="00A03CA7" w:rsidRDefault="00C427D0" w:rsidP="00AA6BF9">
            <w:pPr>
              <w:pStyle w:val="a6"/>
              <w:spacing w:before="0"/>
              <w:ind w:firstLine="0"/>
              <w:jc w:val="center"/>
              <w:rPr>
                <w:rFonts w:ascii="Arial" w:hAnsi="Arial" w:cs="Arial"/>
                <w:b/>
                <w:sz w:val="16"/>
                <w:szCs w:val="16"/>
              </w:rPr>
            </w:pPr>
          </w:p>
        </w:tc>
        <w:tc>
          <w:tcPr>
            <w:tcW w:w="1798" w:type="dxa"/>
            <w:vMerge/>
            <w:shd w:val="clear" w:color="auto" w:fill="FFD200"/>
            <w:vAlign w:val="center"/>
          </w:tcPr>
          <w:p w14:paraId="317BE119" w14:textId="77777777" w:rsidR="00C427D0" w:rsidRPr="00A03CA7" w:rsidRDefault="00C427D0" w:rsidP="00AA6BF9">
            <w:pPr>
              <w:pStyle w:val="a6"/>
              <w:spacing w:before="0"/>
              <w:ind w:firstLine="0"/>
              <w:jc w:val="center"/>
              <w:rPr>
                <w:rFonts w:ascii="Arial" w:hAnsi="Arial" w:cs="Arial"/>
                <w:b/>
                <w:sz w:val="16"/>
                <w:szCs w:val="16"/>
              </w:rPr>
            </w:pPr>
          </w:p>
        </w:tc>
        <w:tc>
          <w:tcPr>
            <w:tcW w:w="6151" w:type="dxa"/>
            <w:gridSpan w:val="3"/>
            <w:shd w:val="clear" w:color="auto" w:fill="FFD200"/>
            <w:vAlign w:val="center"/>
          </w:tcPr>
          <w:p w14:paraId="7877534C" w14:textId="77777777" w:rsidR="00C427D0" w:rsidRPr="00A03CA7" w:rsidRDefault="00C427D0" w:rsidP="00AA6BF9">
            <w:pPr>
              <w:pStyle w:val="a6"/>
              <w:spacing w:before="0"/>
              <w:ind w:left="-85" w:firstLine="0"/>
              <w:jc w:val="center"/>
              <w:rPr>
                <w:rFonts w:ascii="Arial" w:hAnsi="Arial" w:cs="Arial"/>
                <w:b/>
                <w:sz w:val="16"/>
                <w:szCs w:val="16"/>
              </w:rPr>
            </w:pPr>
            <w:r w:rsidRPr="00A03CA7">
              <w:rPr>
                <w:rFonts w:ascii="Arial" w:hAnsi="Arial" w:cs="Arial"/>
                <w:b/>
                <w:sz w:val="16"/>
                <w:szCs w:val="16"/>
              </w:rPr>
              <w:t>КЛАССЫ</w:t>
            </w:r>
          </w:p>
        </w:tc>
      </w:tr>
      <w:tr w:rsidR="00C427D0" w:rsidRPr="00F51D3E" w14:paraId="567FAC70" w14:textId="77777777" w:rsidTr="00FE1C10">
        <w:trPr>
          <w:trHeight w:val="140"/>
          <w:jc w:val="center"/>
        </w:trPr>
        <w:tc>
          <w:tcPr>
            <w:tcW w:w="1696" w:type="dxa"/>
            <w:vMerge/>
            <w:tcBorders>
              <w:bottom w:val="single" w:sz="12" w:space="0" w:color="auto"/>
            </w:tcBorders>
            <w:shd w:val="clear" w:color="auto" w:fill="FFD200"/>
            <w:vAlign w:val="center"/>
          </w:tcPr>
          <w:p w14:paraId="2969C513" w14:textId="77777777" w:rsidR="00C427D0" w:rsidRPr="00A03CA7" w:rsidRDefault="00C427D0" w:rsidP="00AA6BF9">
            <w:pPr>
              <w:pStyle w:val="a6"/>
              <w:spacing w:before="0"/>
              <w:ind w:firstLine="0"/>
              <w:jc w:val="center"/>
              <w:rPr>
                <w:rFonts w:ascii="Arial" w:hAnsi="Arial" w:cs="Arial"/>
                <w:b/>
                <w:sz w:val="16"/>
                <w:szCs w:val="16"/>
              </w:rPr>
            </w:pPr>
          </w:p>
        </w:tc>
        <w:tc>
          <w:tcPr>
            <w:tcW w:w="1798" w:type="dxa"/>
            <w:vMerge/>
            <w:tcBorders>
              <w:bottom w:val="single" w:sz="12" w:space="0" w:color="auto"/>
            </w:tcBorders>
            <w:shd w:val="clear" w:color="auto" w:fill="FFD200"/>
            <w:vAlign w:val="center"/>
          </w:tcPr>
          <w:p w14:paraId="59BA31FB" w14:textId="77777777" w:rsidR="00C427D0" w:rsidRPr="00A03CA7" w:rsidRDefault="00C427D0" w:rsidP="00AA6BF9">
            <w:pPr>
              <w:pStyle w:val="a6"/>
              <w:spacing w:before="0"/>
              <w:ind w:firstLine="0"/>
              <w:jc w:val="center"/>
              <w:rPr>
                <w:rFonts w:ascii="Arial" w:hAnsi="Arial" w:cs="Arial"/>
                <w:b/>
                <w:sz w:val="16"/>
                <w:szCs w:val="16"/>
              </w:rPr>
            </w:pPr>
          </w:p>
        </w:tc>
        <w:tc>
          <w:tcPr>
            <w:tcW w:w="1677" w:type="dxa"/>
            <w:tcBorders>
              <w:bottom w:val="single" w:sz="12" w:space="0" w:color="auto"/>
            </w:tcBorders>
            <w:shd w:val="clear" w:color="auto" w:fill="FFD200"/>
          </w:tcPr>
          <w:p w14:paraId="571C6058" w14:textId="77777777" w:rsidR="00C427D0" w:rsidRPr="00A03CA7" w:rsidRDefault="00C427D0" w:rsidP="00AA6BF9">
            <w:pPr>
              <w:pStyle w:val="a6"/>
              <w:spacing w:before="0"/>
              <w:ind w:left="0" w:firstLine="0"/>
              <w:jc w:val="center"/>
              <w:rPr>
                <w:rFonts w:ascii="Arial" w:hAnsi="Arial" w:cs="Arial"/>
                <w:b/>
                <w:sz w:val="16"/>
                <w:szCs w:val="16"/>
              </w:rPr>
            </w:pPr>
            <w:r w:rsidRPr="00A03CA7">
              <w:rPr>
                <w:rFonts w:ascii="Arial" w:hAnsi="Arial" w:cs="Arial"/>
                <w:b/>
                <w:sz w:val="16"/>
                <w:szCs w:val="16"/>
                <w:lang w:val="en-US"/>
              </w:rPr>
              <w:t>I</w:t>
            </w:r>
          </w:p>
        </w:tc>
        <w:tc>
          <w:tcPr>
            <w:tcW w:w="2376" w:type="dxa"/>
            <w:tcBorders>
              <w:bottom w:val="single" w:sz="12" w:space="0" w:color="auto"/>
            </w:tcBorders>
            <w:shd w:val="clear" w:color="auto" w:fill="FFD200"/>
          </w:tcPr>
          <w:p w14:paraId="76A8FAF7" w14:textId="77777777" w:rsidR="00C427D0" w:rsidRPr="00A03CA7" w:rsidRDefault="00C427D0" w:rsidP="00AA6BF9">
            <w:pPr>
              <w:pStyle w:val="a6"/>
              <w:spacing w:before="0"/>
              <w:ind w:left="-92" w:firstLine="0"/>
              <w:jc w:val="center"/>
              <w:rPr>
                <w:rFonts w:ascii="Arial" w:hAnsi="Arial" w:cs="Arial"/>
                <w:b/>
                <w:sz w:val="16"/>
                <w:szCs w:val="16"/>
              </w:rPr>
            </w:pPr>
            <w:r w:rsidRPr="00A03CA7">
              <w:rPr>
                <w:rFonts w:ascii="Arial" w:hAnsi="Arial" w:cs="Arial"/>
                <w:b/>
                <w:sz w:val="16"/>
                <w:szCs w:val="16"/>
                <w:lang w:val="en-US"/>
              </w:rPr>
              <w:t>II</w:t>
            </w:r>
          </w:p>
        </w:tc>
        <w:tc>
          <w:tcPr>
            <w:tcW w:w="2096" w:type="dxa"/>
            <w:tcBorders>
              <w:bottom w:val="single" w:sz="12" w:space="0" w:color="auto"/>
            </w:tcBorders>
            <w:shd w:val="clear" w:color="auto" w:fill="FFD200"/>
          </w:tcPr>
          <w:p w14:paraId="4BB0BE41" w14:textId="77777777" w:rsidR="00C427D0" w:rsidRPr="00A03CA7" w:rsidRDefault="00C427D0" w:rsidP="00AA6BF9">
            <w:pPr>
              <w:pStyle w:val="a6"/>
              <w:spacing w:before="0"/>
              <w:ind w:left="0" w:firstLine="0"/>
              <w:jc w:val="center"/>
              <w:rPr>
                <w:rFonts w:ascii="Arial" w:hAnsi="Arial" w:cs="Arial"/>
                <w:b/>
                <w:sz w:val="16"/>
                <w:szCs w:val="16"/>
              </w:rPr>
            </w:pPr>
            <w:r w:rsidRPr="00A03CA7">
              <w:rPr>
                <w:rFonts w:ascii="Arial" w:hAnsi="Arial" w:cs="Arial"/>
                <w:b/>
                <w:sz w:val="16"/>
                <w:szCs w:val="16"/>
                <w:lang w:val="en-US"/>
              </w:rPr>
              <w:t>III</w:t>
            </w:r>
          </w:p>
        </w:tc>
      </w:tr>
      <w:tr w:rsidR="00C427D0" w:rsidRPr="00F51D3E" w14:paraId="36FE17AB" w14:textId="77777777" w:rsidTr="00FE1C10">
        <w:trPr>
          <w:trHeight w:val="205"/>
          <w:jc w:val="center"/>
        </w:trPr>
        <w:tc>
          <w:tcPr>
            <w:tcW w:w="1696" w:type="dxa"/>
            <w:tcBorders>
              <w:top w:val="single" w:sz="12" w:space="0" w:color="auto"/>
              <w:bottom w:val="single" w:sz="6" w:space="0" w:color="auto"/>
            </w:tcBorders>
          </w:tcPr>
          <w:p w14:paraId="7B0722F2" w14:textId="77777777" w:rsidR="00C427D0" w:rsidRPr="00AA6BF9" w:rsidRDefault="00C427D0" w:rsidP="00AA6BF9">
            <w:pPr>
              <w:spacing w:before="0"/>
              <w:ind w:left="-84" w:firstLine="0"/>
              <w:jc w:val="left"/>
              <w:rPr>
                <w:rFonts w:eastAsia="Calibri"/>
                <w:lang w:eastAsia="en-US"/>
              </w:rPr>
            </w:pPr>
            <w:r w:rsidRPr="00AA6BF9">
              <w:rPr>
                <w:rFonts w:eastAsia="Calibri"/>
                <w:lang w:eastAsia="en-US"/>
              </w:rPr>
              <w:t>З-66</w:t>
            </w:r>
          </w:p>
        </w:tc>
        <w:tc>
          <w:tcPr>
            <w:tcW w:w="1798" w:type="dxa"/>
            <w:tcBorders>
              <w:top w:val="single" w:sz="12" w:space="0" w:color="auto"/>
              <w:bottom w:val="single" w:sz="6" w:space="0" w:color="auto"/>
            </w:tcBorders>
          </w:tcPr>
          <w:p w14:paraId="5BD48B15" w14:textId="77777777" w:rsidR="00C427D0" w:rsidRPr="00AA6BF9" w:rsidRDefault="00C427D0" w:rsidP="00AA6BF9">
            <w:pPr>
              <w:spacing w:before="0"/>
              <w:ind w:left="0" w:firstLine="0"/>
              <w:jc w:val="left"/>
              <w:rPr>
                <w:rFonts w:eastAsia="Calibri"/>
                <w:lang w:eastAsia="en-US"/>
              </w:rPr>
            </w:pPr>
            <w:r w:rsidRPr="00AA6BF9">
              <w:rPr>
                <w:rFonts w:eastAsia="Calibri"/>
                <w:lang w:eastAsia="en-US"/>
              </w:rPr>
              <w:t>5</w:t>
            </w:r>
          </w:p>
        </w:tc>
        <w:tc>
          <w:tcPr>
            <w:tcW w:w="1677" w:type="dxa"/>
            <w:tcBorders>
              <w:top w:val="single" w:sz="12" w:space="0" w:color="auto"/>
              <w:bottom w:val="single" w:sz="6" w:space="0" w:color="auto"/>
            </w:tcBorders>
          </w:tcPr>
          <w:p w14:paraId="03E8977F" w14:textId="77777777" w:rsidR="00C427D0" w:rsidRPr="00AA6BF9" w:rsidRDefault="00C427D0" w:rsidP="00AA6BF9">
            <w:pPr>
              <w:spacing w:before="0"/>
              <w:ind w:left="-85" w:firstLine="0"/>
              <w:jc w:val="left"/>
              <w:rPr>
                <w:rFonts w:eastAsia="Calibri"/>
                <w:lang w:eastAsia="en-US"/>
              </w:rPr>
            </w:pPr>
            <w:r w:rsidRPr="00AA6BF9">
              <w:rPr>
                <w:rFonts w:eastAsia="Calibri"/>
                <w:lang w:eastAsia="en-US"/>
              </w:rPr>
              <w:t>18</w:t>
            </w:r>
          </w:p>
        </w:tc>
        <w:tc>
          <w:tcPr>
            <w:tcW w:w="2376" w:type="dxa"/>
            <w:tcBorders>
              <w:top w:val="single" w:sz="12" w:space="0" w:color="auto"/>
              <w:bottom w:val="single" w:sz="6" w:space="0" w:color="auto"/>
            </w:tcBorders>
          </w:tcPr>
          <w:p w14:paraId="0D08A813" w14:textId="77777777" w:rsidR="00C427D0" w:rsidRPr="00AA6BF9" w:rsidRDefault="00C427D0" w:rsidP="00AA6BF9">
            <w:pPr>
              <w:spacing w:before="0"/>
              <w:ind w:left="50" w:firstLine="0"/>
              <w:jc w:val="left"/>
              <w:rPr>
                <w:rFonts w:eastAsia="Calibri"/>
                <w:lang w:eastAsia="en-US"/>
              </w:rPr>
            </w:pPr>
            <w:r w:rsidRPr="00AA6BF9">
              <w:rPr>
                <w:rFonts w:eastAsia="Calibri"/>
                <w:lang w:eastAsia="en-US"/>
              </w:rPr>
              <w:t>12,5</w:t>
            </w:r>
          </w:p>
        </w:tc>
        <w:tc>
          <w:tcPr>
            <w:tcW w:w="2096" w:type="dxa"/>
            <w:tcBorders>
              <w:top w:val="single" w:sz="12" w:space="0" w:color="auto"/>
              <w:bottom w:val="single" w:sz="6" w:space="0" w:color="auto"/>
            </w:tcBorders>
          </w:tcPr>
          <w:p w14:paraId="20249894" w14:textId="77777777" w:rsidR="00C427D0" w:rsidRPr="00AA6BF9" w:rsidRDefault="00C427D0" w:rsidP="00AA6BF9">
            <w:pPr>
              <w:spacing w:before="0"/>
              <w:ind w:left="51" w:firstLine="0"/>
              <w:jc w:val="left"/>
              <w:rPr>
                <w:rFonts w:eastAsia="Calibri"/>
                <w:lang w:eastAsia="en-US"/>
              </w:rPr>
            </w:pPr>
            <w:r w:rsidRPr="00AA6BF9">
              <w:rPr>
                <w:rFonts w:eastAsia="Calibri"/>
                <w:lang w:eastAsia="en-US"/>
              </w:rPr>
              <w:t>9</w:t>
            </w:r>
          </w:p>
        </w:tc>
      </w:tr>
      <w:tr w:rsidR="00C427D0" w:rsidRPr="00F51D3E" w14:paraId="6BA81C0E" w14:textId="77777777" w:rsidTr="00FE1C10">
        <w:trPr>
          <w:trHeight w:val="184"/>
          <w:jc w:val="center"/>
        </w:trPr>
        <w:tc>
          <w:tcPr>
            <w:tcW w:w="1696" w:type="dxa"/>
            <w:tcBorders>
              <w:top w:val="single" w:sz="6" w:space="0" w:color="auto"/>
              <w:bottom w:val="single" w:sz="6" w:space="0" w:color="auto"/>
            </w:tcBorders>
          </w:tcPr>
          <w:p w14:paraId="4CDED3E9" w14:textId="77777777" w:rsidR="00C427D0" w:rsidRPr="00AA6BF9" w:rsidRDefault="00C427D0" w:rsidP="00AA6BF9">
            <w:pPr>
              <w:spacing w:before="0"/>
              <w:ind w:left="-84" w:firstLine="0"/>
              <w:jc w:val="left"/>
              <w:rPr>
                <w:rFonts w:eastAsia="Calibri"/>
                <w:lang w:eastAsia="en-US"/>
              </w:rPr>
            </w:pPr>
            <w:r w:rsidRPr="00AA6BF9">
              <w:rPr>
                <w:rFonts w:eastAsia="Calibri"/>
                <w:lang w:eastAsia="en-US"/>
              </w:rPr>
              <w:t>З-73</w:t>
            </w:r>
          </w:p>
        </w:tc>
        <w:tc>
          <w:tcPr>
            <w:tcW w:w="1798" w:type="dxa"/>
            <w:tcBorders>
              <w:top w:val="single" w:sz="6" w:space="0" w:color="auto"/>
              <w:bottom w:val="single" w:sz="6" w:space="0" w:color="auto"/>
            </w:tcBorders>
          </w:tcPr>
          <w:p w14:paraId="1B7474DA" w14:textId="77777777" w:rsidR="00C427D0" w:rsidRPr="00AA6BF9" w:rsidRDefault="00C427D0" w:rsidP="00AA6BF9">
            <w:pPr>
              <w:spacing w:before="0"/>
              <w:ind w:left="0" w:firstLine="0"/>
              <w:jc w:val="left"/>
              <w:rPr>
                <w:rFonts w:eastAsia="Calibri"/>
                <w:lang w:eastAsia="en-US"/>
              </w:rPr>
            </w:pPr>
            <w:r w:rsidRPr="00AA6BF9">
              <w:rPr>
                <w:rFonts w:eastAsia="Calibri"/>
                <w:lang w:eastAsia="en-US"/>
              </w:rPr>
              <w:t>4</w:t>
            </w:r>
          </w:p>
        </w:tc>
        <w:tc>
          <w:tcPr>
            <w:tcW w:w="1677" w:type="dxa"/>
            <w:tcBorders>
              <w:top w:val="single" w:sz="6" w:space="0" w:color="auto"/>
              <w:bottom w:val="single" w:sz="6" w:space="0" w:color="auto"/>
            </w:tcBorders>
          </w:tcPr>
          <w:p w14:paraId="5DB3958D" w14:textId="77777777" w:rsidR="00C427D0" w:rsidRPr="00AA6BF9" w:rsidRDefault="00C427D0" w:rsidP="00AA6BF9">
            <w:pPr>
              <w:spacing w:before="0"/>
              <w:ind w:left="-85" w:firstLine="0"/>
              <w:jc w:val="left"/>
              <w:rPr>
                <w:rFonts w:eastAsia="Calibri"/>
                <w:lang w:eastAsia="en-US"/>
              </w:rPr>
            </w:pPr>
            <w:r w:rsidRPr="00AA6BF9">
              <w:rPr>
                <w:rFonts w:eastAsia="Calibri"/>
                <w:lang w:eastAsia="en-US"/>
              </w:rPr>
              <w:t>28</w:t>
            </w:r>
          </w:p>
        </w:tc>
        <w:tc>
          <w:tcPr>
            <w:tcW w:w="2376" w:type="dxa"/>
            <w:tcBorders>
              <w:top w:val="single" w:sz="6" w:space="0" w:color="auto"/>
              <w:bottom w:val="single" w:sz="6" w:space="0" w:color="auto"/>
            </w:tcBorders>
          </w:tcPr>
          <w:p w14:paraId="4D7D3191" w14:textId="77777777" w:rsidR="00C427D0" w:rsidRPr="00AA6BF9" w:rsidRDefault="00C427D0" w:rsidP="00AA6BF9">
            <w:pPr>
              <w:spacing w:before="0"/>
              <w:ind w:left="50" w:firstLine="0"/>
              <w:jc w:val="left"/>
              <w:rPr>
                <w:rFonts w:eastAsia="Calibri"/>
                <w:lang w:eastAsia="en-US"/>
              </w:rPr>
            </w:pPr>
            <w:r w:rsidRPr="00AA6BF9">
              <w:rPr>
                <w:rFonts w:eastAsia="Calibri"/>
                <w:lang w:eastAsia="en-US"/>
              </w:rPr>
              <w:t>19,5</w:t>
            </w:r>
          </w:p>
        </w:tc>
        <w:tc>
          <w:tcPr>
            <w:tcW w:w="2096" w:type="dxa"/>
            <w:tcBorders>
              <w:top w:val="single" w:sz="6" w:space="0" w:color="auto"/>
              <w:bottom w:val="single" w:sz="6" w:space="0" w:color="auto"/>
            </w:tcBorders>
          </w:tcPr>
          <w:p w14:paraId="56E35E5E" w14:textId="77777777" w:rsidR="00C427D0" w:rsidRPr="00AA6BF9" w:rsidRDefault="00C427D0" w:rsidP="00AA6BF9">
            <w:pPr>
              <w:spacing w:before="0"/>
              <w:ind w:left="51" w:firstLine="0"/>
              <w:jc w:val="left"/>
              <w:rPr>
                <w:rFonts w:eastAsia="Calibri"/>
                <w:lang w:eastAsia="en-US"/>
              </w:rPr>
            </w:pPr>
            <w:r w:rsidRPr="00AA6BF9">
              <w:rPr>
                <w:rFonts w:eastAsia="Calibri"/>
                <w:lang w:eastAsia="en-US"/>
              </w:rPr>
              <w:t>14</w:t>
            </w:r>
          </w:p>
        </w:tc>
      </w:tr>
      <w:tr w:rsidR="00C427D0" w:rsidRPr="00F51D3E" w14:paraId="41BD61D5" w14:textId="77777777" w:rsidTr="00FE1C10">
        <w:trPr>
          <w:trHeight w:val="194"/>
          <w:jc w:val="center"/>
        </w:trPr>
        <w:tc>
          <w:tcPr>
            <w:tcW w:w="1696" w:type="dxa"/>
            <w:tcBorders>
              <w:top w:val="single" w:sz="6" w:space="0" w:color="auto"/>
              <w:bottom w:val="single" w:sz="6" w:space="0" w:color="auto"/>
            </w:tcBorders>
          </w:tcPr>
          <w:p w14:paraId="2B49321C" w14:textId="77777777" w:rsidR="00C427D0" w:rsidRPr="00AA6BF9" w:rsidRDefault="00C427D0" w:rsidP="00AA6BF9">
            <w:pPr>
              <w:spacing w:before="0"/>
              <w:ind w:left="-84" w:firstLine="0"/>
              <w:jc w:val="left"/>
              <w:rPr>
                <w:rFonts w:eastAsia="Calibri"/>
                <w:lang w:eastAsia="en-US"/>
              </w:rPr>
            </w:pPr>
            <w:r w:rsidRPr="00AA6BF9">
              <w:rPr>
                <w:rFonts w:eastAsia="Calibri"/>
                <w:lang w:eastAsia="en-US"/>
              </w:rPr>
              <w:t>З-76</w:t>
            </w:r>
          </w:p>
        </w:tc>
        <w:tc>
          <w:tcPr>
            <w:tcW w:w="1798" w:type="dxa"/>
            <w:tcBorders>
              <w:top w:val="single" w:sz="6" w:space="0" w:color="auto"/>
              <w:bottom w:val="single" w:sz="6" w:space="0" w:color="auto"/>
            </w:tcBorders>
          </w:tcPr>
          <w:p w14:paraId="32141ABD" w14:textId="77777777" w:rsidR="00C427D0" w:rsidRPr="00AA6BF9" w:rsidRDefault="00C427D0" w:rsidP="00AA6BF9">
            <w:pPr>
              <w:spacing w:before="0"/>
              <w:ind w:left="0" w:firstLine="0"/>
              <w:jc w:val="left"/>
              <w:rPr>
                <w:rFonts w:eastAsia="Calibri"/>
                <w:lang w:eastAsia="en-US"/>
              </w:rPr>
            </w:pPr>
            <w:r w:rsidRPr="00AA6BF9">
              <w:rPr>
                <w:rFonts w:eastAsia="Calibri"/>
                <w:lang w:eastAsia="en-US"/>
              </w:rPr>
              <w:t>5</w:t>
            </w:r>
          </w:p>
        </w:tc>
        <w:tc>
          <w:tcPr>
            <w:tcW w:w="1677" w:type="dxa"/>
            <w:tcBorders>
              <w:top w:val="single" w:sz="6" w:space="0" w:color="auto"/>
              <w:bottom w:val="single" w:sz="6" w:space="0" w:color="auto"/>
            </w:tcBorders>
          </w:tcPr>
          <w:p w14:paraId="485291D6" w14:textId="77777777" w:rsidR="00C427D0" w:rsidRPr="00AA6BF9" w:rsidRDefault="00C427D0" w:rsidP="00AA6BF9">
            <w:pPr>
              <w:spacing w:before="0"/>
              <w:ind w:left="-85" w:firstLine="0"/>
              <w:jc w:val="left"/>
              <w:rPr>
                <w:rFonts w:eastAsia="Calibri"/>
                <w:lang w:eastAsia="en-US"/>
              </w:rPr>
            </w:pPr>
            <w:r w:rsidRPr="00AA6BF9">
              <w:rPr>
                <w:rFonts w:eastAsia="Calibri"/>
                <w:lang w:eastAsia="en-US"/>
              </w:rPr>
              <w:t>18</w:t>
            </w:r>
          </w:p>
        </w:tc>
        <w:tc>
          <w:tcPr>
            <w:tcW w:w="2376" w:type="dxa"/>
            <w:tcBorders>
              <w:top w:val="single" w:sz="6" w:space="0" w:color="auto"/>
              <w:bottom w:val="single" w:sz="6" w:space="0" w:color="auto"/>
            </w:tcBorders>
          </w:tcPr>
          <w:p w14:paraId="22B19C08" w14:textId="77777777" w:rsidR="00C427D0" w:rsidRPr="00AA6BF9" w:rsidRDefault="00C427D0" w:rsidP="00AA6BF9">
            <w:pPr>
              <w:spacing w:before="0"/>
              <w:ind w:left="50" w:firstLine="0"/>
              <w:jc w:val="left"/>
              <w:rPr>
                <w:rFonts w:eastAsia="Calibri"/>
                <w:lang w:eastAsia="en-US"/>
              </w:rPr>
            </w:pPr>
            <w:r w:rsidRPr="00AA6BF9">
              <w:rPr>
                <w:rFonts w:eastAsia="Calibri"/>
                <w:lang w:eastAsia="en-US"/>
              </w:rPr>
              <w:t>12,5</w:t>
            </w:r>
          </w:p>
        </w:tc>
        <w:tc>
          <w:tcPr>
            <w:tcW w:w="2096" w:type="dxa"/>
            <w:tcBorders>
              <w:top w:val="single" w:sz="6" w:space="0" w:color="auto"/>
              <w:bottom w:val="single" w:sz="6" w:space="0" w:color="auto"/>
            </w:tcBorders>
          </w:tcPr>
          <w:p w14:paraId="12BB97DB" w14:textId="77777777" w:rsidR="00C427D0" w:rsidRPr="00AA6BF9" w:rsidRDefault="00C427D0" w:rsidP="00AA6BF9">
            <w:pPr>
              <w:spacing w:before="0"/>
              <w:ind w:left="51" w:firstLine="0"/>
              <w:jc w:val="left"/>
              <w:rPr>
                <w:rFonts w:eastAsia="Calibri"/>
                <w:lang w:eastAsia="en-US"/>
              </w:rPr>
            </w:pPr>
            <w:r w:rsidRPr="00AA6BF9">
              <w:rPr>
                <w:rFonts w:eastAsia="Calibri"/>
                <w:lang w:eastAsia="en-US"/>
              </w:rPr>
              <w:t>9</w:t>
            </w:r>
          </w:p>
        </w:tc>
      </w:tr>
      <w:tr w:rsidR="00C427D0" w:rsidRPr="00F51D3E" w14:paraId="0FFA9CC8" w14:textId="77777777" w:rsidTr="00FE1C10">
        <w:trPr>
          <w:trHeight w:val="194"/>
          <w:jc w:val="center"/>
        </w:trPr>
        <w:tc>
          <w:tcPr>
            <w:tcW w:w="1696" w:type="dxa"/>
            <w:tcBorders>
              <w:top w:val="single" w:sz="6" w:space="0" w:color="auto"/>
              <w:bottom w:val="single" w:sz="6" w:space="0" w:color="auto"/>
            </w:tcBorders>
          </w:tcPr>
          <w:p w14:paraId="195F07D7" w14:textId="77777777" w:rsidR="00C427D0" w:rsidRPr="00AA6BF9" w:rsidRDefault="00C427D0" w:rsidP="00AA6BF9">
            <w:pPr>
              <w:spacing w:before="0"/>
              <w:ind w:left="-84" w:firstLine="0"/>
              <w:jc w:val="left"/>
              <w:rPr>
                <w:rFonts w:eastAsia="Calibri"/>
                <w:lang w:eastAsia="en-US"/>
              </w:rPr>
            </w:pPr>
            <w:r w:rsidRPr="00AA6BF9">
              <w:rPr>
                <w:rFonts w:eastAsia="Calibri"/>
                <w:lang w:eastAsia="en-US"/>
              </w:rPr>
              <w:t>З-86</w:t>
            </w:r>
          </w:p>
        </w:tc>
        <w:tc>
          <w:tcPr>
            <w:tcW w:w="1798" w:type="dxa"/>
            <w:tcBorders>
              <w:top w:val="single" w:sz="6" w:space="0" w:color="auto"/>
              <w:bottom w:val="single" w:sz="6" w:space="0" w:color="auto"/>
            </w:tcBorders>
          </w:tcPr>
          <w:p w14:paraId="6DBC8650" w14:textId="77777777" w:rsidR="00C427D0" w:rsidRPr="00AA6BF9" w:rsidRDefault="00C427D0" w:rsidP="00AA6BF9">
            <w:pPr>
              <w:spacing w:before="0"/>
              <w:ind w:left="0" w:firstLine="0"/>
              <w:jc w:val="left"/>
              <w:rPr>
                <w:rFonts w:eastAsia="Calibri"/>
                <w:lang w:eastAsia="en-US"/>
              </w:rPr>
            </w:pPr>
            <w:r w:rsidRPr="00AA6BF9">
              <w:rPr>
                <w:rFonts w:eastAsia="Calibri"/>
                <w:lang w:eastAsia="en-US"/>
              </w:rPr>
              <w:t>4</w:t>
            </w:r>
          </w:p>
        </w:tc>
        <w:tc>
          <w:tcPr>
            <w:tcW w:w="1677" w:type="dxa"/>
            <w:tcBorders>
              <w:top w:val="single" w:sz="6" w:space="0" w:color="auto"/>
              <w:bottom w:val="single" w:sz="6" w:space="0" w:color="auto"/>
            </w:tcBorders>
          </w:tcPr>
          <w:p w14:paraId="7479A8A4" w14:textId="77777777" w:rsidR="00C427D0" w:rsidRPr="00AA6BF9" w:rsidRDefault="00C427D0" w:rsidP="00AA6BF9">
            <w:pPr>
              <w:spacing w:before="0"/>
              <w:ind w:left="-85" w:firstLine="0"/>
              <w:jc w:val="left"/>
              <w:rPr>
                <w:rFonts w:eastAsia="Calibri"/>
                <w:lang w:eastAsia="en-US"/>
              </w:rPr>
            </w:pPr>
            <w:r w:rsidRPr="00AA6BF9">
              <w:rPr>
                <w:rFonts w:eastAsia="Calibri"/>
                <w:lang w:eastAsia="en-US"/>
              </w:rPr>
              <w:t>28</w:t>
            </w:r>
          </w:p>
        </w:tc>
        <w:tc>
          <w:tcPr>
            <w:tcW w:w="2376" w:type="dxa"/>
            <w:tcBorders>
              <w:top w:val="single" w:sz="6" w:space="0" w:color="auto"/>
              <w:bottom w:val="single" w:sz="6" w:space="0" w:color="auto"/>
            </w:tcBorders>
          </w:tcPr>
          <w:p w14:paraId="7A4785E6" w14:textId="77777777" w:rsidR="00C427D0" w:rsidRPr="00AA6BF9" w:rsidRDefault="00C427D0" w:rsidP="00AA6BF9">
            <w:pPr>
              <w:spacing w:before="0"/>
              <w:ind w:left="50" w:firstLine="0"/>
              <w:jc w:val="left"/>
              <w:rPr>
                <w:rFonts w:eastAsia="Calibri"/>
                <w:lang w:eastAsia="en-US"/>
              </w:rPr>
            </w:pPr>
            <w:r w:rsidRPr="00AA6BF9">
              <w:rPr>
                <w:rFonts w:eastAsia="Calibri"/>
                <w:lang w:eastAsia="en-US"/>
              </w:rPr>
              <w:t>19,5</w:t>
            </w:r>
          </w:p>
        </w:tc>
        <w:tc>
          <w:tcPr>
            <w:tcW w:w="2096" w:type="dxa"/>
            <w:tcBorders>
              <w:top w:val="single" w:sz="6" w:space="0" w:color="auto"/>
              <w:bottom w:val="single" w:sz="6" w:space="0" w:color="auto"/>
            </w:tcBorders>
          </w:tcPr>
          <w:p w14:paraId="24E8BF2B" w14:textId="77777777" w:rsidR="00C427D0" w:rsidRPr="00AA6BF9" w:rsidRDefault="00C427D0" w:rsidP="00AA6BF9">
            <w:pPr>
              <w:spacing w:before="0"/>
              <w:ind w:left="51" w:firstLine="0"/>
              <w:jc w:val="left"/>
              <w:rPr>
                <w:rFonts w:eastAsia="Calibri"/>
                <w:lang w:eastAsia="en-US"/>
              </w:rPr>
            </w:pPr>
            <w:r w:rsidRPr="00AA6BF9">
              <w:rPr>
                <w:rFonts w:eastAsia="Calibri"/>
                <w:lang w:eastAsia="en-US"/>
              </w:rPr>
              <w:t>14</w:t>
            </w:r>
          </w:p>
        </w:tc>
      </w:tr>
      <w:tr w:rsidR="00C427D0" w:rsidRPr="00F51D3E" w14:paraId="1D3ACD52" w14:textId="77777777" w:rsidTr="00FE1C10">
        <w:trPr>
          <w:trHeight w:val="184"/>
          <w:jc w:val="center"/>
        </w:trPr>
        <w:tc>
          <w:tcPr>
            <w:tcW w:w="1696" w:type="dxa"/>
            <w:tcBorders>
              <w:top w:val="single" w:sz="6" w:space="0" w:color="auto"/>
              <w:bottom w:val="single" w:sz="6" w:space="0" w:color="auto"/>
            </w:tcBorders>
          </w:tcPr>
          <w:p w14:paraId="1C5D5510" w14:textId="77777777" w:rsidR="00C427D0" w:rsidRPr="00AA6BF9" w:rsidRDefault="00C427D0" w:rsidP="00AA6BF9">
            <w:pPr>
              <w:spacing w:before="0"/>
              <w:ind w:left="-84" w:firstLine="0"/>
              <w:jc w:val="left"/>
              <w:rPr>
                <w:rFonts w:eastAsia="Calibri"/>
                <w:lang w:eastAsia="en-US"/>
              </w:rPr>
            </w:pPr>
            <w:r w:rsidRPr="00AA6BF9">
              <w:rPr>
                <w:rFonts w:eastAsia="Calibri"/>
                <w:lang w:eastAsia="en-US"/>
              </w:rPr>
              <w:t>З-88</w:t>
            </w:r>
          </w:p>
        </w:tc>
        <w:tc>
          <w:tcPr>
            <w:tcW w:w="1798" w:type="dxa"/>
            <w:tcBorders>
              <w:top w:val="single" w:sz="6" w:space="0" w:color="auto"/>
              <w:bottom w:val="single" w:sz="6" w:space="0" w:color="auto"/>
            </w:tcBorders>
          </w:tcPr>
          <w:p w14:paraId="43950753" w14:textId="77777777" w:rsidR="00C427D0" w:rsidRPr="00AA6BF9" w:rsidRDefault="00C427D0" w:rsidP="00AA6BF9">
            <w:pPr>
              <w:spacing w:before="0"/>
              <w:ind w:left="0" w:firstLine="0"/>
              <w:jc w:val="left"/>
              <w:rPr>
                <w:rFonts w:eastAsia="Calibri"/>
                <w:lang w:eastAsia="en-US"/>
              </w:rPr>
            </w:pPr>
            <w:r w:rsidRPr="00AA6BF9">
              <w:rPr>
                <w:rFonts w:eastAsia="Calibri"/>
                <w:lang w:eastAsia="en-US"/>
              </w:rPr>
              <w:t>5</w:t>
            </w:r>
          </w:p>
        </w:tc>
        <w:tc>
          <w:tcPr>
            <w:tcW w:w="1677" w:type="dxa"/>
            <w:tcBorders>
              <w:top w:val="single" w:sz="6" w:space="0" w:color="auto"/>
              <w:bottom w:val="single" w:sz="6" w:space="0" w:color="auto"/>
            </w:tcBorders>
          </w:tcPr>
          <w:p w14:paraId="4746E40D" w14:textId="77777777" w:rsidR="00C427D0" w:rsidRPr="00AA6BF9" w:rsidRDefault="00C427D0" w:rsidP="00AA6BF9">
            <w:pPr>
              <w:spacing w:before="0"/>
              <w:ind w:left="-85" w:firstLine="0"/>
              <w:jc w:val="left"/>
              <w:rPr>
                <w:rFonts w:eastAsia="Calibri"/>
                <w:lang w:eastAsia="en-US"/>
              </w:rPr>
            </w:pPr>
            <w:r w:rsidRPr="00AA6BF9">
              <w:rPr>
                <w:rFonts w:eastAsia="Calibri"/>
                <w:lang w:eastAsia="en-US"/>
              </w:rPr>
              <w:t>18</w:t>
            </w:r>
          </w:p>
        </w:tc>
        <w:tc>
          <w:tcPr>
            <w:tcW w:w="2376" w:type="dxa"/>
            <w:tcBorders>
              <w:top w:val="single" w:sz="6" w:space="0" w:color="auto"/>
              <w:bottom w:val="single" w:sz="6" w:space="0" w:color="auto"/>
            </w:tcBorders>
          </w:tcPr>
          <w:p w14:paraId="05A7ABF4" w14:textId="77777777" w:rsidR="00C427D0" w:rsidRPr="00AA6BF9" w:rsidRDefault="00C427D0" w:rsidP="00AA6BF9">
            <w:pPr>
              <w:spacing w:before="0"/>
              <w:ind w:left="50" w:firstLine="0"/>
              <w:jc w:val="left"/>
              <w:rPr>
                <w:rFonts w:eastAsia="Calibri"/>
                <w:lang w:eastAsia="en-US"/>
              </w:rPr>
            </w:pPr>
            <w:r w:rsidRPr="00AA6BF9">
              <w:rPr>
                <w:rFonts w:eastAsia="Calibri"/>
                <w:lang w:eastAsia="en-US"/>
              </w:rPr>
              <w:t>12,5</w:t>
            </w:r>
          </w:p>
        </w:tc>
        <w:tc>
          <w:tcPr>
            <w:tcW w:w="2096" w:type="dxa"/>
            <w:tcBorders>
              <w:top w:val="single" w:sz="6" w:space="0" w:color="auto"/>
              <w:bottom w:val="single" w:sz="6" w:space="0" w:color="auto"/>
            </w:tcBorders>
          </w:tcPr>
          <w:p w14:paraId="0C7C7255" w14:textId="77777777" w:rsidR="00C427D0" w:rsidRPr="00AA6BF9" w:rsidRDefault="00C427D0" w:rsidP="00AA6BF9">
            <w:pPr>
              <w:spacing w:before="0"/>
              <w:ind w:left="51" w:firstLine="0"/>
              <w:jc w:val="left"/>
              <w:rPr>
                <w:rFonts w:eastAsia="Calibri"/>
                <w:lang w:eastAsia="en-US"/>
              </w:rPr>
            </w:pPr>
            <w:r w:rsidRPr="00AA6BF9">
              <w:rPr>
                <w:rFonts w:eastAsia="Calibri"/>
                <w:lang w:eastAsia="en-US"/>
              </w:rPr>
              <w:t>9</w:t>
            </w:r>
          </w:p>
        </w:tc>
      </w:tr>
      <w:tr w:rsidR="00C427D0" w:rsidRPr="00F51D3E" w14:paraId="16BB6A5A" w14:textId="77777777" w:rsidTr="00FE1C10">
        <w:trPr>
          <w:trHeight w:val="194"/>
          <w:jc w:val="center"/>
        </w:trPr>
        <w:tc>
          <w:tcPr>
            <w:tcW w:w="1696" w:type="dxa"/>
            <w:tcBorders>
              <w:top w:val="single" w:sz="6" w:space="0" w:color="auto"/>
              <w:bottom w:val="single" w:sz="6" w:space="0" w:color="auto"/>
            </w:tcBorders>
          </w:tcPr>
          <w:p w14:paraId="73E37D3B" w14:textId="77777777" w:rsidR="00C427D0" w:rsidRPr="00AA6BF9" w:rsidRDefault="00C427D0" w:rsidP="00AA6BF9">
            <w:pPr>
              <w:spacing w:before="0"/>
              <w:ind w:left="-84" w:firstLine="0"/>
              <w:jc w:val="left"/>
              <w:rPr>
                <w:rFonts w:eastAsia="Calibri"/>
                <w:lang w:eastAsia="en-US"/>
              </w:rPr>
            </w:pPr>
            <w:r w:rsidRPr="00AA6BF9">
              <w:rPr>
                <w:rFonts w:eastAsia="Calibri"/>
                <w:lang w:eastAsia="en-US"/>
              </w:rPr>
              <w:t>З-101</w:t>
            </w:r>
          </w:p>
        </w:tc>
        <w:tc>
          <w:tcPr>
            <w:tcW w:w="1798" w:type="dxa"/>
            <w:tcBorders>
              <w:top w:val="single" w:sz="6" w:space="0" w:color="auto"/>
              <w:bottom w:val="single" w:sz="6" w:space="0" w:color="auto"/>
            </w:tcBorders>
          </w:tcPr>
          <w:p w14:paraId="79483458" w14:textId="77777777" w:rsidR="00C427D0" w:rsidRPr="00AA6BF9" w:rsidRDefault="00C427D0" w:rsidP="00AA6BF9">
            <w:pPr>
              <w:spacing w:before="0"/>
              <w:ind w:left="0" w:firstLine="0"/>
              <w:jc w:val="left"/>
              <w:rPr>
                <w:rFonts w:eastAsia="Calibri"/>
                <w:lang w:eastAsia="en-US"/>
              </w:rPr>
            </w:pPr>
            <w:r w:rsidRPr="00AA6BF9">
              <w:rPr>
                <w:rFonts w:eastAsia="Calibri"/>
                <w:lang w:eastAsia="en-US"/>
              </w:rPr>
              <w:t>5</w:t>
            </w:r>
          </w:p>
        </w:tc>
        <w:tc>
          <w:tcPr>
            <w:tcW w:w="1677" w:type="dxa"/>
            <w:tcBorders>
              <w:top w:val="single" w:sz="6" w:space="0" w:color="auto"/>
              <w:bottom w:val="single" w:sz="6" w:space="0" w:color="auto"/>
            </w:tcBorders>
          </w:tcPr>
          <w:p w14:paraId="620D142B" w14:textId="77777777" w:rsidR="00C427D0" w:rsidRPr="00AA6BF9" w:rsidRDefault="00C427D0" w:rsidP="00AA6BF9">
            <w:pPr>
              <w:spacing w:before="0"/>
              <w:ind w:left="-85" w:firstLine="0"/>
              <w:jc w:val="left"/>
              <w:rPr>
                <w:rFonts w:eastAsia="Calibri"/>
                <w:lang w:eastAsia="en-US"/>
              </w:rPr>
            </w:pPr>
            <w:r w:rsidRPr="00AA6BF9">
              <w:rPr>
                <w:rFonts w:eastAsia="Calibri"/>
                <w:lang w:eastAsia="en-US"/>
              </w:rPr>
              <w:t>18</w:t>
            </w:r>
          </w:p>
        </w:tc>
        <w:tc>
          <w:tcPr>
            <w:tcW w:w="2376" w:type="dxa"/>
            <w:tcBorders>
              <w:top w:val="single" w:sz="6" w:space="0" w:color="auto"/>
              <w:bottom w:val="single" w:sz="6" w:space="0" w:color="auto"/>
            </w:tcBorders>
          </w:tcPr>
          <w:p w14:paraId="2ACBADBC" w14:textId="77777777" w:rsidR="00C427D0" w:rsidRPr="00AA6BF9" w:rsidRDefault="00C427D0" w:rsidP="00AA6BF9">
            <w:pPr>
              <w:spacing w:before="0"/>
              <w:ind w:left="50" w:firstLine="0"/>
              <w:jc w:val="left"/>
              <w:rPr>
                <w:rFonts w:eastAsia="Calibri"/>
                <w:lang w:eastAsia="en-US"/>
              </w:rPr>
            </w:pPr>
            <w:r w:rsidRPr="00AA6BF9">
              <w:rPr>
                <w:rFonts w:eastAsia="Calibri"/>
                <w:lang w:eastAsia="en-US"/>
              </w:rPr>
              <w:t>12,5</w:t>
            </w:r>
          </w:p>
        </w:tc>
        <w:tc>
          <w:tcPr>
            <w:tcW w:w="2096" w:type="dxa"/>
            <w:tcBorders>
              <w:top w:val="single" w:sz="6" w:space="0" w:color="auto"/>
              <w:bottom w:val="single" w:sz="6" w:space="0" w:color="auto"/>
            </w:tcBorders>
          </w:tcPr>
          <w:p w14:paraId="62D4BF4A" w14:textId="77777777" w:rsidR="00C427D0" w:rsidRPr="00AA6BF9" w:rsidRDefault="00C427D0" w:rsidP="00AA6BF9">
            <w:pPr>
              <w:spacing w:before="0"/>
              <w:ind w:left="51" w:firstLine="0"/>
              <w:jc w:val="left"/>
              <w:rPr>
                <w:rFonts w:eastAsia="Calibri"/>
                <w:lang w:eastAsia="en-US"/>
              </w:rPr>
            </w:pPr>
            <w:r w:rsidRPr="00AA6BF9">
              <w:rPr>
                <w:rFonts w:eastAsia="Calibri"/>
                <w:lang w:eastAsia="en-US"/>
              </w:rPr>
              <w:t>9</w:t>
            </w:r>
          </w:p>
        </w:tc>
      </w:tr>
      <w:tr w:rsidR="00C427D0" w:rsidRPr="00F51D3E" w14:paraId="35BC33F5" w14:textId="77777777" w:rsidTr="00FE1C10">
        <w:trPr>
          <w:trHeight w:val="194"/>
          <w:jc w:val="center"/>
        </w:trPr>
        <w:tc>
          <w:tcPr>
            <w:tcW w:w="1696" w:type="dxa"/>
            <w:tcBorders>
              <w:top w:val="single" w:sz="6" w:space="0" w:color="auto"/>
              <w:bottom w:val="single" w:sz="6" w:space="0" w:color="auto"/>
            </w:tcBorders>
          </w:tcPr>
          <w:p w14:paraId="2EEBCAD3" w14:textId="77777777" w:rsidR="00C427D0" w:rsidRPr="00AA6BF9" w:rsidRDefault="00C427D0" w:rsidP="00AA6BF9">
            <w:pPr>
              <w:spacing w:before="0"/>
              <w:ind w:left="-84" w:firstLine="0"/>
              <w:jc w:val="left"/>
              <w:rPr>
                <w:rFonts w:eastAsia="Calibri"/>
                <w:lang w:eastAsia="en-US"/>
              </w:rPr>
            </w:pPr>
            <w:r w:rsidRPr="00AA6BF9">
              <w:rPr>
                <w:rFonts w:eastAsia="Calibri"/>
                <w:lang w:eastAsia="en-US"/>
              </w:rPr>
              <w:t>З-102</w:t>
            </w:r>
          </w:p>
        </w:tc>
        <w:tc>
          <w:tcPr>
            <w:tcW w:w="1798" w:type="dxa"/>
            <w:tcBorders>
              <w:top w:val="single" w:sz="6" w:space="0" w:color="auto"/>
              <w:bottom w:val="single" w:sz="6" w:space="0" w:color="auto"/>
            </w:tcBorders>
          </w:tcPr>
          <w:p w14:paraId="26D0C91C" w14:textId="77777777" w:rsidR="00C427D0" w:rsidRPr="00AA6BF9" w:rsidRDefault="00C427D0" w:rsidP="00AA6BF9">
            <w:pPr>
              <w:spacing w:before="0"/>
              <w:ind w:left="0" w:firstLine="0"/>
              <w:jc w:val="left"/>
              <w:rPr>
                <w:rFonts w:eastAsia="Calibri"/>
                <w:lang w:eastAsia="en-US"/>
              </w:rPr>
            </w:pPr>
            <w:r w:rsidRPr="00AA6BF9">
              <w:rPr>
                <w:rFonts w:eastAsia="Calibri"/>
                <w:lang w:eastAsia="en-US"/>
              </w:rPr>
              <w:t>4</w:t>
            </w:r>
          </w:p>
        </w:tc>
        <w:tc>
          <w:tcPr>
            <w:tcW w:w="1677" w:type="dxa"/>
            <w:tcBorders>
              <w:top w:val="single" w:sz="6" w:space="0" w:color="auto"/>
              <w:bottom w:val="single" w:sz="6" w:space="0" w:color="auto"/>
            </w:tcBorders>
          </w:tcPr>
          <w:p w14:paraId="32C00373" w14:textId="77777777" w:rsidR="00C427D0" w:rsidRPr="00AA6BF9" w:rsidRDefault="00C427D0" w:rsidP="00AA6BF9">
            <w:pPr>
              <w:spacing w:before="0"/>
              <w:ind w:left="-85" w:firstLine="0"/>
              <w:jc w:val="left"/>
              <w:rPr>
                <w:rFonts w:eastAsia="Calibri"/>
                <w:lang w:eastAsia="en-US"/>
              </w:rPr>
            </w:pPr>
            <w:r w:rsidRPr="00AA6BF9">
              <w:rPr>
                <w:rFonts w:eastAsia="Calibri"/>
                <w:lang w:eastAsia="en-US"/>
              </w:rPr>
              <w:t>28</w:t>
            </w:r>
          </w:p>
        </w:tc>
        <w:tc>
          <w:tcPr>
            <w:tcW w:w="2376" w:type="dxa"/>
            <w:tcBorders>
              <w:top w:val="single" w:sz="6" w:space="0" w:color="auto"/>
              <w:bottom w:val="single" w:sz="6" w:space="0" w:color="auto"/>
            </w:tcBorders>
          </w:tcPr>
          <w:p w14:paraId="0B51292C" w14:textId="77777777" w:rsidR="00C427D0" w:rsidRPr="00AA6BF9" w:rsidRDefault="00C427D0" w:rsidP="00AA6BF9">
            <w:pPr>
              <w:spacing w:before="0"/>
              <w:ind w:left="50" w:firstLine="0"/>
              <w:jc w:val="left"/>
              <w:rPr>
                <w:rFonts w:eastAsia="Calibri"/>
                <w:lang w:eastAsia="en-US"/>
              </w:rPr>
            </w:pPr>
            <w:r w:rsidRPr="00AA6BF9">
              <w:rPr>
                <w:rFonts w:eastAsia="Calibri"/>
                <w:lang w:eastAsia="en-US"/>
              </w:rPr>
              <w:t>19,5</w:t>
            </w:r>
          </w:p>
        </w:tc>
        <w:tc>
          <w:tcPr>
            <w:tcW w:w="2096" w:type="dxa"/>
            <w:tcBorders>
              <w:top w:val="single" w:sz="6" w:space="0" w:color="auto"/>
              <w:bottom w:val="single" w:sz="6" w:space="0" w:color="auto"/>
            </w:tcBorders>
          </w:tcPr>
          <w:p w14:paraId="43A54105" w14:textId="77777777" w:rsidR="00C427D0" w:rsidRPr="00AA6BF9" w:rsidRDefault="00C427D0" w:rsidP="00AA6BF9">
            <w:pPr>
              <w:spacing w:before="0"/>
              <w:ind w:left="51" w:firstLine="0"/>
              <w:jc w:val="left"/>
              <w:rPr>
                <w:rFonts w:eastAsia="Calibri"/>
                <w:lang w:eastAsia="en-US"/>
              </w:rPr>
            </w:pPr>
            <w:r w:rsidRPr="00AA6BF9">
              <w:rPr>
                <w:rFonts w:eastAsia="Calibri"/>
                <w:lang w:eastAsia="en-US"/>
              </w:rPr>
              <w:t>14</w:t>
            </w:r>
          </w:p>
        </w:tc>
      </w:tr>
      <w:tr w:rsidR="00C427D0" w:rsidRPr="00F51D3E" w14:paraId="4DF9D917" w14:textId="77777777" w:rsidTr="00FE1C10">
        <w:trPr>
          <w:trHeight w:val="194"/>
          <w:jc w:val="center"/>
        </w:trPr>
        <w:tc>
          <w:tcPr>
            <w:tcW w:w="1696" w:type="dxa"/>
            <w:tcBorders>
              <w:top w:val="single" w:sz="6" w:space="0" w:color="auto"/>
              <w:bottom w:val="single" w:sz="6" w:space="0" w:color="auto"/>
            </w:tcBorders>
          </w:tcPr>
          <w:p w14:paraId="1022215D" w14:textId="77777777" w:rsidR="00C427D0" w:rsidRPr="00AA6BF9" w:rsidRDefault="00C427D0" w:rsidP="00AA6BF9">
            <w:pPr>
              <w:spacing w:before="0"/>
              <w:ind w:left="-84" w:firstLine="0"/>
              <w:jc w:val="left"/>
              <w:rPr>
                <w:rFonts w:eastAsia="Calibri"/>
                <w:lang w:eastAsia="en-US"/>
              </w:rPr>
            </w:pPr>
            <w:r w:rsidRPr="00AA6BF9">
              <w:rPr>
                <w:rFonts w:eastAsia="Calibri"/>
                <w:lang w:eastAsia="en-US"/>
              </w:rPr>
              <w:t>З-108</w:t>
            </w:r>
          </w:p>
        </w:tc>
        <w:tc>
          <w:tcPr>
            <w:tcW w:w="1798" w:type="dxa"/>
            <w:tcBorders>
              <w:top w:val="single" w:sz="6" w:space="0" w:color="auto"/>
              <w:bottom w:val="single" w:sz="6" w:space="0" w:color="auto"/>
            </w:tcBorders>
          </w:tcPr>
          <w:p w14:paraId="08669AB8" w14:textId="77777777" w:rsidR="00C427D0" w:rsidRPr="00AA6BF9" w:rsidRDefault="00C427D0" w:rsidP="00AA6BF9">
            <w:pPr>
              <w:spacing w:before="0"/>
              <w:ind w:left="0" w:firstLine="0"/>
              <w:jc w:val="left"/>
              <w:rPr>
                <w:rFonts w:eastAsia="Calibri"/>
                <w:lang w:eastAsia="en-US"/>
              </w:rPr>
            </w:pPr>
            <w:r w:rsidRPr="00AA6BF9">
              <w:rPr>
                <w:rFonts w:eastAsia="Calibri"/>
                <w:lang w:eastAsia="en-US"/>
              </w:rPr>
              <w:t>4</w:t>
            </w:r>
          </w:p>
        </w:tc>
        <w:tc>
          <w:tcPr>
            <w:tcW w:w="1677" w:type="dxa"/>
            <w:tcBorders>
              <w:top w:val="single" w:sz="6" w:space="0" w:color="auto"/>
              <w:bottom w:val="single" w:sz="6" w:space="0" w:color="auto"/>
            </w:tcBorders>
          </w:tcPr>
          <w:p w14:paraId="634A4594" w14:textId="77777777" w:rsidR="00C427D0" w:rsidRPr="00AA6BF9" w:rsidRDefault="00C427D0" w:rsidP="00AA6BF9">
            <w:pPr>
              <w:spacing w:before="0"/>
              <w:ind w:left="-85" w:firstLine="0"/>
              <w:jc w:val="left"/>
              <w:rPr>
                <w:rFonts w:eastAsia="Calibri"/>
                <w:lang w:eastAsia="en-US"/>
              </w:rPr>
            </w:pPr>
            <w:r w:rsidRPr="00AA6BF9">
              <w:rPr>
                <w:rFonts w:eastAsia="Calibri"/>
                <w:lang w:eastAsia="en-US"/>
              </w:rPr>
              <w:t>28</w:t>
            </w:r>
          </w:p>
        </w:tc>
        <w:tc>
          <w:tcPr>
            <w:tcW w:w="2376" w:type="dxa"/>
            <w:tcBorders>
              <w:top w:val="single" w:sz="6" w:space="0" w:color="auto"/>
              <w:bottom w:val="single" w:sz="6" w:space="0" w:color="auto"/>
            </w:tcBorders>
          </w:tcPr>
          <w:p w14:paraId="335C3C92" w14:textId="77777777" w:rsidR="00C427D0" w:rsidRPr="00AA6BF9" w:rsidRDefault="00C427D0" w:rsidP="00AA6BF9">
            <w:pPr>
              <w:spacing w:before="0"/>
              <w:ind w:left="50" w:firstLine="0"/>
              <w:jc w:val="left"/>
              <w:rPr>
                <w:rFonts w:eastAsia="Calibri"/>
                <w:lang w:eastAsia="en-US"/>
              </w:rPr>
            </w:pPr>
            <w:r w:rsidRPr="00AA6BF9">
              <w:rPr>
                <w:rFonts w:eastAsia="Calibri"/>
                <w:lang w:eastAsia="en-US"/>
              </w:rPr>
              <w:t>19,5</w:t>
            </w:r>
          </w:p>
        </w:tc>
        <w:tc>
          <w:tcPr>
            <w:tcW w:w="2096" w:type="dxa"/>
            <w:tcBorders>
              <w:top w:val="single" w:sz="6" w:space="0" w:color="auto"/>
              <w:bottom w:val="single" w:sz="6" w:space="0" w:color="auto"/>
            </w:tcBorders>
          </w:tcPr>
          <w:p w14:paraId="748C85E7" w14:textId="77777777" w:rsidR="00C427D0" w:rsidRPr="00AA6BF9" w:rsidRDefault="00C427D0" w:rsidP="00AA6BF9">
            <w:pPr>
              <w:spacing w:before="0"/>
              <w:ind w:left="51" w:firstLine="0"/>
              <w:jc w:val="left"/>
              <w:rPr>
                <w:rFonts w:eastAsia="Calibri"/>
                <w:lang w:eastAsia="en-US"/>
              </w:rPr>
            </w:pPr>
            <w:r w:rsidRPr="00AA6BF9">
              <w:rPr>
                <w:rFonts w:eastAsia="Calibri"/>
                <w:lang w:eastAsia="en-US"/>
              </w:rPr>
              <w:t>14</w:t>
            </w:r>
          </w:p>
        </w:tc>
      </w:tr>
      <w:tr w:rsidR="00C427D0" w:rsidRPr="00F51D3E" w14:paraId="277791A9" w14:textId="77777777" w:rsidTr="00FE1C10">
        <w:trPr>
          <w:trHeight w:val="184"/>
          <w:jc w:val="center"/>
        </w:trPr>
        <w:tc>
          <w:tcPr>
            <w:tcW w:w="1696" w:type="dxa"/>
            <w:tcBorders>
              <w:top w:val="single" w:sz="6" w:space="0" w:color="auto"/>
              <w:bottom w:val="single" w:sz="6" w:space="0" w:color="auto"/>
            </w:tcBorders>
          </w:tcPr>
          <w:p w14:paraId="050A3009" w14:textId="77777777" w:rsidR="00C427D0" w:rsidRPr="00AA6BF9" w:rsidRDefault="00C427D0" w:rsidP="00AA6BF9">
            <w:pPr>
              <w:spacing w:before="0"/>
              <w:ind w:left="-84" w:firstLine="0"/>
              <w:jc w:val="left"/>
              <w:rPr>
                <w:rFonts w:eastAsia="Calibri"/>
                <w:lang w:eastAsia="en-US"/>
              </w:rPr>
            </w:pPr>
            <w:r w:rsidRPr="00AA6BF9">
              <w:rPr>
                <w:rFonts w:eastAsia="Calibri"/>
                <w:lang w:eastAsia="en-US"/>
              </w:rPr>
              <w:t>З-117</w:t>
            </w:r>
          </w:p>
        </w:tc>
        <w:tc>
          <w:tcPr>
            <w:tcW w:w="1798" w:type="dxa"/>
            <w:tcBorders>
              <w:top w:val="single" w:sz="6" w:space="0" w:color="auto"/>
              <w:bottom w:val="single" w:sz="6" w:space="0" w:color="auto"/>
            </w:tcBorders>
          </w:tcPr>
          <w:p w14:paraId="72E1733A" w14:textId="77777777" w:rsidR="00C427D0" w:rsidRPr="00AA6BF9" w:rsidRDefault="00C427D0" w:rsidP="00AA6BF9">
            <w:pPr>
              <w:spacing w:before="0"/>
              <w:ind w:left="0" w:firstLine="0"/>
              <w:jc w:val="left"/>
              <w:rPr>
                <w:rFonts w:eastAsia="Calibri"/>
                <w:lang w:eastAsia="en-US"/>
              </w:rPr>
            </w:pPr>
            <w:r w:rsidRPr="00AA6BF9">
              <w:rPr>
                <w:rFonts w:eastAsia="Calibri"/>
                <w:lang w:eastAsia="en-US"/>
              </w:rPr>
              <w:t>5</w:t>
            </w:r>
          </w:p>
        </w:tc>
        <w:tc>
          <w:tcPr>
            <w:tcW w:w="1677" w:type="dxa"/>
            <w:tcBorders>
              <w:top w:val="single" w:sz="6" w:space="0" w:color="auto"/>
              <w:bottom w:val="single" w:sz="6" w:space="0" w:color="auto"/>
            </w:tcBorders>
          </w:tcPr>
          <w:p w14:paraId="4E0E6D7B" w14:textId="77777777" w:rsidR="00C427D0" w:rsidRPr="00AA6BF9" w:rsidRDefault="00C427D0" w:rsidP="00AA6BF9">
            <w:pPr>
              <w:spacing w:before="0"/>
              <w:ind w:left="-85" w:firstLine="0"/>
              <w:jc w:val="left"/>
              <w:rPr>
                <w:rFonts w:eastAsia="Calibri"/>
                <w:lang w:eastAsia="en-US"/>
              </w:rPr>
            </w:pPr>
            <w:r w:rsidRPr="00AA6BF9">
              <w:rPr>
                <w:rFonts w:eastAsia="Calibri"/>
                <w:lang w:eastAsia="en-US"/>
              </w:rPr>
              <w:t>18</w:t>
            </w:r>
          </w:p>
        </w:tc>
        <w:tc>
          <w:tcPr>
            <w:tcW w:w="2376" w:type="dxa"/>
            <w:tcBorders>
              <w:top w:val="single" w:sz="6" w:space="0" w:color="auto"/>
              <w:bottom w:val="single" w:sz="6" w:space="0" w:color="auto"/>
            </w:tcBorders>
          </w:tcPr>
          <w:p w14:paraId="1A8AF9CD" w14:textId="77777777" w:rsidR="00C427D0" w:rsidRPr="00AA6BF9" w:rsidRDefault="00C427D0" w:rsidP="00AA6BF9">
            <w:pPr>
              <w:spacing w:before="0"/>
              <w:ind w:left="50" w:firstLine="0"/>
              <w:jc w:val="left"/>
              <w:rPr>
                <w:rFonts w:eastAsia="Calibri"/>
                <w:lang w:eastAsia="en-US"/>
              </w:rPr>
            </w:pPr>
            <w:r w:rsidRPr="00AA6BF9">
              <w:rPr>
                <w:rFonts w:eastAsia="Calibri"/>
                <w:lang w:eastAsia="en-US"/>
              </w:rPr>
              <w:t>12,5</w:t>
            </w:r>
          </w:p>
        </w:tc>
        <w:tc>
          <w:tcPr>
            <w:tcW w:w="2096" w:type="dxa"/>
            <w:tcBorders>
              <w:top w:val="single" w:sz="6" w:space="0" w:color="auto"/>
              <w:bottom w:val="single" w:sz="6" w:space="0" w:color="auto"/>
            </w:tcBorders>
          </w:tcPr>
          <w:p w14:paraId="609DF973" w14:textId="77777777" w:rsidR="00C427D0" w:rsidRPr="00AA6BF9" w:rsidRDefault="00C427D0" w:rsidP="00AA6BF9">
            <w:pPr>
              <w:spacing w:before="0"/>
              <w:ind w:left="51" w:firstLine="0"/>
              <w:jc w:val="left"/>
              <w:rPr>
                <w:rFonts w:eastAsia="Calibri"/>
                <w:lang w:eastAsia="en-US"/>
              </w:rPr>
            </w:pPr>
            <w:r w:rsidRPr="00AA6BF9">
              <w:rPr>
                <w:rFonts w:eastAsia="Calibri"/>
                <w:lang w:eastAsia="en-US"/>
              </w:rPr>
              <w:t>9</w:t>
            </w:r>
          </w:p>
        </w:tc>
      </w:tr>
      <w:tr w:rsidR="00C427D0" w:rsidRPr="00F51D3E" w14:paraId="44D48032" w14:textId="77777777" w:rsidTr="00FE1C10">
        <w:trPr>
          <w:trHeight w:val="194"/>
          <w:jc w:val="center"/>
        </w:trPr>
        <w:tc>
          <w:tcPr>
            <w:tcW w:w="1696" w:type="dxa"/>
            <w:tcBorders>
              <w:top w:val="single" w:sz="6" w:space="0" w:color="auto"/>
              <w:bottom w:val="single" w:sz="6" w:space="0" w:color="auto"/>
            </w:tcBorders>
          </w:tcPr>
          <w:p w14:paraId="311BD4EA" w14:textId="77777777" w:rsidR="00C427D0" w:rsidRPr="00AA6BF9" w:rsidRDefault="00C427D0" w:rsidP="00AA6BF9">
            <w:pPr>
              <w:spacing w:before="0"/>
              <w:ind w:left="-84" w:firstLine="0"/>
              <w:jc w:val="left"/>
              <w:rPr>
                <w:rFonts w:eastAsia="Calibri"/>
                <w:lang w:eastAsia="en-US"/>
              </w:rPr>
            </w:pPr>
            <w:r w:rsidRPr="00AA6BF9">
              <w:rPr>
                <w:rFonts w:eastAsia="Calibri"/>
                <w:lang w:eastAsia="en-US"/>
              </w:rPr>
              <w:t>З-121</w:t>
            </w:r>
          </w:p>
        </w:tc>
        <w:tc>
          <w:tcPr>
            <w:tcW w:w="1798" w:type="dxa"/>
            <w:tcBorders>
              <w:top w:val="single" w:sz="6" w:space="0" w:color="auto"/>
              <w:bottom w:val="single" w:sz="6" w:space="0" w:color="auto"/>
            </w:tcBorders>
          </w:tcPr>
          <w:p w14:paraId="13C3EAA7" w14:textId="77777777" w:rsidR="00C427D0" w:rsidRPr="00AA6BF9" w:rsidRDefault="00C427D0" w:rsidP="00AA6BF9">
            <w:pPr>
              <w:spacing w:before="0"/>
              <w:ind w:left="0" w:firstLine="0"/>
              <w:jc w:val="left"/>
              <w:rPr>
                <w:rFonts w:eastAsia="Calibri"/>
                <w:lang w:eastAsia="en-US"/>
              </w:rPr>
            </w:pPr>
            <w:r w:rsidRPr="00AA6BF9">
              <w:rPr>
                <w:rFonts w:eastAsia="Calibri"/>
                <w:lang w:eastAsia="en-US"/>
              </w:rPr>
              <w:t>5</w:t>
            </w:r>
          </w:p>
        </w:tc>
        <w:tc>
          <w:tcPr>
            <w:tcW w:w="1677" w:type="dxa"/>
            <w:tcBorders>
              <w:top w:val="single" w:sz="6" w:space="0" w:color="auto"/>
              <w:bottom w:val="single" w:sz="6" w:space="0" w:color="auto"/>
            </w:tcBorders>
          </w:tcPr>
          <w:p w14:paraId="5E0DD3BF" w14:textId="77777777" w:rsidR="00C427D0" w:rsidRPr="00AA6BF9" w:rsidRDefault="00C427D0" w:rsidP="00AA6BF9">
            <w:pPr>
              <w:spacing w:before="0"/>
              <w:ind w:left="-85" w:firstLine="0"/>
              <w:jc w:val="left"/>
              <w:rPr>
                <w:rFonts w:eastAsia="Calibri"/>
                <w:lang w:eastAsia="en-US"/>
              </w:rPr>
            </w:pPr>
            <w:r w:rsidRPr="00AA6BF9">
              <w:rPr>
                <w:rFonts w:eastAsia="Calibri"/>
                <w:lang w:eastAsia="en-US"/>
              </w:rPr>
              <w:t>18</w:t>
            </w:r>
          </w:p>
        </w:tc>
        <w:tc>
          <w:tcPr>
            <w:tcW w:w="2376" w:type="dxa"/>
            <w:tcBorders>
              <w:top w:val="single" w:sz="6" w:space="0" w:color="auto"/>
              <w:bottom w:val="single" w:sz="6" w:space="0" w:color="auto"/>
            </w:tcBorders>
          </w:tcPr>
          <w:p w14:paraId="53812060" w14:textId="77777777" w:rsidR="00C427D0" w:rsidRPr="00AA6BF9" w:rsidRDefault="00C427D0" w:rsidP="00AA6BF9">
            <w:pPr>
              <w:spacing w:before="0"/>
              <w:ind w:left="50" w:firstLine="0"/>
              <w:jc w:val="left"/>
              <w:rPr>
                <w:rFonts w:eastAsia="Calibri"/>
                <w:lang w:eastAsia="en-US"/>
              </w:rPr>
            </w:pPr>
            <w:r w:rsidRPr="00AA6BF9">
              <w:rPr>
                <w:rFonts w:eastAsia="Calibri"/>
                <w:lang w:eastAsia="en-US"/>
              </w:rPr>
              <w:t>12,5</w:t>
            </w:r>
          </w:p>
        </w:tc>
        <w:tc>
          <w:tcPr>
            <w:tcW w:w="2096" w:type="dxa"/>
            <w:tcBorders>
              <w:top w:val="single" w:sz="6" w:space="0" w:color="auto"/>
              <w:bottom w:val="single" w:sz="6" w:space="0" w:color="auto"/>
            </w:tcBorders>
          </w:tcPr>
          <w:p w14:paraId="1BC3E27C" w14:textId="77777777" w:rsidR="00C427D0" w:rsidRPr="00AA6BF9" w:rsidRDefault="00C427D0" w:rsidP="00AA6BF9">
            <w:pPr>
              <w:spacing w:before="0"/>
              <w:ind w:left="51" w:firstLine="0"/>
              <w:jc w:val="left"/>
              <w:rPr>
                <w:rFonts w:eastAsia="Calibri"/>
                <w:lang w:eastAsia="en-US"/>
              </w:rPr>
            </w:pPr>
            <w:r w:rsidRPr="00AA6BF9">
              <w:rPr>
                <w:rFonts w:eastAsia="Calibri"/>
                <w:lang w:eastAsia="en-US"/>
              </w:rPr>
              <w:t>9</w:t>
            </w:r>
          </w:p>
        </w:tc>
      </w:tr>
      <w:tr w:rsidR="00C427D0" w:rsidRPr="00F51D3E" w14:paraId="5054C47F" w14:textId="77777777" w:rsidTr="00FE1C10">
        <w:trPr>
          <w:trHeight w:val="194"/>
          <w:jc w:val="center"/>
        </w:trPr>
        <w:tc>
          <w:tcPr>
            <w:tcW w:w="1696" w:type="dxa"/>
            <w:tcBorders>
              <w:top w:val="single" w:sz="6" w:space="0" w:color="auto"/>
              <w:bottom w:val="single" w:sz="6" w:space="0" w:color="auto"/>
            </w:tcBorders>
          </w:tcPr>
          <w:p w14:paraId="2746CD24" w14:textId="77777777" w:rsidR="00C427D0" w:rsidRPr="00AA6BF9" w:rsidRDefault="00C427D0" w:rsidP="00AA6BF9">
            <w:pPr>
              <w:spacing w:before="0"/>
              <w:ind w:left="-84" w:firstLine="0"/>
              <w:jc w:val="left"/>
              <w:rPr>
                <w:rFonts w:eastAsia="Calibri"/>
                <w:lang w:eastAsia="en-US"/>
              </w:rPr>
            </w:pPr>
            <w:r w:rsidRPr="00AA6BF9">
              <w:rPr>
                <w:rFonts w:eastAsia="Calibri"/>
                <w:lang w:eastAsia="en-US"/>
              </w:rPr>
              <w:t>З-122</w:t>
            </w:r>
          </w:p>
        </w:tc>
        <w:tc>
          <w:tcPr>
            <w:tcW w:w="1798" w:type="dxa"/>
            <w:tcBorders>
              <w:top w:val="single" w:sz="6" w:space="0" w:color="auto"/>
              <w:bottom w:val="single" w:sz="6" w:space="0" w:color="auto"/>
            </w:tcBorders>
          </w:tcPr>
          <w:p w14:paraId="6238A2C9" w14:textId="77777777" w:rsidR="00C427D0" w:rsidRPr="00AA6BF9" w:rsidRDefault="00C427D0" w:rsidP="00AA6BF9">
            <w:pPr>
              <w:spacing w:before="0"/>
              <w:ind w:left="0" w:firstLine="0"/>
              <w:jc w:val="left"/>
              <w:rPr>
                <w:rFonts w:eastAsia="Calibri"/>
                <w:lang w:eastAsia="en-US"/>
              </w:rPr>
            </w:pPr>
            <w:r w:rsidRPr="00AA6BF9">
              <w:rPr>
                <w:rFonts w:eastAsia="Calibri"/>
                <w:lang w:eastAsia="en-US"/>
              </w:rPr>
              <w:t>4</w:t>
            </w:r>
          </w:p>
        </w:tc>
        <w:tc>
          <w:tcPr>
            <w:tcW w:w="1677" w:type="dxa"/>
            <w:tcBorders>
              <w:top w:val="single" w:sz="6" w:space="0" w:color="auto"/>
              <w:bottom w:val="single" w:sz="6" w:space="0" w:color="auto"/>
            </w:tcBorders>
          </w:tcPr>
          <w:p w14:paraId="31C9E884" w14:textId="77777777" w:rsidR="00C427D0" w:rsidRPr="00AA6BF9" w:rsidRDefault="00C427D0" w:rsidP="00AA6BF9">
            <w:pPr>
              <w:spacing w:before="0"/>
              <w:ind w:left="-85" w:firstLine="0"/>
              <w:jc w:val="left"/>
              <w:rPr>
                <w:rFonts w:eastAsia="Calibri"/>
                <w:lang w:eastAsia="en-US"/>
              </w:rPr>
            </w:pPr>
            <w:r w:rsidRPr="00AA6BF9">
              <w:rPr>
                <w:rFonts w:eastAsia="Calibri"/>
                <w:lang w:eastAsia="en-US"/>
              </w:rPr>
              <w:t>28</w:t>
            </w:r>
          </w:p>
        </w:tc>
        <w:tc>
          <w:tcPr>
            <w:tcW w:w="2376" w:type="dxa"/>
            <w:tcBorders>
              <w:top w:val="single" w:sz="6" w:space="0" w:color="auto"/>
              <w:bottom w:val="single" w:sz="6" w:space="0" w:color="auto"/>
            </w:tcBorders>
          </w:tcPr>
          <w:p w14:paraId="29E9CE38" w14:textId="77777777" w:rsidR="00C427D0" w:rsidRPr="00AA6BF9" w:rsidRDefault="00C427D0" w:rsidP="00AA6BF9">
            <w:pPr>
              <w:spacing w:before="0"/>
              <w:ind w:left="50" w:firstLine="0"/>
              <w:jc w:val="left"/>
              <w:rPr>
                <w:rFonts w:eastAsia="Calibri"/>
                <w:lang w:eastAsia="en-US"/>
              </w:rPr>
            </w:pPr>
            <w:r w:rsidRPr="00AA6BF9">
              <w:rPr>
                <w:rFonts w:eastAsia="Calibri"/>
                <w:lang w:eastAsia="en-US"/>
              </w:rPr>
              <w:t>19,5</w:t>
            </w:r>
          </w:p>
        </w:tc>
        <w:tc>
          <w:tcPr>
            <w:tcW w:w="2096" w:type="dxa"/>
            <w:tcBorders>
              <w:top w:val="single" w:sz="6" w:space="0" w:color="auto"/>
              <w:bottom w:val="single" w:sz="6" w:space="0" w:color="auto"/>
            </w:tcBorders>
          </w:tcPr>
          <w:p w14:paraId="09991203" w14:textId="77777777" w:rsidR="00C427D0" w:rsidRPr="00AA6BF9" w:rsidRDefault="00C427D0" w:rsidP="00AA6BF9">
            <w:pPr>
              <w:spacing w:before="0"/>
              <w:ind w:left="51" w:firstLine="0"/>
              <w:jc w:val="left"/>
              <w:rPr>
                <w:rFonts w:eastAsia="Calibri"/>
                <w:lang w:eastAsia="en-US"/>
              </w:rPr>
            </w:pPr>
            <w:r w:rsidRPr="00AA6BF9">
              <w:rPr>
                <w:rFonts w:eastAsia="Calibri"/>
                <w:lang w:eastAsia="en-US"/>
              </w:rPr>
              <w:t>14</w:t>
            </w:r>
          </w:p>
        </w:tc>
      </w:tr>
      <w:tr w:rsidR="00C427D0" w:rsidRPr="00F51D3E" w14:paraId="7E72BF7D" w14:textId="77777777" w:rsidTr="00FE1C10">
        <w:trPr>
          <w:trHeight w:val="194"/>
          <w:jc w:val="center"/>
        </w:trPr>
        <w:tc>
          <w:tcPr>
            <w:tcW w:w="1696" w:type="dxa"/>
            <w:tcBorders>
              <w:top w:val="single" w:sz="6" w:space="0" w:color="auto"/>
              <w:bottom w:val="single" w:sz="6" w:space="0" w:color="auto"/>
            </w:tcBorders>
          </w:tcPr>
          <w:p w14:paraId="5F0319F2" w14:textId="77777777" w:rsidR="00C427D0" w:rsidRPr="00AA6BF9" w:rsidRDefault="00C427D0" w:rsidP="00AA6BF9">
            <w:pPr>
              <w:spacing w:before="0"/>
              <w:ind w:left="-84" w:firstLine="0"/>
              <w:jc w:val="left"/>
              <w:rPr>
                <w:rFonts w:eastAsia="Calibri"/>
                <w:lang w:eastAsia="en-US"/>
              </w:rPr>
            </w:pPr>
            <w:r w:rsidRPr="00AA6BF9">
              <w:rPr>
                <w:rFonts w:eastAsia="Calibri"/>
                <w:lang w:eastAsia="en-US"/>
              </w:rPr>
              <w:t>З-133</w:t>
            </w:r>
          </w:p>
        </w:tc>
        <w:tc>
          <w:tcPr>
            <w:tcW w:w="1798" w:type="dxa"/>
            <w:tcBorders>
              <w:top w:val="single" w:sz="6" w:space="0" w:color="auto"/>
              <w:bottom w:val="single" w:sz="6" w:space="0" w:color="auto"/>
            </w:tcBorders>
          </w:tcPr>
          <w:p w14:paraId="150742A4" w14:textId="77777777" w:rsidR="00C427D0" w:rsidRPr="00AA6BF9" w:rsidRDefault="00C427D0" w:rsidP="00AA6BF9">
            <w:pPr>
              <w:spacing w:before="0"/>
              <w:ind w:left="0" w:firstLine="0"/>
              <w:jc w:val="left"/>
              <w:rPr>
                <w:rFonts w:eastAsia="Calibri"/>
                <w:lang w:eastAsia="en-US"/>
              </w:rPr>
            </w:pPr>
            <w:r w:rsidRPr="00AA6BF9">
              <w:rPr>
                <w:rFonts w:eastAsia="Calibri"/>
                <w:lang w:eastAsia="en-US"/>
              </w:rPr>
              <w:t>4</w:t>
            </w:r>
          </w:p>
        </w:tc>
        <w:tc>
          <w:tcPr>
            <w:tcW w:w="1677" w:type="dxa"/>
            <w:tcBorders>
              <w:top w:val="single" w:sz="6" w:space="0" w:color="auto"/>
              <w:bottom w:val="single" w:sz="6" w:space="0" w:color="auto"/>
            </w:tcBorders>
          </w:tcPr>
          <w:p w14:paraId="52944C5E" w14:textId="77777777" w:rsidR="00C427D0" w:rsidRPr="00AA6BF9" w:rsidRDefault="00C427D0" w:rsidP="00AA6BF9">
            <w:pPr>
              <w:spacing w:before="0"/>
              <w:ind w:left="-85" w:firstLine="0"/>
              <w:jc w:val="left"/>
              <w:rPr>
                <w:rFonts w:eastAsia="Calibri"/>
                <w:lang w:eastAsia="en-US"/>
              </w:rPr>
            </w:pPr>
            <w:r w:rsidRPr="00AA6BF9">
              <w:rPr>
                <w:rFonts w:eastAsia="Calibri"/>
                <w:lang w:eastAsia="en-US"/>
              </w:rPr>
              <w:t>28</w:t>
            </w:r>
          </w:p>
        </w:tc>
        <w:tc>
          <w:tcPr>
            <w:tcW w:w="2376" w:type="dxa"/>
            <w:tcBorders>
              <w:top w:val="single" w:sz="6" w:space="0" w:color="auto"/>
              <w:bottom w:val="single" w:sz="6" w:space="0" w:color="auto"/>
            </w:tcBorders>
          </w:tcPr>
          <w:p w14:paraId="1E42943B" w14:textId="77777777" w:rsidR="00C427D0" w:rsidRPr="00AA6BF9" w:rsidRDefault="00C427D0" w:rsidP="00AA6BF9">
            <w:pPr>
              <w:spacing w:before="0"/>
              <w:ind w:left="50" w:firstLine="0"/>
              <w:jc w:val="left"/>
              <w:rPr>
                <w:rFonts w:eastAsia="Calibri"/>
                <w:lang w:eastAsia="en-US"/>
              </w:rPr>
            </w:pPr>
            <w:r w:rsidRPr="00AA6BF9">
              <w:rPr>
                <w:rFonts w:eastAsia="Calibri"/>
                <w:lang w:eastAsia="en-US"/>
              </w:rPr>
              <w:t>19,5</w:t>
            </w:r>
          </w:p>
        </w:tc>
        <w:tc>
          <w:tcPr>
            <w:tcW w:w="2096" w:type="dxa"/>
            <w:tcBorders>
              <w:top w:val="single" w:sz="6" w:space="0" w:color="auto"/>
              <w:bottom w:val="single" w:sz="6" w:space="0" w:color="auto"/>
            </w:tcBorders>
          </w:tcPr>
          <w:p w14:paraId="7B3D6C5A" w14:textId="77777777" w:rsidR="00C427D0" w:rsidRPr="00AA6BF9" w:rsidRDefault="00C427D0" w:rsidP="00AA6BF9">
            <w:pPr>
              <w:spacing w:before="0"/>
              <w:ind w:left="51" w:firstLine="0"/>
              <w:jc w:val="left"/>
              <w:rPr>
                <w:rFonts w:eastAsia="Calibri"/>
                <w:lang w:eastAsia="en-US"/>
              </w:rPr>
            </w:pPr>
            <w:r w:rsidRPr="00AA6BF9">
              <w:rPr>
                <w:rFonts w:eastAsia="Calibri"/>
                <w:lang w:eastAsia="en-US"/>
              </w:rPr>
              <w:t>14</w:t>
            </w:r>
          </w:p>
        </w:tc>
      </w:tr>
      <w:tr w:rsidR="00C427D0" w:rsidRPr="00F51D3E" w14:paraId="30E91E93" w14:textId="77777777" w:rsidTr="00FE1C10">
        <w:trPr>
          <w:trHeight w:val="184"/>
          <w:jc w:val="center"/>
        </w:trPr>
        <w:tc>
          <w:tcPr>
            <w:tcW w:w="1696" w:type="dxa"/>
            <w:tcBorders>
              <w:top w:val="single" w:sz="6" w:space="0" w:color="auto"/>
              <w:bottom w:val="single" w:sz="6" w:space="0" w:color="auto"/>
            </w:tcBorders>
          </w:tcPr>
          <w:p w14:paraId="132915ED" w14:textId="77777777" w:rsidR="00C427D0" w:rsidRPr="00AA6BF9" w:rsidRDefault="00C427D0" w:rsidP="00AA6BF9">
            <w:pPr>
              <w:spacing w:before="0"/>
              <w:ind w:left="-84" w:firstLine="0"/>
              <w:jc w:val="left"/>
              <w:rPr>
                <w:rFonts w:eastAsia="Calibri"/>
                <w:lang w:eastAsia="en-US"/>
              </w:rPr>
            </w:pPr>
            <w:r w:rsidRPr="00AA6BF9">
              <w:rPr>
                <w:rFonts w:eastAsia="Calibri"/>
                <w:lang w:eastAsia="en-US"/>
              </w:rPr>
              <w:t>З-140</w:t>
            </w:r>
          </w:p>
        </w:tc>
        <w:tc>
          <w:tcPr>
            <w:tcW w:w="1798" w:type="dxa"/>
            <w:tcBorders>
              <w:top w:val="single" w:sz="6" w:space="0" w:color="auto"/>
              <w:bottom w:val="single" w:sz="6" w:space="0" w:color="auto"/>
            </w:tcBorders>
          </w:tcPr>
          <w:p w14:paraId="2A3ACDC9" w14:textId="77777777" w:rsidR="00C427D0" w:rsidRPr="00AA6BF9" w:rsidRDefault="00C427D0" w:rsidP="00AA6BF9">
            <w:pPr>
              <w:spacing w:before="0"/>
              <w:ind w:left="0" w:firstLine="0"/>
              <w:jc w:val="left"/>
              <w:rPr>
                <w:rFonts w:eastAsia="Calibri"/>
                <w:lang w:eastAsia="en-US"/>
              </w:rPr>
            </w:pPr>
            <w:r w:rsidRPr="00AA6BF9">
              <w:rPr>
                <w:rFonts w:eastAsia="Calibri"/>
                <w:lang w:eastAsia="en-US"/>
              </w:rPr>
              <w:t>4</w:t>
            </w:r>
          </w:p>
        </w:tc>
        <w:tc>
          <w:tcPr>
            <w:tcW w:w="1677" w:type="dxa"/>
            <w:tcBorders>
              <w:top w:val="single" w:sz="6" w:space="0" w:color="auto"/>
              <w:bottom w:val="single" w:sz="6" w:space="0" w:color="auto"/>
            </w:tcBorders>
          </w:tcPr>
          <w:p w14:paraId="2CF563B3" w14:textId="77777777" w:rsidR="00C427D0" w:rsidRPr="00AA6BF9" w:rsidRDefault="00C427D0" w:rsidP="00AA6BF9">
            <w:pPr>
              <w:spacing w:before="0"/>
              <w:ind w:left="-85" w:firstLine="0"/>
              <w:jc w:val="left"/>
              <w:rPr>
                <w:rFonts w:eastAsia="Calibri"/>
                <w:lang w:eastAsia="en-US"/>
              </w:rPr>
            </w:pPr>
            <w:r w:rsidRPr="00AA6BF9">
              <w:rPr>
                <w:rFonts w:eastAsia="Calibri"/>
                <w:lang w:eastAsia="en-US"/>
              </w:rPr>
              <w:t>18</w:t>
            </w:r>
          </w:p>
        </w:tc>
        <w:tc>
          <w:tcPr>
            <w:tcW w:w="2376" w:type="dxa"/>
            <w:tcBorders>
              <w:top w:val="single" w:sz="6" w:space="0" w:color="auto"/>
              <w:bottom w:val="single" w:sz="6" w:space="0" w:color="auto"/>
            </w:tcBorders>
          </w:tcPr>
          <w:p w14:paraId="5CFE8F09" w14:textId="77777777" w:rsidR="00C427D0" w:rsidRPr="00AA6BF9" w:rsidRDefault="00C427D0" w:rsidP="00AA6BF9">
            <w:pPr>
              <w:spacing w:before="0"/>
              <w:ind w:left="50" w:firstLine="0"/>
              <w:jc w:val="left"/>
              <w:rPr>
                <w:rFonts w:eastAsia="Calibri"/>
                <w:lang w:eastAsia="en-US"/>
              </w:rPr>
            </w:pPr>
            <w:r w:rsidRPr="00AA6BF9">
              <w:rPr>
                <w:rFonts w:eastAsia="Calibri"/>
                <w:lang w:eastAsia="en-US"/>
              </w:rPr>
              <w:t>12,5</w:t>
            </w:r>
          </w:p>
        </w:tc>
        <w:tc>
          <w:tcPr>
            <w:tcW w:w="2096" w:type="dxa"/>
            <w:tcBorders>
              <w:top w:val="single" w:sz="6" w:space="0" w:color="auto"/>
              <w:bottom w:val="single" w:sz="6" w:space="0" w:color="auto"/>
            </w:tcBorders>
          </w:tcPr>
          <w:p w14:paraId="2CC23146" w14:textId="77777777" w:rsidR="00C427D0" w:rsidRPr="00AA6BF9" w:rsidRDefault="00C427D0" w:rsidP="00AA6BF9">
            <w:pPr>
              <w:spacing w:before="0"/>
              <w:ind w:left="51" w:firstLine="0"/>
              <w:jc w:val="left"/>
              <w:rPr>
                <w:rFonts w:eastAsia="Calibri"/>
                <w:lang w:eastAsia="en-US"/>
              </w:rPr>
            </w:pPr>
            <w:r w:rsidRPr="00AA6BF9">
              <w:rPr>
                <w:rFonts w:eastAsia="Calibri"/>
                <w:lang w:eastAsia="en-US"/>
              </w:rPr>
              <w:t>9</w:t>
            </w:r>
          </w:p>
        </w:tc>
      </w:tr>
      <w:tr w:rsidR="00C427D0" w:rsidRPr="00F51D3E" w14:paraId="2D0BE773" w14:textId="77777777" w:rsidTr="00FE1C10">
        <w:trPr>
          <w:trHeight w:val="194"/>
          <w:jc w:val="center"/>
        </w:trPr>
        <w:tc>
          <w:tcPr>
            <w:tcW w:w="1696" w:type="dxa"/>
            <w:tcBorders>
              <w:top w:val="single" w:sz="6" w:space="0" w:color="auto"/>
              <w:bottom w:val="single" w:sz="6" w:space="0" w:color="auto"/>
            </w:tcBorders>
          </w:tcPr>
          <w:p w14:paraId="7A46C690" w14:textId="77777777" w:rsidR="00C427D0" w:rsidRPr="00AA6BF9" w:rsidRDefault="00C427D0" w:rsidP="00AA6BF9">
            <w:pPr>
              <w:spacing w:before="0"/>
              <w:ind w:left="-84" w:firstLine="0"/>
              <w:jc w:val="left"/>
              <w:rPr>
                <w:rFonts w:eastAsia="Calibri"/>
                <w:lang w:eastAsia="en-US"/>
              </w:rPr>
            </w:pPr>
            <w:r w:rsidRPr="00AA6BF9">
              <w:rPr>
                <w:rFonts w:eastAsia="Calibri"/>
                <w:lang w:eastAsia="en-US"/>
              </w:rPr>
              <w:t>З-147</w:t>
            </w:r>
          </w:p>
        </w:tc>
        <w:tc>
          <w:tcPr>
            <w:tcW w:w="1798" w:type="dxa"/>
            <w:tcBorders>
              <w:top w:val="single" w:sz="6" w:space="0" w:color="auto"/>
              <w:bottom w:val="single" w:sz="6" w:space="0" w:color="auto"/>
            </w:tcBorders>
          </w:tcPr>
          <w:p w14:paraId="083C885D" w14:textId="77777777" w:rsidR="00C427D0" w:rsidRPr="00AA6BF9" w:rsidRDefault="00C427D0" w:rsidP="00AA6BF9">
            <w:pPr>
              <w:spacing w:before="0"/>
              <w:ind w:left="0" w:firstLine="0"/>
              <w:jc w:val="left"/>
              <w:rPr>
                <w:rFonts w:eastAsia="Calibri"/>
                <w:lang w:eastAsia="en-US"/>
              </w:rPr>
            </w:pPr>
            <w:r w:rsidRPr="00AA6BF9">
              <w:rPr>
                <w:rFonts w:eastAsia="Calibri"/>
                <w:lang w:eastAsia="en-US"/>
              </w:rPr>
              <w:t>4</w:t>
            </w:r>
          </w:p>
        </w:tc>
        <w:tc>
          <w:tcPr>
            <w:tcW w:w="1677" w:type="dxa"/>
            <w:tcBorders>
              <w:top w:val="single" w:sz="6" w:space="0" w:color="auto"/>
              <w:bottom w:val="single" w:sz="6" w:space="0" w:color="auto"/>
            </w:tcBorders>
          </w:tcPr>
          <w:p w14:paraId="1548099E" w14:textId="77777777" w:rsidR="00C427D0" w:rsidRPr="00AA6BF9" w:rsidRDefault="00C427D0" w:rsidP="00AA6BF9">
            <w:pPr>
              <w:spacing w:before="0"/>
              <w:ind w:left="-85" w:firstLine="0"/>
              <w:jc w:val="left"/>
              <w:rPr>
                <w:rFonts w:eastAsia="Calibri"/>
                <w:lang w:eastAsia="en-US"/>
              </w:rPr>
            </w:pPr>
            <w:r w:rsidRPr="00AA6BF9">
              <w:rPr>
                <w:rFonts w:eastAsia="Calibri"/>
                <w:lang w:eastAsia="en-US"/>
              </w:rPr>
              <w:t>34,5</w:t>
            </w:r>
          </w:p>
        </w:tc>
        <w:tc>
          <w:tcPr>
            <w:tcW w:w="2376" w:type="dxa"/>
            <w:tcBorders>
              <w:top w:val="single" w:sz="6" w:space="0" w:color="auto"/>
              <w:bottom w:val="single" w:sz="6" w:space="0" w:color="auto"/>
            </w:tcBorders>
          </w:tcPr>
          <w:p w14:paraId="07A59DDC" w14:textId="77777777" w:rsidR="00C427D0" w:rsidRPr="00AA6BF9" w:rsidRDefault="00C427D0" w:rsidP="00AA6BF9">
            <w:pPr>
              <w:spacing w:before="0"/>
              <w:ind w:left="50" w:firstLine="0"/>
              <w:jc w:val="left"/>
              <w:rPr>
                <w:rFonts w:eastAsia="Calibri"/>
                <w:lang w:eastAsia="en-US"/>
              </w:rPr>
            </w:pPr>
            <w:r w:rsidRPr="00AA6BF9">
              <w:rPr>
                <w:rFonts w:eastAsia="Calibri"/>
                <w:lang w:eastAsia="en-US"/>
              </w:rPr>
              <w:t>24</w:t>
            </w:r>
          </w:p>
        </w:tc>
        <w:tc>
          <w:tcPr>
            <w:tcW w:w="2096" w:type="dxa"/>
            <w:tcBorders>
              <w:top w:val="single" w:sz="6" w:space="0" w:color="auto"/>
              <w:bottom w:val="single" w:sz="6" w:space="0" w:color="auto"/>
            </w:tcBorders>
          </w:tcPr>
          <w:p w14:paraId="77A5C1E2" w14:textId="77777777" w:rsidR="00C427D0" w:rsidRPr="00AA6BF9" w:rsidRDefault="00C427D0" w:rsidP="00AA6BF9">
            <w:pPr>
              <w:spacing w:before="0"/>
              <w:ind w:left="51" w:firstLine="0"/>
              <w:jc w:val="left"/>
              <w:rPr>
                <w:rFonts w:eastAsia="Calibri"/>
                <w:lang w:eastAsia="en-US"/>
              </w:rPr>
            </w:pPr>
            <w:r w:rsidRPr="00AA6BF9">
              <w:rPr>
                <w:rFonts w:eastAsia="Calibri"/>
                <w:lang w:eastAsia="en-US"/>
              </w:rPr>
              <w:t>18</w:t>
            </w:r>
          </w:p>
        </w:tc>
      </w:tr>
      <w:tr w:rsidR="00C427D0" w:rsidRPr="00F51D3E" w14:paraId="1C4BF9A3" w14:textId="77777777" w:rsidTr="00FE1C10">
        <w:trPr>
          <w:trHeight w:val="68"/>
          <w:jc w:val="center"/>
        </w:trPr>
        <w:tc>
          <w:tcPr>
            <w:tcW w:w="1696" w:type="dxa"/>
            <w:tcBorders>
              <w:top w:val="single" w:sz="6" w:space="0" w:color="auto"/>
              <w:bottom w:val="single" w:sz="6" w:space="0" w:color="auto"/>
            </w:tcBorders>
          </w:tcPr>
          <w:p w14:paraId="3CBAF36E" w14:textId="77777777" w:rsidR="00C427D0" w:rsidRPr="00AA6BF9" w:rsidRDefault="00C427D0" w:rsidP="00AA6BF9">
            <w:pPr>
              <w:spacing w:before="0"/>
              <w:ind w:left="-84" w:firstLine="0"/>
              <w:jc w:val="left"/>
              <w:rPr>
                <w:rFonts w:eastAsia="Calibri"/>
                <w:lang w:eastAsia="en-US"/>
              </w:rPr>
            </w:pPr>
            <w:r w:rsidRPr="00AA6BF9">
              <w:rPr>
                <w:rFonts w:eastAsia="Calibri"/>
                <w:lang w:eastAsia="en-US"/>
              </w:rPr>
              <w:t>З-152</w:t>
            </w:r>
          </w:p>
        </w:tc>
        <w:tc>
          <w:tcPr>
            <w:tcW w:w="1798" w:type="dxa"/>
            <w:tcBorders>
              <w:top w:val="single" w:sz="6" w:space="0" w:color="auto"/>
              <w:bottom w:val="single" w:sz="6" w:space="0" w:color="auto"/>
            </w:tcBorders>
          </w:tcPr>
          <w:p w14:paraId="6B1995D4" w14:textId="77777777" w:rsidR="00C427D0" w:rsidRPr="00AA6BF9" w:rsidRDefault="00C427D0" w:rsidP="00AA6BF9">
            <w:pPr>
              <w:spacing w:before="0"/>
              <w:ind w:left="0" w:firstLine="0"/>
              <w:jc w:val="left"/>
              <w:rPr>
                <w:rFonts w:eastAsia="Calibri"/>
                <w:lang w:eastAsia="en-US"/>
              </w:rPr>
            </w:pPr>
            <w:r w:rsidRPr="00AA6BF9">
              <w:rPr>
                <w:rFonts w:eastAsia="Calibri"/>
                <w:lang w:eastAsia="en-US"/>
              </w:rPr>
              <w:t>4</w:t>
            </w:r>
          </w:p>
        </w:tc>
        <w:tc>
          <w:tcPr>
            <w:tcW w:w="1677" w:type="dxa"/>
            <w:tcBorders>
              <w:top w:val="single" w:sz="6" w:space="0" w:color="auto"/>
              <w:bottom w:val="single" w:sz="6" w:space="0" w:color="auto"/>
            </w:tcBorders>
          </w:tcPr>
          <w:p w14:paraId="4F95E22C" w14:textId="77777777" w:rsidR="00C427D0" w:rsidRPr="00AA6BF9" w:rsidRDefault="00C427D0" w:rsidP="00AA6BF9">
            <w:pPr>
              <w:spacing w:before="0"/>
              <w:ind w:left="-85" w:firstLine="0"/>
              <w:jc w:val="left"/>
              <w:rPr>
                <w:rFonts w:eastAsia="Calibri"/>
                <w:lang w:eastAsia="en-US"/>
              </w:rPr>
            </w:pPr>
            <w:r w:rsidRPr="00AA6BF9">
              <w:rPr>
                <w:rFonts w:eastAsia="Calibri"/>
                <w:lang w:eastAsia="en-US"/>
              </w:rPr>
              <w:t>34,5</w:t>
            </w:r>
          </w:p>
        </w:tc>
        <w:tc>
          <w:tcPr>
            <w:tcW w:w="2376" w:type="dxa"/>
            <w:tcBorders>
              <w:top w:val="single" w:sz="6" w:space="0" w:color="auto"/>
              <w:bottom w:val="single" w:sz="6" w:space="0" w:color="auto"/>
            </w:tcBorders>
          </w:tcPr>
          <w:p w14:paraId="44128B13" w14:textId="77777777" w:rsidR="00C427D0" w:rsidRPr="00AA6BF9" w:rsidRDefault="00C427D0" w:rsidP="00AA6BF9">
            <w:pPr>
              <w:spacing w:before="0"/>
              <w:ind w:left="50" w:firstLine="0"/>
              <w:jc w:val="left"/>
              <w:rPr>
                <w:rFonts w:eastAsia="Calibri"/>
                <w:lang w:eastAsia="en-US"/>
              </w:rPr>
            </w:pPr>
            <w:r w:rsidRPr="00AA6BF9">
              <w:rPr>
                <w:rFonts w:eastAsia="Calibri"/>
                <w:lang w:eastAsia="en-US"/>
              </w:rPr>
              <w:t>24</w:t>
            </w:r>
          </w:p>
        </w:tc>
        <w:tc>
          <w:tcPr>
            <w:tcW w:w="2096" w:type="dxa"/>
            <w:tcBorders>
              <w:top w:val="single" w:sz="6" w:space="0" w:color="auto"/>
              <w:bottom w:val="single" w:sz="6" w:space="0" w:color="auto"/>
            </w:tcBorders>
          </w:tcPr>
          <w:p w14:paraId="166E309F" w14:textId="77777777" w:rsidR="00C427D0" w:rsidRPr="00AA6BF9" w:rsidRDefault="00C427D0" w:rsidP="00AA6BF9">
            <w:pPr>
              <w:spacing w:before="0"/>
              <w:ind w:left="51" w:firstLine="0"/>
              <w:jc w:val="left"/>
              <w:rPr>
                <w:rFonts w:eastAsia="Calibri"/>
                <w:lang w:eastAsia="en-US"/>
              </w:rPr>
            </w:pPr>
            <w:r w:rsidRPr="00AA6BF9">
              <w:rPr>
                <w:rFonts w:eastAsia="Calibri"/>
                <w:lang w:eastAsia="en-US"/>
              </w:rPr>
              <w:t>18</w:t>
            </w:r>
          </w:p>
        </w:tc>
      </w:tr>
      <w:tr w:rsidR="00C427D0" w:rsidRPr="00F51D3E" w14:paraId="1968C226" w14:textId="77777777" w:rsidTr="00FE1C10">
        <w:trPr>
          <w:trHeight w:val="335"/>
          <w:jc w:val="center"/>
        </w:trPr>
        <w:tc>
          <w:tcPr>
            <w:tcW w:w="1696" w:type="dxa"/>
            <w:tcBorders>
              <w:top w:val="single" w:sz="6" w:space="0" w:color="auto"/>
              <w:bottom w:val="single" w:sz="12" w:space="0" w:color="auto"/>
            </w:tcBorders>
          </w:tcPr>
          <w:p w14:paraId="29B4ACB2" w14:textId="77777777" w:rsidR="00C427D0" w:rsidRPr="00AA6BF9" w:rsidRDefault="00C427D0" w:rsidP="00AA6BF9">
            <w:pPr>
              <w:spacing w:before="0"/>
              <w:ind w:left="-84" w:firstLine="0"/>
              <w:jc w:val="left"/>
              <w:rPr>
                <w:rFonts w:eastAsia="Calibri"/>
                <w:lang w:eastAsia="en-US"/>
              </w:rPr>
            </w:pPr>
            <w:r w:rsidRPr="00AA6BF9">
              <w:rPr>
                <w:rFonts w:eastAsia="Calibri"/>
                <w:lang w:eastAsia="en-US"/>
              </w:rPr>
              <w:t>З-161</w:t>
            </w:r>
          </w:p>
        </w:tc>
        <w:tc>
          <w:tcPr>
            <w:tcW w:w="1798" w:type="dxa"/>
            <w:tcBorders>
              <w:top w:val="single" w:sz="6" w:space="0" w:color="auto"/>
              <w:bottom w:val="single" w:sz="12" w:space="0" w:color="auto"/>
            </w:tcBorders>
          </w:tcPr>
          <w:p w14:paraId="1351F146" w14:textId="77777777" w:rsidR="00C427D0" w:rsidRPr="00AA6BF9" w:rsidRDefault="00C427D0" w:rsidP="00AA6BF9">
            <w:pPr>
              <w:spacing w:before="0"/>
              <w:ind w:left="0" w:firstLine="0"/>
              <w:jc w:val="left"/>
              <w:rPr>
                <w:rFonts w:eastAsia="Calibri"/>
                <w:lang w:eastAsia="en-US"/>
              </w:rPr>
            </w:pPr>
            <w:r w:rsidRPr="00AA6BF9">
              <w:rPr>
                <w:rFonts w:eastAsia="Calibri"/>
                <w:lang w:eastAsia="en-US"/>
              </w:rPr>
              <w:t>4</w:t>
            </w:r>
          </w:p>
        </w:tc>
        <w:tc>
          <w:tcPr>
            <w:tcW w:w="1677" w:type="dxa"/>
            <w:tcBorders>
              <w:top w:val="single" w:sz="6" w:space="0" w:color="auto"/>
              <w:bottom w:val="single" w:sz="12" w:space="0" w:color="auto"/>
            </w:tcBorders>
          </w:tcPr>
          <w:p w14:paraId="49A1BE48" w14:textId="77777777" w:rsidR="00C427D0" w:rsidRPr="00AA6BF9" w:rsidRDefault="00C427D0" w:rsidP="00AA6BF9">
            <w:pPr>
              <w:spacing w:before="0"/>
              <w:ind w:left="-85" w:firstLine="0"/>
              <w:jc w:val="left"/>
              <w:rPr>
                <w:rFonts w:eastAsia="Calibri"/>
                <w:lang w:eastAsia="en-US"/>
              </w:rPr>
            </w:pPr>
            <w:r w:rsidRPr="00AA6BF9">
              <w:rPr>
                <w:rFonts w:eastAsia="Calibri"/>
                <w:lang w:eastAsia="en-US"/>
              </w:rPr>
              <w:t>34,5</w:t>
            </w:r>
          </w:p>
        </w:tc>
        <w:tc>
          <w:tcPr>
            <w:tcW w:w="2376" w:type="dxa"/>
            <w:tcBorders>
              <w:top w:val="single" w:sz="6" w:space="0" w:color="auto"/>
              <w:bottom w:val="single" w:sz="12" w:space="0" w:color="auto"/>
            </w:tcBorders>
          </w:tcPr>
          <w:p w14:paraId="5D0D9E4E" w14:textId="77777777" w:rsidR="00C427D0" w:rsidRPr="00AA6BF9" w:rsidRDefault="00C427D0" w:rsidP="00AA6BF9">
            <w:pPr>
              <w:spacing w:before="0"/>
              <w:ind w:left="50" w:firstLine="0"/>
              <w:jc w:val="left"/>
              <w:rPr>
                <w:rFonts w:eastAsia="Calibri"/>
                <w:lang w:eastAsia="en-US"/>
              </w:rPr>
            </w:pPr>
            <w:r w:rsidRPr="00AA6BF9">
              <w:rPr>
                <w:rFonts w:eastAsia="Calibri"/>
                <w:lang w:eastAsia="en-US"/>
              </w:rPr>
              <w:t>24</w:t>
            </w:r>
          </w:p>
        </w:tc>
        <w:tc>
          <w:tcPr>
            <w:tcW w:w="2096" w:type="dxa"/>
            <w:tcBorders>
              <w:top w:val="single" w:sz="6" w:space="0" w:color="auto"/>
              <w:bottom w:val="single" w:sz="12" w:space="0" w:color="auto"/>
            </w:tcBorders>
          </w:tcPr>
          <w:p w14:paraId="6E7F017B" w14:textId="77777777" w:rsidR="00C427D0" w:rsidRPr="00AA6BF9" w:rsidRDefault="00C427D0" w:rsidP="00AA6BF9">
            <w:pPr>
              <w:spacing w:before="0"/>
              <w:ind w:left="51" w:firstLine="0"/>
              <w:jc w:val="left"/>
              <w:rPr>
                <w:rFonts w:eastAsia="Calibri"/>
                <w:lang w:eastAsia="en-US"/>
              </w:rPr>
            </w:pPr>
            <w:r w:rsidRPr="00AA6BF9">
              <w:rPr>
                <w:rFonts w:eastAsia="Calibri"/>
                <w:lang w:eastAsia="en-US"/>
              </w:rPr>
              <w:t>18</w:t>
            </w:r>
          </w:p>
        </w:tc>
      </w:tr>
    </w:tbl>
    <w:p w14:paraId="62ECE606" w14:textId="77777777" w:rsidR="0027404A" w:rsidRPr="00000515" w:rsidRDefault="00FE1C10" w:rsidP="000D5797">
      <w:pPr>
        <w:pStyle w:val="a6"/>
        <w:tabs>
          <w:tab w:val="num" w:pos="0"/>
        </w:tabs>
        <w:spacing w:before="240"/>
        <w:ind w:left="0" w:firstLine="0"/>
        <w:rPr>
          <w:szCs w:val="24"/>
        </w:rPr>
      </w:pPr>
      <w:r>
        <w:rPr>
          <w:szCs w:val="24"/>
        </w:rPr>
        <w:t xml:space="preserve">4.3.15. </w:t>
      </w:r>
      <w:r w:rsidR="0027404A" w:rsidRPr="00000515">
        <w:rPr>
          <w:szCs w:val="24"/>
        </w:rPr>
        <w:t xml:space="preserve">По мере изнашивания замковой резьбы (уменьшения величины значения </w:t>
      </w:r>
      <w:r w:rsidR="0027404A" w:rsidRPr="00F83AA5">
        <w:rPr>
          <w:bCs/>
          <w:szCs w:val="24"/>
        </w:rPr>
        <w:t>«Н»</w:t>
      </w:r>
      <w:r w:rsidR="0027404A" w:rsidRPr="00F83AA5">
        <w:rPr>
          <w:szCs w:val="24"/>
        </w:rPr>
        <w:t>),</w:t>
      </w:r>
      <w:r w:rsidR="0027404A" w:rsidRPr="00000515">
        <w:rPr>
          <w:szCs w:val="24"/>
        </w:rPr>
        <w:t xml:space="preserve"> для обеспечения герметичности соединения, необходимо увеличивать (по отношению к рекомендуемому значению) величину крутящего момента свинчивания замков, отнесённых к</w:t>
      </w:r>
      <w:r w:rsidR="00807A84" w:rsidRPr="007F24F5">
        <w:t xml:space="preserve"> </w:t>
      </w:r>
      <w:r w:rsidR="00EB6029">
        <w:t>П</w:t>
      </w:r>
      <w:r w:rsidR="00EB6029" w:rsidRPr="00391332">
        <w:t>ремиум класс</w:t>
      </w:r>
      <w:r w:rsidR="00EB6029">
        <w:t>у</w:t>
      </w:r>
      <w:r w:rsidR="00EB6029">
        <w:rPr>
          <w:szCs w:val="24"/>
        </w:rPr>
        <w:t xml:space="preserve"> </w:t>
      </w:r>
      <w:r w:rsidR="00807A84">
        <w:rPr>
          <w:szCs w:val="24"/>
        </w:rPr>
        <w:t xml:space="preserve">и </w:t>
      </w:r>
      <w:r w:rsidR="0027404A" w:rsidRPr="00000515">
        <w:rPr>
          <w:szCs w:val="24"/>
        </w:rPr>
        <w:t>2 класс</w:t>
      </w:r>
      <w:r w:rsidR="00EB6029">
        <w:rPr>
          <w:szCs w:val="24"/>
        </w:rPr>
        <w:t>у</w:t>
      </w:r>
      <w:r w:rsidR="0027404A" w:rsidRPr="00000515">
        <w:rPr>
          <w:szCs w:val="24"/>
        </w:rPr>
        <w:t>, на 5-</w:t>
      </w:r>
      <w:r w:rsidR="00807A84">
        <w:rPr>
          <w:szCs w:val="24"/>
        </w:rPr>
        <w:t>1</w:t>
      </w:r>
      <w:r w:rsidR="0027404A" w:rsidRPr="00000515">
        <w:rPr>
          <w:szCs w:val="24"/>
        </w:rPr>
        <w:t>0%.</w:t>
      </w:r>
    </w:p>
    <w:p w14:paraId="35415331" w14:textId="2B0787EE" w:rsidR="0027404A" w:rsidRPr="00000515" w:rsidRDefault="00FE1C10" w:rsidP="000D5797">
      <w:pPr>
        <w:pStyle w:val="a6"/>
        <w:tabs>
          <w:tab w:val="num" w:pos="0"/>
        </w:tabs>
        <w:spacing w:before="240"/>
        <w:ind w:left="0" w:firstLine="0"/>
        <w:rPr>
          <w:szCs w:val="24"/>
        </w:rPr>
      </w:pPr>
      <w:r>
        <w:rPr>
          <w:szCs w:val="24"/>
        </w:rPr>
        <w:t xml:space="preserve">4.3.16. </w:t>
      </w:r>
      <w:r w:rsidR="0027404A" w:rsidRPr="00000515">
        <w:rPr>
          <w:szCs w:val="24"/>
        </w:rPr>
        <w:t xml:space="preserve">В случае если данные рекомендации отличаются от принятых стандартов </w:t>
      </w:r>
      <w:r w:rsidR="002750F7">
        <w:rPr>
          <w:szCs w:val="24"/>
        </w:rPr>
        <w:t xml:space="preserve">Подрядчика оказывающего услуги по предоставлению бурильного </w:t>
      </w:r>
      <w:r w:rsidR="000D328C">
        <w:rPr>
          <w:szCs w:val="24"/>
        </w:rPr>
        <w:t xml:space="preserve">инструмента </w:t>
      </w:r>
      <w:r w:rsidR="000D328C" w:rsidRPr="00000515">
        <w:rPr>
          <w:szCs w:val="24"/>
        </w:rPr>
        <w:t>или</w:t>
      </w:r>
      <w:r w:rsidR="0027404A" w:rsidRPr="00000515">
        <w:rPr>
          <w:szCs w:val="24"/>
        </w:rPr>
        <w:t xml:space="preserve"> рекомендаций завода-изготовителя, то необходимо использовать в работе наиболее жесткие требования, предъявляемые к эксплуатации бурильных труб.</w:t>
      </w:r>
    </w:p>
    <w:p w14:paraId="26213E91" w14:textId="77777777" w:rsidR="0027404A" w:rsidRPr="00000515" w:rsidRDefault="00FE1C10" w:rsidP="000D5797">
      <w:pPr>
        <w:pStyle w:val="a6"/>
        <w:tabs>
          <w:tab w:val="num" w:pos="0"/>
        </w:tabs>
        <w:spacing w:before="240"/>
        <w:ind w:left="0" w:firstLine="0"/>
        <w:rPr>
          <w:szCs w:val="24"/>
        </w:rPr>
      </w:pPr>
      <w:r>
        <w:rPr>
          <w:szCs w:val="24"/>
        </w:rPr>
        <w:lastRenderedPageBreak/>
        <w:t xml:space="preserve">4.3.17. </w:t>
      </w:r>
      <w:r w:rsidR="0027404A" w:rsidRPr="00000515">
        <w:rPr>
          <w:szCs w:val="24"/>
        </w:rPr>
        <w:t>Во время эксплуатации бурильных труб на буровой запрещается:</w:t>
      </w:r>
    </w:p>
    <w:p w14:paraId="646A0A41" w14:textId="77777777" w:rsidR="008F5390" w:rsidRDefault="0027404A" w:rsidP="000D5797">
      <w:pPr>
        <w:numPr>
          <w:ilvl w:val="0"/>
          <w:numId w:val="2"/>
        </w:numPr>
        <w:tabs>
          <w:tab w:val="num" w:pos="851"/>
        </w:tabs>
        <w:ind w:left="567" w:hanging="397"/>
        <w:rPr>
          <w:sz w:val="24"/>
          <w:szCs w:val="24"/>
        </w:rPr>
      </w:pPr>
      <w:r w:rsidRPr="00000515">
        <w:rPr>
          <w:sz w:val="24"/>
          <w:szCs w:val="24"/>
        </w:rPr>
        <w:t>подавать на буровую установку и удалять с неё бурильные трубы без предохрани</w:t>
      </w:r>
      <w:r w:rsidR="008F5390">
        <w:rPr>
          <w:sz w:val="24"/>
          <w:szCs w:val="24"/>
        </w:rPr>
        <w:t>тельных резьбовых протекторов;</w:t>
      </w:r>
    </w:p>
    <w:p w14:paraId="531847B0" w14:textId="77777777" w:rsidR="008F5390" w:rsidRDefault="0027404A" w:rsidP="000D5797">
      <w:pPr>
        <w:numPr>
          <w:ilvl w:val="0"/>
          <w:numId w:val="2"/>
        </w:numPr>
        <w:tabs>
          <w:tab w:val="num" w:pos="851"/>
        </w:tabs>
        <w:ind w:left="567" w:hanging="397"/>
        <w:rPr>
          <w:sz w:val="24"/>
          <w:szCs w:val="24"/>
        </w:rPr>
      </w:pPr>
      <w:r w:rsidRPr="008F5390">
        <w:rPr>
          <w:sz w:val="24"/>
          <w:szCs w:val="24"/>
        </w:rPr>
        <w:t>допускать удары замков бурильных труб (свечей) о ротор или металлически</w:t>
      </w:r>
      <w:r w:rsidR="007127CB" w:rsidRPr="008F5390">
        <w:rPr>
          <w:sz w:val="24"/>
          <w:szCs w:val="24"/>
        </w:rPr>
        <w:t xml:space="preserve">е конструкции буровой установки, </w:t>
      </w:r>
      <w:r w:rsidRPr="008F5390">
        <w:rPr>
          <w:sz w:val="24"/>
          <w:szCs w:val="24"/>
        </w:rPr>
        <w:t xml:space="preserve">использовать клинья, </w:t>
      </w:r>
      <w:proofErr w:type="spellStart"/>
      <w:r w:rsidRPr="008F5390">
        <w:rPr>
          <w:sz w:val="24"/>
          <w:szCs w:val="24"/>
        </w:rPr>
        <w:t>спайдеры</w:t>
      </w:r>
      <w:proofErr w:type="spellEnd"/>
      <w:r w:rsidRPr="008F5390">
        <w:rPr>
          <w:sz w:val="24"/>
          <w:szCs w:val="24"/>
        </w:rPr>
        <w:t xml:space="preserve"> </w:t>
      </w:r>
      <w:r w:rsidR="00B07F49" w:rsidRPr="008F5390">
        <w:rPr>
          <w:sz w:val="24"/>
          <w:szCs w:val="24"/>
        </w:rPr>
        <w:t>с плашками,</w:t>
      </w:r>
      <w:r w:rsidRPr="008F5390">
        <w:rPr>
          <w:sz w:val="24"/>
          <w:szCs w:val="24"/>
        </w:rPr>
        <w:t xml:space="preserve"> не соответствующими диаметру трубы;</w:t>
      </w:r>
    </w:p>
    <w:p w14:paraId="6583103D" w14:textId="77777777" w:rsidR="008F5390" w:rsidRDefault="0027404A" w:rsidP="000D5797">
      <w:pPr>
        <w:numPr>
          <w:ilvl w:val="0"/>
          <w:numId w:val="2"/>
        </w:numPr>
        <w:tabs>
          <w:tab w:val="num" w:pos="851"/>
        </w:tabs>
        <w:ind w:left="567" w:hanging="397"/>
        <w:rPr>
          <w:sz w:val="24"/>
          <w:szCs w:val="24"/>
        </w:rPr>
      </w:pPr>
      <w:r w:rsidRPr="008F5390">
        <w:rPr>
          <w:sz w:val="24"/>
          <w:szCs w:val="24"/>
        </w:rPr>
        <w:t>работать машинными ключами на теле бурильной трубы;</w:t>
      </w:r>
    </w:p>
    <w:p w14:paraId="7012E42D" w14:textId="77777777" w:rsidR="008F5390" w:rsidRDefault="0027404A" w:rsidP="000D5797">
      <w:pPr>
        <w:numPr>
          <w:ilvl w:val="0"/>
          <w:numId w:val="2"/>
        </w:numPr>
        <w:tabs>
          <w:tab w:val="num" w:pos="851"/>
        </w:tabs>
        <w:ind w:left="567" w:hanging="397"/>
        <w:rPr>
          <w:sz w:val="24"/>
          <w:szCs w:val="24"/>
        </w:rPr>
      </w:pPr>
      <w:r w:rsidRPr="008F5390">
        <w:rPr>
          <w:sz w:val="24"/>
          <w:szCs w:val="24"/>
        </w:rPr>
        <w:t>вращать бурильную свечу после выхода резьбы из сопряжения, а также освобождать ниппель из муфты до окончания их полного разъединения (с помощью буровой лебедки);</w:t>
      </w:r>
    </w:p>
    <w:p w14:paraId="1FC88165" w14:textId="77777777" w:rsidR="008F5390" w:rsidRDefault="0027404A" w:rsidP="000D5797">
      <w:pPr>
        <w:numPr>
          <w:ilvl w:val="0"/>
          <w:numId w:val="2"/>
        </w:numPr>
        <w:tabs>
          <w:tab w:val="num" w:pos="851"/>
        </w:tabs>
        <w:ind w:left="567" w:hanging="397"/>
        <w:rPr>
          <w:sz w:val="24"/>
          <w:szCs w:val="24"/>
        </w:rPr>
      </w:pPr>
      <w:r w:rsidRPr="008F5390">
        <w:rPr>
          <w:sz w:val="24"/>
          <w:szCs w:val="24"/>
        </w:rPr>
        <w:t xml:space="preserve">устанавливать ниппель на торец </w:t>
      </w:r>
      <w:r w:rsidR="00A04D0A" w:rsidRPr="008F5390">
        <w:rPr>
          <w:sz w:val="24"/>
          <w:szCs w:val="24"/>
        </w:rPr>
        <w:t>муфты и сталкивать после этого</w:t>
      </w:r>
      <w:r w:rsidRPr="008F5390">
        <w:rPr>
          <w:sz w:val="24"/>
          <w:szCs w:val="24"/>
        </w:rPr>
        <w:t xml:space="preserve"> ниппель в муфту при свинчивании резьбы;</w:t>
      </w:r>
    </w:p>
    <w:p w14:paraId="6A18BAA8" w14:textId="77777777" w:rsidR="008F5390" w:rsidRDefault="0027404A" w:rsidP="000D5797">
      <w:pPr>
        <w:numPr>
          <w:ilvl w:val="0"/>
          <w:numId w:val="2"/>
        </w:numPr>
        <w:tabs>
          <w:tab w:val="num" w:pos="851"/>
        </w:tabs>
        <w:ind w:left="567" w:hanging="397"/>
        <w:rPr>
          <w:sz w:val="24"/>
          <w:szCs w:val="24"/>
        </w:rPr>
      </w:pPr>
      <w:r w:rsidRPr="008F5390">
        <w:rPr>
          <w:sz w:val="24"/>
          <w:szCs w:val="24"/>
        </w:rPr>
        <w:t>производить СПО при неисправной пружине стопорного устройства подъемного крюка;</w:t>
      </w:r>
    </w:p>
    <w:p w14:paraId="51BDBD5C" w14:textId="77777777" w:rsidR="008F5390" w:rsidRDefault="00E13124" w:rsidP="000D5797">
      <w:pPr>
        <w:numPr>
          <w:ilvl w:val="0"/>
          <w:numId w:val="2"/>
        </w:numPr>
        <w:tabs>
          <w:tab w:val="num" w:pos="851"/>
        </w:tabs>
        <w:ind w:left="567" w:hanging="397"/>
        <w:rPr>
          <w:sz w:val="24"/>
          <w:szCs w:val="24"/>
        </w:rPr>
      </w:pPr>
      <w:r w:rsidRPr="008F5390">
        <w:rPr>
          <w:sz w:val="24"/>
          <w:szCs w:val="24"/>
        </w:rPr>
        <w:t>категорически запрещается раскрепление замковых резьбовых соединений ротором</w:t>
      </w:r>
      <w:r w:rsidR="00EB6029">
        <w:rPr>
          <w:sz w:val="24"/>
          <w:szCs w:val="24"/>
        </w:rPr>
        <w:t>,</w:t>
      </w:r>
      <w:r w:rsidRPr="008F5390">
        <w:rPr>
          <w:sz w:val="24"/>
          <w:szCs w:val="24"/>
        </w:rPr>
        <w:t xml:space="preserve"> </w:t>
      </w:r>
      <w:r w:rsidR="00D90DE6" w:rsidRPr="008F5390">
        <w:rPr>
          <w:sz w:val="24"/>
          <w:szCs w:val="24"/>
        </w:rPr>
        <w:t xml:space="preserve">свинчивание и </w:t>
      </w:r>
      <w:r w:rsidRPr="008F5390">
        <w:rPr>
          <w:sz w:val="24"/>
          <w:szCs w:val="24"/>
        </w:rPr>
        <w:t>закрепление их задним ходом ротора</w:t>
      </w:r>
      <w:r w:rsidR="0027404A" w:rsidRPr="008F5390">
        <w:rPr>
          <w:sz w:val="24"/>
          <w:szCs w:val="24"/>
        </w:rPr>
        <w:t>;</w:t>
      </w:r>
    </w:p>
    <w:p w14:paraId="771655B3" w14:textId="77777777" w:rsidR="008F5390" w:rsidRDefault="0027404A" w:rsidP="000D5797">
      <w:pPr>
        <w:numPr>
          <w:ilvl w:val="0"/>
          <w:numId w:val="2"/>
        </w:numPr>
        <w:tabs>
          <w:tab w:val="num" w:pos="851"/>
        </w:tabs>
        <w:ind w:left="567" w:hanging="397"/>
        <w:rPr>
          <w:sz w:val="24"/>
          <w:szCs w:val="24"/>
        </w:rPr>
      </w:pPr>
      <w:r w:rsidRPr="008F5390">
        <w:rPr>
          <w:sz w:val="24"/>
          <w:szCs w:val="24"/>
        </w:rPr>
        <w:t>производить резкие торможения и удары элеватора о ротор (посадка бурильной колонны на ротор во время СПО должна производиться плавно без толчков и ударов);</w:t>
      </w:r>
    </w:p>
    <w:p w14:paraId="2EE2A7B8" w14:textId="77777777" w:rsidR="008F5390" w:rsidRDefault="0027404A" w:rsidP="000D5797">
      <w:pPr>
        <w:numPr>
          <w:ilvl w:val="0"/>
          <w:numId w:val="2"/>
        </w:numPr>
        <w:tabs>
          <w:tab w:val="num" w:pos="851"/>
        </w:tabs>
        <w:ind w:left="567" w:hanging="397"/>
        <w:rPr>
          <w:sz w:val="24"/>
          <w:szCs w:val="24"/>
        </w:rPr>
      </w:pPr>
      <w:r w:rsidRPr="008F5390">
        <w:rPr>
          <w:sz w:val="24"/>
          <w:szCs w:val="24"/>
        </w:rPr>
        <w:t>в условиях буровой категорически запрещается свинчивать или крепить резьбовые замки бурильных труб (для бурильных труб с навёрнутыми замками);</w:t>
      </w:r>
    </w:p>
    <w:p w14:paraId="484902B4" w14:textId="77777777" w:rsidR="008F5390" w:rsidRDefault="00AB0861" w:rsidP="000D5797">
      <w:pPr>
        <w:numPr>
          <w:ilvl w:val="0"/>
          <w:numId w:val="2"/>
        </w:numPr>
        <w:tabs>
          <w:tab w:val="num" w:pos="851"/>
        </w:tabs>
        <w:ind w:left="567" w:hanging="397"/>
        <w:rPr>
          <w:sz w:val="24"/>
          <w:szCs w:val="24"/>
        </w:rPr>
      </w:pPr>
      <w:r w:rsidRPr="008F5390">
        <w:rPr>
          <w:sz w:val="24"/>
          <w:szCs w:val="24"/>
        </w:rPr>
        <w:t>при проведении работ в скважине (бурение, СПО),</w:t>
      </w:r>
      <w:r w:rsidRPr="00FE2C28">
        <w:rPr>
          <w:sz w:val="24"/>
          <w:szCs w:val="24"/>
        </w:rPr>
        <w:t xml:space="preserve"> </w:t>
      </w:r>
      <w:r w:rsidR="0027404A" w:rsidRPr="008F5390">
        <w:rPr>
          <w:sz w:val="24"/>
          <w:szCs w:val="24"/>
        </w:rPr>
        <w:t>в интервале нахождения каверн, необходимо не допуск</w:t>
      </w:r>
      <w:r w:rsidR="0039475F" w:rsidRPr="008F5390">
        <w:rPr>
          <w:sz w:val="24"/>
          <w:szCs w:val="24"/>
        </w:rPr>
        <w:t>ать разгрузку бурильной колонны</w:t>
      </w:r>
      <w:r w:rsidR="00532C61" w:rsidRPr="008F5390">
        <w:rPr>
          <w:sz w:val="24"/>
          <w:szCs w:val="24"/>
        </w:rPr>
        <w:t>;</w:t>
      </w:r>
    </w:p>
    <w:p w14:paraId="33F98A75" w14:textId="77777777" w:rsidR="00532C61" w:rsidRPr="008F5390" w:rsidRDefault="00C15767" w:rsidP="000D5797">
      <w:pPr>
        <w:numPr>
          <w:ilvl w:val="0"/>
          <w:numId w:val="2"/>
        </w:numPr>
        <w:tabs>
          <w:tab w:val="num" w:pos="851"/>
        </w:tabs>
        <w:ind w:left="567" w:hanging="397"/>
        <w:rPr>
          <w:sz w:val="24"/>
          <w:szCs w:val="24"/>
        </w:rPr>
      </w:pPr>
      <w:r w:rsidRPr="008F5390">
        <w:rPr>
          <w:sz w:val="24"/>
          <w:szCs w:val="24"/>
        </w:rPr>
        <w:t>производить свинчивание</w:t>
      </w:r>
      <w:r w:rsidR="00B07F49">
        <w:rPr>
          <w:sz w:val="24"/>
          <w:szCs w:val="24"/>
        </w:rPr>
        <w:t xml:space="preserve"> или </w:t>
      </w:r>
      <w:proofErr w:type="spellStart"/>
      <w:r w:rsidRPr="008F5390">
        <w:rPr>
          <w:sz w:val="24"/>
          <w:szCs w:val="24"/>
        </w:rPr>
        <w:t>развинчивание</w:t>
      </w:r>
      <w:proofErr w:type="spellEnd"/>
      <w:r w:rsidRPr="008F5390">
        <w:rPr>
          <w:sz w:val="24"/>
          <w:szCs w:val="24"/>
        </w:rPr>
        <w:t xml:space="preserve"> без применения резьбовой смазки.</w:t>
      </w:r>
    </w:p>
    <w:p w14:paraId="074186E5" w14:textId="77777777" w:rsidR="0027404A" w:rsidRPr="004F2F0A" w:rsidRDefault="00FE1C10" w:rsidP="00FE1C10">
      <w:pPr>
        <w:tabs>
          <w:tab w:val="num" w:pos="0"/>
        </w:tabs>
        <w:spacing w:before="240"/>
        <w:ind w:left="0" w:firstLine="0"/>
        <w:rPr>
          <w:sz w:val="24"/>
          <w:szCs w:val="24"/>
        </w:rPr>
      </w:pPr>
      <w:r>
        <w:rPr>
          <w:sz w:val="24"/>
          <w:szCs w:val="24"/>
        </w:rPr>
        <w:t xml:space="preserve">4.3.18. </w:t>
      </w:r>
      <w:r w:rsidR="0027404A" w:rsidRPr="00000515">
        <w:rPr>
          <w:sz w:val="24"/>
          <w:szCs w:val="24"/>
        </w:rPr>
        <w:t>При каждом подъеме бурильных труб из скважины, необходимо очищать бурильные трубы от бурового раствора и визуально контролировать их состояние.</w:t>
      </w:r>
    </w:p>
    <w:p w14:paraId="77E0B13E" w14:textId="77777777" w:rsidR="0027404A" w:rsidRPr="00000515" w:rsidRDefault="00FE1C10" w:rsidP="00FE1C10">
      <w:pPr>
        <w:tabs>
          <w:tab w:val="num" w:pos="0"/>
        </w:tabs>
        <w:spacing w:before="240"/>
        <w:ind w:left="0" w:firstLine="0"/>
        <w:rPr>
          <w:sz w:val="24"/>
          <w:szCs w:val="24"/>
        </w:rPr>
      </w:pPr>
      <w:r>
        <w:rPr>
          <w:sz w:val="24"/>
          <w:szCs w:val="24"/>
        </w:rPr>
        <w:t xml:space="preserve">4.3.19. </w:t>
      </w:r>
      <w:r w:rsidR="0027404A" w:rsidRPr="00000515">
        <w:rPr>
          <w:sz w:val="24"/>
          <w:szCs w:val="24"/>
        </w:rPr>
        <w:t>Отбраковывать бурильные трубы в случае обнаружения следующих дефектов:</w:t>
      </w:r>
    </w:p>
    <w:p w14:paraId="01FC7E41" w14:textId="77777777" w:rsidR="008F5390" w:rsidRDefault="0027404A" w:rsidP="000D5797">
      <w:pPr>
        <w:numPr>
          <w:ilvl w:val="0"/>
          <w:numId w:val="2"/>
        </w:numPr>
        <w:tabs>
          <w:tab w:val="num" w:pos="851"/>
        </w:tabs>
        <w:ind w:left="567" w:hanging="397"/>
        <w:rPr>
          <w:sz w:val="24"/>
          <w:szCs w:val="24"/>
        </w:rPr>
      </w:pPr>
      <w:r w:rsidRPr="00000515">
        <w:rPr>
          <w:sz w:val="24"/>
          <w:szCs w:val="24"/>
        </w:rPr>
        <w:t>глубокие (3</w:t>
      </w:r>
      <w:r w:rsidR="00E14D99" w:rsidRPr="00E14D99">
        <w:rPr>
          <w:sz w:val="24"/>
          <w:szCs w:val="24"/>
        </w:rPr>
        <w:t xml:space="preserve"> </w:t>
      </w:r>
      <w:r w:rsidRPr="00000515">
        <w:rPr>
          <w:sz w:val="24"/>
          <w:szCs w:val="24"/>
        </w:rPr>
        <w:t>-</w:t>
      </w:r>
      <w:r w:rsidR="00E14D99" w:rsidRPr="00E14D99">
        <w:rPr>
          <w:sz w:val="24"/>
          <w:szCs w:val="24"/>
        </w:rPr>
        <w:t xml:space="preserve"> </w:t>
      </w:r>
      <w:r w:rsidRPr="00000515">
        <w:rPr>
          <w:sz w:val="24"/>
          <w:szCs w:val="24"/>
        </w:rPr>
        <w:t xml:space="preserve">4 мм) вмятины и риски, протертые или промытые канавки, трещины, сквозных отверстия, сорванный – выщербленный </w:t>
      </w:r>
      <w:r w:rsidR="00456CFB">
        <w:rPr>
          <w:sz w:val="24"/>
          <w:szCs w:val="24"/>
        </w:rPr>
        <w:t>–</w:t>
      </w:r>
      <w:r w:rsidRPr="00000515">
        <w:rPr>
          <w:sz w:val="24"/>
          <w:szCs w:val="24"/>
        </w:rPr>
        <w:t xml:space="preserve"> промытый или сработанный профиль резьбы;</w:t>
      </w:r>
    </w:p>
    <w:p w14:paraId="4E84384A" w14:textId="0D455D60" w:rsidR="00C81643" w:rsidRPr="000D5797" w:rsidRDefault="0027404A" w:rsidP="000D5797">
      <w:pPr>
        <w:numPr>
          <w:ilvl w:val="0"/>
          <w:numId w:val="2"/>
        </w:numPr>
        <w:tabs>
          <w:tab w:val="num" w:pos="851"/>
        </w:tabs>
        <w:ind w:left="567" w:hanging="397"/>
        <w:rPr>
          <w:sz w:val="24"/>
          <w:szCs w:val="24"/>
        </w:rPr>
      </w:pPr>
      <w:r w:rsidRPr="008F5390">
        <w:rPr>
          <w:sz w:val="24"/>
          <w:szCs w:val="24"/>
        </w:rPr>
        <w:t xml:space="preserve">износа замков по наружному диаметру до величин, указанных в </w:t>
      </w:r>
      <w:hyperlink w:anchor="_Таблица_№_5:" w:history="1">
        <w:r w:rsidR="00454DF2">
          <w:rPr>
            <w:sz w:val="24"/>
            <w:szCs w:val="24"/>
          </w:rPr>
          <w:t>Т</w:t>
        </w:r>
        <w:r w:rsidRPr="00454DF2">
          <w:rPr>
            <w:sz w:val="24"/>
            <w:szCs w:val="24"/>
          </w:rPr>
          <w:t xml:space="preserve">аблице </w:t>
        </w:r>
      </w:hyperlink>
      <w:r w:rsidR="00EB3D63" w:rsidRPr="00454DF2">
        <w:rPr>
          <w:sz w:val="24"/>
          <w:szCs w:val="24"/>
        </w:rPr>
        <w:t>2</w:t>
      </w:r>
      <w:r w:rsidRPr="008F5390">
        <w:rPr>
          <w:sz w:val="24"/>
          <w:szCs w:val="24"/>
        </w:rPr>
        <w:t xml:space="preserve"> (диаметр замков замеряют на расстоянии 2</w:t>
      </w:r>
      <w:r w:rsidR="00FE1C10">
        <w:rPr>
          <w:sz w:val="24"/>
          <w:szCs w:val="24"/>
        </w:rPr>
        <w:t>0 мм от торцов бурильной трубы).</w:t>
      </w:r>
    </w:p>
    <w:p w14:paraId="2DD91182" w14:textId="1DF10999" w:rsidR="008F5390" w:rsidRDefault="0027404A" w:rsidP="000D5797">
      <w:pPr>
        <w:numPr>
          <w:ilvl w:val="0"/>
          <w:numId w:val="2"/>
        </w:numPr>
        <w:tabs>
          <w:tab w:val="num" w:pos="851"/>
        </w:tabs>
        <w:ind w:left="567" w:hanging="397"/>
        <w:rPr>
          <w:sz w:val="24"/>
          <w:szCs w:val="24"/>
        </w:rPr>
      </w:pPr>
      <w:r w:rsidRPr="008F5390">
        <w:rPr>
          <w:sz w:val="24"/>
          <w:szCs w:val="24"/>
        </w:rPr>
        <w:t>износа бурильной трубы по наружному диаметру выше допустимых величин для данного типа труб</w:t>
      </w:r>
      <w:r w:rsidR="00C81643">
        <w:rPr>
          <w:sz w:val="24"/>
          <w:szCs w:val="24"/>
        </w:rPr>
        <w:t>,</w:t>
      </w:r>
      <w:r w:rsidRPr="008F5390">
        <w:rPr>
          <w:sz w:val="24"/>
          <w:szCs w:val="24"/>
        </w:rPr>
        <w:t xml:space="preserve"> указанных в </w:t>
      </w:r>
      <w:hyperlink w:anchor="_Таблица_№_4:" w:history="1">
        <w:r w:rsidR="00454DF2">
          <w:rPr>
            <w:sz w:val="24"/>
            <w:szCs w:val="24"/>
          </w:rPr>
          <w:t>Т</w:t>
        </w:r>
        <w:r w:rsidRPr="00FC53ED">
          <w:rPr>
            <w:sz w:val="24"/>
            <w:szCs w:val="24"/>
          </w:rPr>
          <w:t xml:space="preserve">аблице </w:t>
        </w:r>
      </w:hyperlink>
      <w:r w:rsidR="00C81643" w:rsidRPr="00FC53ED">
        <w:rPr>
          <w:sz w:val="24"/>
          <w:szCs w:val="24"/>
        </w:rPr>
        <w:t>3.</w:t>
      </w:r>
      <w:r w:rsidRPr="008F5390">
        <w:rPr>
          <w:sz w:val="24"/>
          <w:szCs w:val="24"/>
        </w:rPr>
        <w:t xml:space="preserve"> Необходимо периодически замерять наружной диаметр труб и выявлять смятие труб в месте посадки на клиновой захват;</w:t>
      </w:r>
    </w:p>
    <w:p w14:paraId="08FA1C1B" w14:textId="77777777" w:rsidR="0027404A" w:rsidRDefault="0027404A" w:rsidP="00454DF2">
      <w:pPr>
        <w:numPr>
          <w:ilvl w:val="0"/>
          <w:numId w:val="2"/>
        </w:numPr>
        <w:tabs>
          <w:tab w:val="num" w:pos="851"/>
        </w:tabs>
        <w:ind w:left="567" w:hanging="397"/>
        <w:rPr>
          <w:sz w:val="24"/>
          <w:szCs w:val="24"/>
        </w:rPr>
      </w:pPr>
      <w:bookmarkStart w:id="72" w:name="_Таблица_№_5:"/>
      <w:bookmarkStart w:id="73" w:name="_Таблица_№_5"/>
      <w:bookmarkEnd w:id="72"/>
      <w:bookmarkEnd w:id="73"/>
      <w:r w:rsidRPr="008F5390">
        <w:rPr>
          <w:sz w:val="24"/>
          <w:szCs w:val="24"/>
        </w:rPr>
        <w:t>кривизны, превышающей 1,3 мм на 1 м на концевых участках трубы, равных одной трети</w:t>
      </w:r>
      <w:r w:rsidR="003379C9" w:rsidRPr="008F5390">
        <w:rPr>
          <w:sz w:val="24"/>
          <w:szCs w:val="24"/>
        </w:rPr>
        <w:t xml:space="preserve"> длины трубы.</w:t>
      </w:r>
    </w:p>
    <w:p w14:paraId="0328C5FB" w14:textId="2F1867EA" w:rsidR="0027404A" w:rsidRDefault="0027404A" w:rsidP="00454DF2">
      <w:pPr>
        <w:tabs>
          <w:tab w:val="num" w:pos="0"/>
        </w:tabs>
        <w:spacing w:before="120"/>
        <w:ind w:firstLine="0"/>
        <w:rPr>
          <w:i/>
          <w:sz w:val="24"/>
          <w:szCs w:val="24"/>
        </w:rPr>
      </w:pPr>
      <w:r w:rsidRPr="00E14D99">
        <w:rPr>
          <w:i/>
          <w:sz w:val="24"/>
          <w:szCs w:val="24"/>
          <w:u w:val="single"/>
        </w:rPr>
        <w:t>Примечание:</w:t>
      </w:r>
      <w:r w:rsidRPr="00000515">
        <w:rPr>
          <w:sz w:val="24"/>
          <w:szCs w:val="24"/>
        </w:rPr>
        <w:t xml:space="preserve"> </w:t>
      </w:r>
      <w:r w:rsidR="008D415D" w:rsidRPr="004A2769">
        <w:rPr>
          <w:i/>
          <w:sz w:val="24"/>
          <w:szCs w:val="24"/>
        </w:rPr>
        <w:t>д</w:t>
      </w:r>
      <w:r w:rsidRPr="004A2769">
        <w:rPr>
          <w:i/>
          <w:sz w:val="24"/>
          <w:szCs w:val="24"/>
        </w:rPr>
        <w:t xml:space="preserve">ля замера износа замка и трубы применять </w:t>
      </w:r>
      <w:r w:rsidR="00C40D0F" w:rsidRPr="004A2769">
        <w:rPr>
          <w:i/>
          <w:sz w:val="24"/>
          <w:szCs w:val="24"/>
        </w:rPr>
        <w:t>штангенциркуль</w:t>
      </w:r>
      <w:r w:rsidRPr="004A2769">
        <w:rPr>
          <w:i/>
          <w:sz w:val="24"/>
          <w:szCs w:val="24"/>
        </w:rPr>
        <w:t>.</w:t>
      </w:r>
      <w:r w:rsidR="0039475F" w:rsidRPr="004A2769">
        <w:rPr>
          <w:i/>
          <w:sz w:val="24"/>
          <w:szCs w:val="24"/>
        </w:rPr>
        <w:t xml:space="preserve"> </w:t>
      </w:r>
      <w:r w:rsidRPr="004A2769">
        <w:rPr>
          <w:i/>
          <w:sz w:val="24"/>
          <w:szCs w:val="24"/>
        </w:rPr>
        <w:t xml:space="preserve">Бурильные трубы, у которых после </w:t>
      </w:r>
      <w:proofErr w:type="spellStart"/>
      <w:r w:rsidR="00C40D0F" w:rsidRPr="004A2769">
        <w:rPr>
          <w:i/>
          <w:sz w:val="24"/>
          <w:szCs w:val="24"/>
        </w:rPr>
        <w:t>до</w:t>
      </w:r>
      <w:r w:rsidRPr="004A2769">
        <w:rPr>
          <w:i/>
          <w:sz w:val="24"/>
          <w:szCs w:val="24"/>
        </w:rPr>
        <w:t>крепления</w:t>
      </w:r>
      <w:proofErr w:type="spellEnd"/>
      <w:r w:rsidRPr="004A2769">
        <w:rPr>
          <w:i/>
          <w:sz w:val="24"/>
          <w:szCs w:val="24"/>
        </w:rPr>
        <w:t xml:space="preserve"> с рекомендуемым моментом, упорные уступы замковых соединений окажутся неплотно сомкнутыми, такие трубы подлежат замене.</w:t>
      </w:r>
    </w:p>
    <w:p w14:paraId="64A1C3DD" w14:textId="77777777" w:rsidR="00E472BC" w:rsidRPr="00454DF2" w:rsidRDefault="00E472BC" w:rsidP="00454DF2">
      <w:pPr>
        <w:keepNext/>
        <w:keepLines/>
        <w:spacing w:before="120"/>
        <w:ind w:left="0" w:firstLine="0"/>
        <w:jc w:val="right"/>
        <w:rPr>
          <w:rFonts w:ascii="Arial" w:eastAsia="Calibri" w:hAnsi="Arial" w:cs="Arial"/>
          <w:b/>
          <w:szCs w:val="22"/>
          <w:lang w:eastAsia="en-US"/>
        </w:rPr>
      </w:pPr>
      <w:r w:rsidRPr="00454DF2">
        <w:rPr>
          <w:rFonts w:ascii="Arial" w:eastAsia="Calibri" w:hAnsi="Arial" w:cs="Arial"/>
          <w:b/>
          <w:szCs w:val="22"/>
          <w:lang w:eastAsia="en-US"/>
        </w:rPr>
        <w:t>Таблица 2</w:t>
      </w:r>
    </w:p>
    <w:p w14:paraId="2CE3DF4F" w14:textId="77777777" w:rsidR="00E472BC" w:rsidRPr="00454DF2" w:rsidRDefault="00E472BC" w:rsidP="00454DF2">
      <w:pPr>
        <w:keepNext/>
        <w:keepLines/>
        <w:spacing w:before="0" w:after="60"/>
        <w:ind w:left="0" w:firstLine="0"/>
        <w:jc w:val="right"/>
        <w:rPr>
          <w:rFonts w:ascii="Arial" w:eastAsia="Calibri" w:hAnsi="Arial" w:cs="Arial"/>
          <w:b/>
          <w:szCs w:val="22"/>
          <w:lang w:eastAsia="en-US"/>
        </w:rPr>
      </w:pPr>
      <w:bookmarkStart w:id="74" w:name="_Toc448522432"/>
      <w:bookmarkStart w:id="75" w:name="_Toc450853261"/>
      <w:bookmarkStart w:id="76" w:name="_Toc520281173"/>
      <w:bookmarkStart w:id="77" w:name="_Toc520282896"/>
      <w:r w:rsidRPr="00454DF2">
        <w:rPr>
          <w:rFonts w:ascii="Arial" w:eastAsia="Calibri" w:hAnsi="Arial" w:cs="Arial"/>
          <w:b/>
          <w:szCs w:val="22"/>
          <w:lang w:eastAsia="en-US"/>
        </w:rPr>
        <w:t>Предельно допустимый диаметр бурильного замка при износе</w:t>
      </w:r>
      <w:bookmarkEnd w:id="74"/>
      <w:bookmarkEnd w:id="75"/>
      <w:bookmarkEnd w:id="76"/>
      <w:bookmarkEnd w:id="77"/>
    </w:p>
    <w:tbl>
      <w:tblPr>
        <w:tblW w:w="9639" w:type="dxa"/>
        <w:tblInd w:w="-1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958"/>
        <w:gridCol w:w="3261"/>
        <w:gridCol w:w="3420"/>
      </w:tblGrid>
      <w:tr w:rsidR="00E472BC" w:rsidRPr="00E90059" w14:paraId="7A5BFF86" w14:textId="77777777" w:rsidTr="00454DF2">
        <w:trPr>
          <w:trHeight w:val="305"/>
        </w:trPr>
        <w:tc>
          <w:tcPr>
            <w:tcW w:w="2958" w:type="dxa"/>
            <w:tcBorders>
              <w:top w:val="single" w:sz="12" w:space="0" w:color="auto"/>
              <w:bottom w:val="single" w:sz="12" w:space="0" w:color="auto"/>
            </w:tcBorders>
            <w:shd w:val="clear" w:color="auto" w:fill="FFD200"/>
            <w:vAlign w:val="center"/>
          </w:tcPr>
          <w:p w14:paraId="3CFAB45D" w14:textId="77777777" w:rsidR="00E472BC" w:rsidRPr="00A03CA7" w:rsidRDefault="00E472BC" w:rsidP="00454DF2">
            <w:pPr>
              <w:pStyle w:val="sd2"/>
              <w:spacing w:before="0" w:line="240" w:lineRule="auto"/>
              <w:ind w:left="0" w:firstLine="0"/>
              <w:jc w:val="center"/>
              <w:rPr>
                <w:rFonts w:ascii="Arial" w:hAnsi="Arial" w:cs="Arial"/>
                <w:sz w:val="16"/>
                <w:szCs w:val="16"/>
              </w:rPr>
            </w:pPr>
            <w:r w:rsidRPr="00A03CA7">
              <w:rPr>
                <w:rFonts w:ascii="Arial" w:hAnsi="Arial" w:cs="Arial"/>
                <w:sz w:val="16"/>
                <w:szCs w:val="16"/>
              </w:rPr>
              <w:t>НОМИНАЛЬНЫЙ ДИАМЕТР ЗАМКА, ММ</w:t>
            </w:r>
          </w:p>
        </w:tc>
        <w:tc>
          <w:tcPr>
            <w:tcW w:w="3261" w:type="dxa"/>
            <w:tcBorders>
              <w:top w:val="single" w:sz="12" w:space="0" w:color="auto"/>
              <w:bottom w:val="single" w:sz="12" w:space="0" w:color="auto"/>
            </w:tcBorders>
            <w:shd w:val="clear" w:color="auto" w:fill="FFD200"/>
            <w:vAlign w:val="center"/>
          </w:tcPr>
          <w:p w14:paraId="78E62561" w14:textId="77777777" w:rsidR="00E472BC" w:rsidRPr="00A03CA7" w:rsidRDefault="00E472BC" w:rsidP="00454DF2">
            <w:pPr>
              <w:pStyle w:val="sd2"/>
              <w:spacing w:before="0" w:line="240" w:lineRule="auto"/>
              <w:ind w:left="0" w:firstLine="0"/>
              <w:jc w:val="center"/>
              <w:rPr>
                <w:rFonts w:ascii="Arial" w:hAnsi="Arial" w:cs="Arial"/>
                <w:sz w:val="16"/>
                <w:szCs w:val="16"/>
              </w:rPr>
            </w:pPr>
            <w:r w:rsidRPr="00A03CA7">
              <w:rPr>
                <w:rFonts w:ascii="Arial" w:hAnsi="Arial" w:cs="Arial"/>
                <w:sz w:val="16"/>
                <w:szCs w:val="16"/>
              </w:rPr>
              <w:t>МИНИМАЛЬНЫЙ ДИАМЕТР ЗАМКА ПРИ РАВНОМЕРНОМ ИЗНОСЕ, ММ</w:t>
            </w:r>
          </w:p>
        </w:tc>
        <w:tc>
          <w:tcPr>
            <w:tcW w:w="3420" w:type="dxa"/>
            <w:tcBorders>
              <w:top w:val="single" w:sz="12" w:space="0" w:color="auto"/>
              <w:bottom w:val="single" w:sz="12" w:space="0" w:color="auto"/>
            </w:tcBorders>
            <w:shd w:val="clear" w:color="auto" w:fill="FFD200"/>
            <w:vAlign w:val="center"/>
          </w:tcPr>
          <w:p w14:paraId="3034F306" w14:textId="77777777" w:rsidR="00E472BC" w:rsidRPr="00A03CA7" w:rsidRDefault="00E472BC" w:rsidP="00454DF2">
            <w:pPr>
              <w:pStyle w:val="sd2"/>
              <w:spacing w:before="0" w:line="240" w:lineRule="auto"/>
              <w:ind w:left="0" w:firstLine="0"/>
              <w:jc w:val="center"/>
              <w:rPr>
                <w:rFonts w:ascii="Arial" w:hAnsi="Arial" w:cs="Arial"/>
                <w:sz w:val="16"/>
                <w:szCs w:val="16"/>
              </w:rPr>
            </w:pPr>
            <w:r w:rsidRPr="00A03CA7">
              <w:rPr>
                <w:rFonts w:ascii="Arial" w:hAnsi="Arial" w:cs="Arial"/>
                <w:sz w:val="16"/>
                <w:szCs w:val="16"/>
              </w:rPr>
              <w:t>МИНИМАЛЬНЫЙ ДИАМЕТР ЗАМКА ПРИ ОДНОСТОРОННЕМ ИЗНОСЕ, ММ</w:t>
            </w:r>
          </w:p>
        </w:tc>
      </w:tr>
      <w:tr w:rsidR="00E472BC" w:rsidRPr="00C123A6" w14:paraId="05743A2D" w14:textId="77777777" w:rsidTr="00454DF2">
        <w:tc>
          <w:tcPr>
            <w:tcW w:w="2958" w:type="dxa"/>
            <w:tcBorders>
              <w:top w:val="single" w:sz="12" w:space="0" w:color="auto"/>
            </w:tcBorders>
          </w:tcPr>
          <w:p w14:paraId="02C29E66"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80</w:t>
            </w:r>
          </w:p>
        </w:tc>
        <w:tc>
          <w:tcPr>
            <w:tcW w:w="3261" w:type="dxa"/>
            <w:tcBorders>
              <w:top w:val="single" w:sz="12" w:space="0" w:color="auto"/>
            </w:tcBorders>
          </w:tcPr>
          <w:p w14:paraId="7F436706"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75</w:t>
            </w:r>
          </w:p>
        </w:tc>
        <w:tc>
          <w:tcPr>
            <w:tcW w:w="3420" w:type="dxa"/>
            <w:tcBorders>
              <w:top w:val="single" w:sz="12" w:space="0" w:color="auto"/>
            </w:tcBorders>
          </w:tcPr>
          <w:p w14:paraId="57D44552"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77</w:t>
            </w:r>
          </w:p>
        </w:tc>
      </w:tr>
      <w:tr w:rsidR="00E472BC" w:rsidRPr="00C123A6" w14:paraId="3C7E4E72" w14:textId="77777777" w:rsidTr="00454DF2">
        <w:tc>
          <w:tcPr>
            <w:tcW w:w="2958" w:type="dxa"/>
          </w:tcPr>
          <w:p w14:paraId="56E88C97"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95</w:t>
            </w:r>
          </w:p>
        </w:tc>
        <w:tc>
          <w:tcPr>
            <w:tcW w:w="3261" w:type="dxa"/>
          </w:tcPr>
          <w:p w14:paraId="32665832"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89</w:t>
            </w:r>
          </w:p>
        </w:tc>
        <w:tc>
          <w:tcPr>
            <w:tcW w:w="3420" w:type="dxa"/>
          </w:tcPr>
          <w:p w14:paraId="1B5239C0"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92</w:t>
            </w:r>
          </w:p>
        </w:tc>
      </w:tr>
      <w:tr w:rsidR="00E472BC" w:rsidRPr="00C123A6" w14:paraId="3E5B22B8" w14:textId="77777777" w:rsidTr="00454DF2">
        <w:tc>
          <w:tcPr>
            <w:tcW w:w="2958" w:type="dxa"/>
          </w:tcPr>
          <w:p w14:paraId="54944122"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108</w:t>
            </w:r>
          </w:p>
        </w:tc>
        <w:tc>
          <w:tcPr>
            <w:tcW w:w="3261" w:type="dxa"/>
          </w:tcPr>
          <w:p w14:paraId="56938766"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102</w:t>
            </w:r>
          </w:p>
        </w:tc>
        <w:tc>
          <w:tcPr>
            <w:tcW w:w="3420" w:type="dxa"/>
          </w:tcPr>
          <w:p w14:paraId="74BE29EB"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105</w:t>
            </w:r>
          </w:p>
        </w:tc>
      </w:tr>
      <w:tr w:rsidR="00E472BC" w:rsidRPr="00E90059" w14:paraId="77E7142B" w14:textId="77777777" w:rsidTr="00454DF2">
        <w:tc>
          <w:tcPr>
            <w:tcW w:w="2958" w:type="dxa"/>
          </w:tcPr>
          <w:p w14:paraId="494FBA8B"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155</w:t>
            </w:r>
          </w:p>
        </w:tc>
        <w:tc>
          <w:tcPr>
            <w:tcW w:w="3261" w:type="dxa"/>
          </w:tcPr>
          <w:p w14:paraId="12B44E33"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148</w:t>
            </w:r>
          </w:p>
        </w:tc>
        <w:tc>
          <w:tcPr>
            <w:tcW w:w="3420" w:type="dxa"/>
          </w:tcPr>
          <w:p w14:paraId="2A28BCFE"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151,5</w:t>
            </w:r>
          </w:p>
        </w:tc>
      </w:tr>
      <w:tr w:rsidR="00E472BC" w:rsidRPr="00E90059" w14:paraId="48A9570E" w14:textId="77777777" w:rsidTr="00454DF2">
        <w:tc>
          <w:tcPr>
            <w:tcW w:w="2958" w:type="dxa"/>
          </w:tcPr>
          <w:p w14:paraId="76FDA2CA"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lastRenderedPageBreak/>
              <w:t>172</w:t>
            </w:r>
          </w:p>
        </w:tc>
        <w:tc>
          <w:tcPr>
            <w:tcW w:w="3261" w:type="dxa"/>
          </w:tcPr>
          <w:p w14:paraId="7B5B123F"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164</w:t>
            </w:r>
          </w:p>
        </w:tc>
        <w:tc>
          <w:tcPr>
            <w:tcW w:w="3420" w:type="dxa"/>
          </w:tcPr>
          <w:p w14:paraId="6FD7E642"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168</w:t>
            </w:r>
          </w:p>
        </w:tc>
      </w:tr>
      <w:tr w:rsidR="00E472BC" w:rsidRPr="00C123A6" w14:paraId="7036CCE0" w14:textId="77777777" w:rsidTr="00454DF2">
        <w:tc>
          <w:tcPr>
            <w:tcW w:w="2958" w:type="dxa"/>
          </w:tcPr>
          <w:p w14:paraId="237D8F47"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178</w:t>
            </w:r>
          </w:p>
        </w:tc>
        <w:tc>
          <w:tcPr>
            <w:tcW w:w="3261" w:type="dxa"/>
          </w:tcPr>
          <w:p w14:paraId="22EE4C72"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167</w:t>
            </w:r>
          </w:p>
        </w:tc>
        <w:tc>
          <w:tcPr>
            <w:tcW w:w="3420" w:type="dxa"/>
          </w:tcPr>
          <w:p w14:paraId="2AF766FD"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172,5</w:t>
            </w:r>
          </w:p>
        </w:tc>
      </w:tr>
      <w:tr w:rsidR="00E472BC" w:rsidRPr="00E90059" w14:paraId="22E992DB" w14:textId="77777777" w:rsidTr="00454DF2">
        <w:tc>
          <w:tcPr>
            <w:tcW w:w="2958" w:type="dxa"/>
          </w:tcPr>
          <w:p w14:paraId="015EACD5"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203</w:t>
            </w:r>
          </w:p>
        </w:tc>
        <w:tc>
          <w:tcPr>
            <w:tcW w:w="3261" w:type="dxa"/>
          </w:tcPr>
          <w:p w14:paraId="281919CF"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191</w:t>
            </w:r>
          </w:p>
        </w:tc>
        <w:tc>
          <w:tcPr>
            <w:tcW w:w="3420" w:type="dxa"/>
          </w:tcPr>
          <w:p w14:paraId="65FFD70A" w14:textId="77777777" w:rsidR="00E472BC" w:rsidRPr="00C123A6" w:rsidRDefault="00E472BC" w:rsidP="00454DF2">
            <w:pPr>
              <w:pStyle w:val="sd2"/>
              <w:spacing w:before="0" w:line="240" w:lineRule="auto"/>
              <w:ind w:left="0" w:firstLine="0"/>
              <w:jc w:val="left"/>
              <w:rPr>
                <w:rFonts w:ascii="Times New Roman" w:hAnsi="Times New Roman"/>
                <w:b w:val="0"/>
                <w:sz w:val="20"/>
                <w:szCs w:val="20"/>
              </w:rPr>
            </w:pPr>
            <w:r w:rsidRPr="00C123A6">
              <w:rPr>
                <w:rFonts w:ascii="Times New Roman" w:hAnsi="Times New Roman"/>
                <w:b w:val="0"/>
                <w:sz w:val="20"/>
                <w:szCs w:val="20"/>
              </w:rPr>
              <w:t>197</w:t>
            </w:r>
          </w:p>
        </w:tc>
      </w:tr>
    </w:tbl>
    <w:p w14:paraId="1FF4F42D" w14:textId="77777777" w:rsidR="00E472BC" w:rsidRPr="00454DF2" w:rsidRDefault="00E472BC" w:rsidP="00454DF2">
      <w:pPr>
        <w:keepNext/>
        <w:keepLines/>
        <w:spacing w:before="120"/>
        <w:ind w:left="0" w:firstLine="0"/>
        <w:jc w:val="right"/>
        <w:rPr>
          <w:rFonts w:ascii="Arial" w:eastAsia="Calibri" w:hAnsi="Arial" w:cs="Arial"/>
          <w:b/>
          <w:szCs w:val="22"/>
          <w:lang w:eastAsia="en-US"/>
        </w:rPr>
      </w:pPr>
      <w:bookmarkStart w:id="78" w:name="_Toc448522429"/>
      <w:bookmarkStart w:id="79" w:name="_Toc450853258"/>
      <w:bookmarkStart w:id="80" w:name="_Toc520281170"/>
      <w:bookmarkStart w:id="81" w:name="_Toc520282893"/>
      <w:bookmarkStart w:id="82" w:name="_Toc448113428"/>
      <w:r w:rsidRPr="00454DF2">
        <w:rPr>
          <w:rFonts w:ascii="Arial" w:eastAsia="Calibri" w:hAnsi="Arial" w:cs="Arial"/>
          <w:b/>
          <w:szCs w:val="22"/>
          <w:lang w:eastAsia="en-US"/>
        </w:rPr>
        <w:t xml:space="preserve">Таблица </w:t>
      </w:r>
      <w:bookmarkEnd w:id="78"/>
      <w:bookmarkEnd w:id="79"/>
      <w:bookmarkEnd w:id="80"/>
      <w:bookmarkEnd w:id="81"/>
      <w:r w:rsidRPr="00454DF2">
        <w:rPr>
          <w:rFonts w:ascii="Arial" w:eastAsia="Calibri" w:hAnsi="Arial" w:cs="Arial"/>
          <w:b/>
          <w:szCs w:val="22"/>
          <w:lang w:eastAsia="en-US"/>
        </w:rPr>
        <w:t>3</w:t>
      </w:r>
    </w:p>
    <w:p w14:paraId="13481993" w14:textId="77777777" w:rsidR="00E472BC" w:rsidRPr="00454DF2" w:rsidRDefault="00E472BC" w:rsidP="00454DF2">
      <w:pPr>
        <w:keepNext/>
        <w:keepLines/>
        <w:spacing w:before="0" w:after="60"/>
        <w:ind w:left="0" w:firstLine="0"/>
        <w:jc w:val="right"/>
        <w:rPr>
          <w:rFonts w:ascii="Arial" w:eastAsia="Calibri" w:hAnsi="Arial" w:cs="Arial"/>
          <w:b/>
          <w:szCs w:val="22"/>
          <w:lang w:eastAsia="en-US"/>
        </w:rPr>
      </w:pPr>
      <w:bookmarkStart w:id="83" w:name="_Toc448522430"/>
      <w:bookmarkStart w:id="84" w:name="_Toc450853259"/>
      <w:bookmarkStart w:id="85" w:name="_Toc520281171"/>
      <w:bookmarkStart w:id="86" w:name="_Toc520282894"/>
      <w:r w:rsidRPr="00454DF2">
        <w:rPr>
          <w:rFonts w:ascii="Arial" w:eastAsia="Calibri" w:hAnsi="Arial" w:cs="Arial"/>
          <w:b/>
          <w:szCs w:val="22"/>
          <w:lang w:eastAsia="en-US"/>
        </w:rPr>
        <w:t>Классификация бурильных труб по износу</w:t>
      </w:r>
      <w:bookmarkEnd w:id="82"/>
      <w:bookmarkEnd w:id="83"/>
      <w:bookmarkEnd w:id="84"/>
      <w:bookmarkEnd w:id="85"/>
      <w:bookmarkEnd w:id="86"/>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6831"/>
        <w:gridCol w:w="1343"/>
        <w:gridCol w:w="1434"/>
      </w:tblGrid>
      <w:tr w:rsidR="00E472BC" w:rsidRPr="00F51D3E" w14:paraId="0D732ADD" w14:textId="77777777" w:rsidTr="00454DF2">
        <w:trPr>
          <w:cantSplit/>
          <w:trHeight w:val="248"/>
          <w:tblHeader/>
          <w:jc w:val="center"/>
        </w:trPr>
        <w:tc>
          <w:tcPr>
            <w:tcW w:w="3555" w:type="pct"/>
            <w:vMerge w:val="restart"/>
            <w:tcBorders>
              <w:top w:val="single" w:sz="12" w:space="0" w:color="auto"/>
              <w:bottom w:val="single" w:sz="6" w:space="0" w:color="auto"/>
            </w:tcBorders>
            <w:shd w:val="clear" w:color="auto" w:fill="FFD200"/>
            <w:vAlign w:val="center"/>
          </w:tcPr>
          <w:p w14:paraId="5009CADB" w14:textId="77777777" w:rsidR="00E472BC" w:rsidRPr="00A03CA7" w:rsidRDefault="00E472BC" w:rsidP="00454DF2">
            <w:pPr>
              <w:pStyle w:val="a6"/>
              <w:spacing w:before="0"/>
              <w:ind w:left="0" w:firstLine="0"/>
              <w:jc w:val="center"/>
              <w:rPr>
                <w:rFonts w:ascii="Arial" w:hAnsi="Arial" w:cs="Arial"/>
                <w:b/>
                <w:sz w:val="16"/>
                <w:szCs w:val="16"/>
              </w:rPr>
            </w:pPr>
            <w:r w:rsidRPr="00A03CA7">
              <w:rPr>
                <w:rFonts w:ascii="Arial" w:hAnsi="Arial" w:cs="Arial"/>
                <w:b/>
                <w:sz w:val="16"/>
                <w:szCs w:val="16"/>
              </w:rPr>
              <w:t>ВИД ДЕФЕКТА</w:t>
            </w:r>
          </w:p>
        </w:tc>
        <w:tc>
          <w:tcPr>
            <w:tcW w:w="1445" w:type="pct"/>
            <w:gridSpan w:val="2"/>
            <w:tcBorders>
              <w:top w:val="single" w:sz="12" w:space="0" w:color="auto"/>
              <w:bottom w:val="single" w:sz="6" w:space="0" w:color="auto"/>
            </w:tcBorders>
            <w:shd w:val="clear" w:color="auto" w:fill="FFD200"/>
            <w:vAlign w:val="center"/>
          </w:tcPr>
          <w:p w14:paraId="22B82514" w14:textId="77777777" w:rsidR="00E472BC" w:rsidRPr="00A03CA7" w:rsidRDefault="00E472BC" w:rsidP="00454DF2">
            <w:pPr>
              <w:pStyle w:val="a6"/>
              <w:spacing w:before="0"/>
              <w:ind w:left="0" w:firstLine="0"/>
              <w:jc w:val="center"/>
              <w:rPr>
                <w:rFonts w:ascii="Arial" w:hAnsi="Arial" w:cs="Arial"/>
                <w:b/>
                <w:sz w:val="16"/>
                <w:szCs w:val="16"/>
              </w:rPr>
            </w:pPr>
            <w:r w:rsidRPr="00A03CA7">
              <w:rPr>
                <w:rFonts w:ascii="Arial" w:hAnsi="Arial" w:cs="Arial"/>
                <w:b/>
                <w:sz w:val="16"/>
                <w:szCs w:val="16"/>
              </w:rPr>
              <w:t>КЛАСС ТРУБ</w:t>
            </w:r>
          </w:p>
        </w:tc>
      </w:tr>
      <w:tr w:rsidR="00E472BC" w:rsidRPr="00F51D3E" w14:paraId="0B25DAE0" w14:textId="77777777" w:rsidTr="00454DF2">
        <w:trPr>
          <w:cantSplit/>
          <w:trHeight w:val="74"/>
          <w:tblHeader/>
          <w:jc w:val="center"/>
        </w:trPr>
        <w:tc>
          <w:tcPr>
            <w:tcW w:w="3555" w:type="pct"/>
            <w:vMerge/>
            <w:tcBorders>
              <w:top w:val="single" w:sz="6" w:space="0" w:color="auto"/>
              <w:bottom w:val="single" w:sz="12" w:space="0" w:color="auto"/>
            </w:tcBorders>
            <w:shd w:val="clear" w:color="auto" w:fill="FFD200"/>
            <w:vAlign w:val="center"/>
          </w:tcPr>
          <w:p w14:paraId="1640156A" w14:textId="77777777" w:rsidR="00E472BC" w:rsidRPr="00A03CA7" w:rsidRDefault="00E472BC" w:rsidP="00454DF2">
            <w:pPr>
              <w:pStyle w:val="a6"/>
              <w:spacing w:before="0"/>
              <w:ind w:left="0" w:firstLine="0"/>
              <w:jc w:val="center"/>
              <w:rPr>
                <w:rFonts w:ascii="Arial" w:hAnsi="Arial" w:cs="Arial"/>
                <w:b/>
                <w:sz w:val="16"/>
                <w:szCs w:val="16"/>
              </w:rPr>
            </w:pPr>
          </w:p>
        </w:tc>
        <w:tc>
          <w:tcPr>
            <w:tcW w:w="699" w:type="pct"/>
            <w:tcBorders>
              <w:top w:val="single" w:sz="6" w:space="0" w:color="auto"/>
              <w:bottom w:val="single" w:sz="12" w:space="0" w:color="auto"/>
            </w:tcBorders>
            <w:shd w:val="clear" w:color="auto" w:fill="FFD200"/>
            <w:vAlign w:val="center"/>
          </w:tcPr>
          <w:p w14:paraId="33822EAB" w14:textId="77777777" w:rsidR="00E472BC" w:rsidRPr="00A03CA7" w:rsidRDefault="00E472BC" w:rsidP="00454DF2">
            <w:pPr>
              <w:pStyle w:val="a6"/>
              <w:spacing w:before="0"/>
              <w:ind w:left="0" w:firstLine="0"/>
              <w:jc w:val="center"/>
              <w:rPr>
                <w:rFonts w:ascii="Arial" w:hAnsi="Arial" w:cs="Arial"/>
                <w:b/>
                <w:sz w:val="16"/>
                <w:szCs w:val="16"/>
                <w:lang w:val="en-US"/>
              </w:rPr>
            </w:pPr>
            <w:r w:rsidRPr="00A03CA7">
              <w:rPr>
                <w:rFonts w:ascii="Arial" w:hAnsi="Arial" w:cs="Arial"/>
                <w:b/>
                <w:sz w:val="16"/>
                <w:szCs w:val="16"/>
                <w:lang w:val="en-US"/>
              </w:rPr>
              <w:t>II</w:t>
            </w:r>
          </w:p>
        </w:tc>
        <w:tc>
          <w:tcPr>
            <w:tcW w:w="746" w:type="pct"/>
            <w:tcBorders>
              <w:top w:val="single" w:sz="6" w:space="0" w:color="auto"/>
              <w:bottom w:val="single" w:sz="12" w:space="0" w:color="auto"/>
            </w:tcBorders>
            <w:shd w:val="clear" w:color="auto" w:fill="FFD200"/>
            <w:vAlign w:val="center"/>
          </w:tcPr>
          <w:p w14:paraId="24452193" w14:textId="77777777" w:rsidR="00E472BC" w:rsidRPr="00A03CA7" w:rsidRDefault="00E472BC" w:rsidP="00454DF2">
            <w:pPr>
              <w:pStyle w:val="a6"/>
              <w:spacing w:before="0"/>
              <w:ind w:left="0" w:firstLine="0"/>
              <w:jc w:val="center"/>
              <w:rPr>
                <w:rFonts w:ascii="Arial" w:hAnsi="Arial" w:cs="Arial"/>
                <w:b/>
                <w:sz w:val="16"/>
                <w:szCs w:val="16"/>
              </w:rPr>
            </w:pPr>
            <w:r w:rsidRPr="00A03CA7">
              <w:rPr>
                <w:rFonts w:ascii="Arial" w:hAnsi="Arial" w:cs="Arial"/>
                <w:b/>
                <w:sz w:val="16"/>
                <w:szCs w:val="16"/>
                <w:lang w:val="en-US"/>
              </w:rPr>
              <w:t>III</w:t>
            </w:r>
          </w:p>
        </w:tc>
      </w:tr>
      <w:tr w:rsidR="00E472BC" w:rsidRPr="00F51D3E" w14:paraId="1588B3FE" w14:textId="77777777" w:rsidTr="00096D00">
        <w:trPr>
          <w:trHeight w:val="398"/>
          <w:jc w:val="center"/>
        </w:trPr>
        <w:tc>
          <w:tcPr>
            <w:tcW w:w="3555" w:type="pct"/>
            <w:tcBorders>
              <w:top w:val="single" w:sz="12" w:space="0" w:color="auto"/>
            </w:tcBorders>
          </w:tcPr>
          <w:p w14:paraId="10CA799E" w14:textId="77777777" w:rsidR="00E472BC" w:rsidRPr="00F51D3E" w:rsidRDefault="00E472BC" w:rsidP="00096D00">
            <w:pPr>
              <w:pStyle w:val="a6"/>
              <w:spacing w:before="0"/>
              <w:ind w:left="0" w:firstLine="0"/>
              <w:jc w:val="left"/>
              <w:rPr>
                <w:sz w:val="20"/>
              </w:rPr>
            </w:pPr>
            <w:r w:rsidRPr="00F51D3E">
              <w:rPr>
                <w:sz w:val="20"/>
              </w:rPr>
              <w:t>Равномерный износ трубы по наружной поверхности:</w:t>
            </w:r>
          </w:p>
          <w:p w14:paraId="42A8555A" w14:textId="77777777" w:rsidR="00E472BC" w:rsidRPr="00F51D3E" w:rsidRDefault="00E472BC" w:rsidP="00096D00">
            <w:pPr>
              <w:pStyle w:val="a6"/>
              <w:spacing w:before="0"/>
              <w:ind w:left="0" w:firstLine="0"/>
              <w:jc w:val="left"/>
              <w:rPr>
                <w:sz w:val="20"/>
              </w:rPr>
            </w:pPr>
            <w:r w:rsidRPr="00F51D3E">
              <w:rPr>
                <w:sz w:val="20"/>
              </w:rPr>
              <w:t>толщина стенки после износа, %</w:t>
            </w:r>
            <w:r>
              <w:rPr>
                <w:sz w:val="20"/>
              </w:rPr>
              <w:t xml:space="preserve"> </w:t>
            </w:r>
            <w:r w:rsidRPr="00F51D3E">
              <w:rPr>
                <w:sz w:val="20"/>
              </w:rPr>
              <w:t>не менее</w:t>
            </w:r>
          </w:p>
        </w:tc>
        <w:tc>
          <w:tcPr>
            <w:tcW w:w="699" w:type="pct"/>
            <w:tcBorders>
              <w:top w:val="single" w:sz="12" w:space="0" w:color="auto"/>
            </w:tcBorders>
          </w:tcPr>
          <w:p w14:paraId="4EDF3BF4" w14:textId="77777777" w:rsidR="00E472BC" w:rsidRPr="00F51D3E" w:rsidRDefault="00E472BC" w:rsidP="00096D00">
            <w:pPr>
              <w:pStyle w:val="a6"/>
              <w:spacing w:before="0"/>
              <w:ind w:left="0" w:firstLine="0"/>
              <w:jc w:val="left"/>
              <w:rPr>
                <w:sz w:val="20"/>
              </w:rPr>
            </w:pPr>
            <w:r w:rsidRPr="00F51D3E">
              <w:rPr>
                <w:sz w:val="20"/>
              </w:rPr>
              <w:t>80</w:t>
            </w:r>
          </w:p>
        </w:tc>
        <w:tc>
          <w:tcPr>
            <w:tcW w:w="746" w:type="pct"/>
            <w:tcBorders>
              <w:top w:val="single" w:sz="12" w:space="0" w:color="auto"/>
            </w:tcBorders>
          </w:tcPr>
          <w:p w14:paraId="650BECCF" w14:textId="77777777" w:rsidR="00E472BC" w:rsidRPr="00F51D3E" w:rsidRDefault="00E472BC" w:rsidP="00096D00">
            <w:pPr>
              <w:pStyle w:val="a6"/>
              <w:spacing w:before="0"/>
              <w:ind w:left="0" w:firstLine="0"/>
              <w:jc w:val="left"/>
              <w:rPr>
                <w:sz w:val="20"/>
              </w:rPr>
            </w:pPr>
            <w:r w:rsidRPr="00F51D3E">
              <w:rPr>
                <w:sz w:val="20"/>
              </w:rPr>
              <w:t>62,5</w:t>
            </w:r>
          </w:p>
        </w:tc>
      </w:tr>
      <w:tr w:rsidR="00E472BC" w:rsidRPr="00F51D3E" w14:paraId="367FDD1C" w14:textId="77777777" w:rsidTr="00096D00">
        <w:trPr>
          <w:trHeight w:val="504"/>
          <w:jc w:val="center"/>
        </w:trPr>
        <w:tc>
          <w:tcPr>
            <w:tcW w:w="3555" w:type="pct"/>
          </w:tcPr>
          <w:p w14:paraId="386DD53D" w14:textId="77777777" w:rsidR="00E472BC" w:rsidRPr="00F51D3E" w:rsidRDefault="00E472BC" w:rsidP="00096D00">
            <w:pPr>
              <w:pStyle w:val="a6"/>
              <w:spacing w:before="0"/>
              <w:ind w:left="0" w:firstLine="0"/>
              <w:jc w:val="left"/>
              <w:rPr>
                <w:sz w:val="20"/>
              </w:rPr>
            </w:pPr>
            <w:r w:rsidRPr="00F51D3E">
              <w:rPr>
                <w:sz w:val="20"/>
              </w:rPr>
              <w:t>Эксцентричный износ по наружной поверхности:</w:t>
            </w:r>
          </w:p>
          <w:p w14:paraId="689A6750" w14:textId="77777777" w:rsidR="00E472BC" w:rsidRPr="00F51D3E" w:rsidRDefault="00E472BC" w:rsidP="00096D00">
            <w:pPr>
              <w:pStyle w:val="a6"/>
              <w:spacing w:before="0"/>
              <w:ind w:left="0" w:firstLine="0"/>
              <w:jc w:val="left"/>
              <w:rPr>
                <w:sz w:val="20"/>
              </w:rPr>
            </w:pPr>
            <w:r w:rsidRPr="00F51D3E">
              <w:rPr>
                <w:sz w:val="20"/>
              </w:rPr>
              <w:t>толщина стенки после износа, %</w:t>
            </w:r>
            <w:r>
              <w:rPr>
                <w:sz w:val="20"/>
              </w:rPr>
              <w:t xml:space="preserve"> </w:t>
            </w:r>
            <w:r w:rsidRPr="00F51D3E">
              <w:rPr>
                <w:sz w:val="20"/>
              </w:rPr>
              <w:t>не менее</w:t>
            </w:r>
          </w:p>
        </w:tc>
        <w:tc>
          <w:tcPr>
            <w:tcW w:w="699" w:type="pct"/>
          </w:tcPr>
          <w:p w14:paraId="067A6652" w14:textId="77777777" w:rsidR="00E472BC" w:rsidRPr="00F51D3E" w:rsidRDefault="00E472BC" w:rsidP="00096D00">
            <w:pPr>
              <w:pStyle w:val="a6"/>
              <w:spacing w:before="0"/>
              <w:ind w:left="0" w:firstLine="0"/>
              <w:jc w:val="left"/>
              <w:rPr>
                <w:sz w:val="20"/>
              </w:rPr>
            </w:pPr>
            <w:r w:rsidRPr="00F51D3E">
              <w:rPr>
                <w:sz w:val="20"/>
              </w:rPr>
              <w:t>65</w:t>
            </w:r>
          </w:p>
        </w:tc>
        <w:tc>
          <w:tcPr>
            <w:tcW w:w="746" w:type="pct"/>
          </w:tcPr>
          <w:p w14:paraId="20B40DBD" w14:textId="77777777" w:rsidR="00E472BC" w:rsidRPr="00F51D3E" w:rsidRDefault="00E472BC" w:rsidP="00096D00">
            <w:pPr>
              <w:pStyle w:val="a6"/>
              <w:spacing w:before="0"/>
              <w:ind w:left="0" w:firstLine="0"/>
              <w:jc w:val="left"/>
              <w:rPr>
                <w:sz w:val="20"/>
              </w:rPr>
            </w:pPr>
            <w:r w:rsidRPr="00F51D3E">
              <w:rPr>
                <w:sz w:val="20"/>
              </w:rPr>
              <w:t>55</w:t>
            </w:r>
          </w:p>
        </w:tc>
      </w:tr>
      <w:tr w:rsidR="00E472BC" w:rsidRPr="00F51D3E" w14:paraId="1DB6F2DF" w14:textId="77777777" w:rsidTr="00096D00">
        <w:trPr>
          <w:trHeight w:val="284"/>
          <w:jc w:val="center"/>
        </w:trPr>
        <w:tc>
          <w:tcPr>
            <w:tcW w:w="3555" w:type="pct"/>
          </w:tcPr>
          <w:p w14:paraId="62523FA8" w14:textId="77777777" w:rsidR="00E472BC" w:rsidRPr="00F51D3E" w:rsidRDefault="00E472BC" w:rsidP="00096D00">
            <w:pPr>
              <w:pStyle w:val="a6"/>
              <w:spacing w:before="0"/>
              <w:ind w:left="0" w:firstLine="0"/>
              <w:jc w:val="left"/>
              <w:rPr>
                <w:sz w:val="20"/>
              </w:rPr>
            </w:pPr>
            <w:r w:rsidRPr="00F51D3E">
              <w:rPr>
                <w:sz w:val="20"/>
              </w:rPr>
              <w:t>Вмятины, % процент от наружного диаметра,</w:t>
            </w:r>
            <w:r>
              <w:rPr>
                <w:sz w:val="20"/>
              </w:rPr>
              <w:t xml:space="preserve"> </w:t>
            </w:r>
            <w:r w:rsidRPr="00F51D3E">
              <w:rPr>
                <w:sz w:val="20"/>
              </w:rPr>
              <w:t>не более</w:t>
            </w:r>
          </w:p>
        </w:tc>
        <w:tc>
          <w:tcPr>
            <w:tcW w:w="699" w:type="pct"/>
          </w:tcPr>
          <w:p w14:paraId="0860EAA0" w14:textId="77777777" w:rsidR="00E472BC" w:rsidRPr="00F51D3E" w:rsidRDefault="00E472BC" w:rsidP="00096D00">
            <w:pPr>
              <w:pStyle w:val="a6"/>
              <w:spacing w:before="0"/>
              <w:ind w:left="0" w:firstLine="0"/>
              <w:jc w:val="left"/>
              <w:rPr>
                <w:sz w:val="20"/>
              </w:rPr>
            </w:pPr>
            <w:r w:rsidRPr="00F51D3E">
              <w:rPr>
                <w:sz w:val="20"/>
              </w:rPr>
              <w:t>3</w:t>
            </w:r>
          </w:p>
        </w:tc>
        <w:tc>
          <w:tcPr>
            <w:tcW w:w="746" w:type="pct"/>
          </w:tcPr>
          <w:p w14:paraId="0915A065" w14:textId="77777777" w:rsidR="00E472BC" w:rsidRPr="00F51D3E" w:rsidRDefault="00E472BC" w:rsidP="00096D00">
            <w:pPr>
              <w:pStyle w:val="a6"/>
              <w:spacing w:before="0"/>
              <w:ind w:left="0" w:firstLine="0"/>
              <w:jc w:val="left"/>
              <w:rPr>
                <w:sz w:val="20"/>
              </w:rPr>
            </w:pPr>
            <w:r w:rsidRPr="00F51D3E">
              <w:rPr>
                <w:sz w:val="20"/>
              </w:rPr>
              <w:t>5</w:t>
            </w:r>
          </w:p>
        </w:tc>
      </w:tr>
      <w:tr w:rsidR="00E472BC" w:rsidRPr="00F51D3E" w14:paraId="3EF99091" w14:textId="77777777" w:rsidTr="00096D00">
        <w:trPr>
          <w:trHeight w:val="275"/>
          <w:jc w:val="center"/>
        </w:trPr>
        <w:tc>
          <w:tcPr>
            <w:tcW w:w="3555" w:type="pct"/>
          </w:tcPr>
          <w:p w14:paraId="0E9026FD" w14:textId="77777777" w:rsidR="00E472BC" w:rsidRPr="00F51D3E" w:rsidRDefault="00E472BC" w:rsidP="00096D00">
            <w:pPr>
              <w:pStyle w:val="a6"/>
              <w:spacing w:before="0"/>
              <w:ind w:left="0" w:firstLine="0"/>
              <w:jc w:val="left"/>
              <w:rPr>
                <w:sz w:val="20"/>
              </w:rPr>
            </w:pPr>
            <w:r w:rsidRPr="00F51D3E">
              <w:rPr>
                <w:sz w:val="20"/>
              </w:rPr>
              <w:t>Смятие, % от наружного диаметра,</w:t>
            </w:r>
            <w:r>
              <w:rPr>
                <w:sz w:val="20"/>
              </w:rPr>
              <w:t xml:space="preserve"> </w:t>
            </w:r>
            <w:r w:rsidRPr="00F51D3E">
              <w:rPr>
                <w:sz w:val="20"/>
              </w:rPr>
              <w:t>не более</w:t>
            </w:r>
          </w:p>
        </w:tc>
        <w:tc>
          <w:tcPr>
            <w:tcW w:w="699" w:type="pct"/>
          </w:tcPr>
          <w:p w14:paraId="4B346072" w14:textId="77777777" w:rsidR="00E472BC" w:rsidRPr="00F51D3E" w:rsidRDefault="00E472BC" w:rsidP="00096D00">
            <w:pPr>
              <w:pStyle w:val="a6"/>
              <w:spacing w:before="0"/>
              <w:ind w:left="0" w:firstLine="0"/>
              <w:jc w:val="left"/>
              <w:rPr>
                <w:sz w:val="20"/>
              </w:rPr>
            </w:pPr>
            <w:r w:rsidRPr="00F51D3E">
              <w:rPr>
                <w:sz w:val="20"/>
              </w:rPr>
              <w:t>3</w:t>
            </w:r>
          </w:p>
        </w:tc>
        <w:tc>
          <w:tcPr>
            <w:tcW w:w="746" w:type="pct"/>
          </w:tcPr>
          <w:p w14:paraId="3364D985" w14:textId="77777777" w:rsidR="00E472BC" w:rsidRPr="00F51D3E" w:rsidRDefault="00E472BC" w:rsidP="00096D00">
            <w:pPr>
              <w:pStyle w:val="a6"/>
              <w:spacing w:before="0"/>
              <w:ind w:left="0" w:firstLine="0"/>
              <w:jc w:val="left"/>
              <w:rPr>
                <w:sz w:val="20"/>
              </w:rPr>
            </w:pPr>
            <w:r w:rsidRPr="00F51D3E">
              <w:rPr>
                <w:sz w:val="20"/>
              </w:rPr>
              <w:t>5</w:t>
            </w:r>
          </w:p>
        </w:tc>
      </w:tr>
      <w:tr w:rsidR="00E472BC" w:rsidRPr="00F51D3E" w14:paraId="17CB5E5E" w14:textId="77777777" w:rsidTr="00096D00">
        <w:trPr>
          <w:trHeight w:val="292"/>
          <w:jc w:val="center"/>
        </w:trPr>
        <w:tc>
          <w:tcPr>
            <w:tcW w:w="3555" w:type="pct"/>
          </w:tcPr>
          <w:p w14:paraId="072BEEEF" w14:textId="77777777" w:rsidR="00E472BC" w:rsidRPr="00F51D3E" w:rsidRDefault="00E472BC" w:rsidP="00096D00">
            <w:pPr>
              <w:pStyle w:val="a6"/>
              <w:spacing w:before="0"/>
              <w:ind w:left="0" w:firstLine="0"/>
              <w:jc w:val="left"/>
              <w:rPr>
                <w:sz w:val="20"/>
              </w:rPr>
            </w:pPr>
            <w:r w:rsidRPr="00F51D3E">
              <w:rPr>
                <w:sz w:val="20"/>
              </w:rPr>
              <w:t>Шейка, % от наружного диаметра,</w:t>
            </w:r>
            <w:r>
              <w:rPr>
                <w:sz w:val="20"/>
              </w:rPr>
              <w:t xml:space="preserve"> </w:t>
            </w:r>
            <w:r w:rsidRPr="00F51D3E">
              <w:rPr>
                <w:sz w:val="20"/>
              </w:rPr>
              <w:t>не более</w:t>
            </w:r>
          </w:p>
        </w:tc>
        <w:tc>
          <w:tcPr>
            <w:tcW w:w="699" w:type="pct"/>
          </w:tcPr>
          <w:p w14:paraId="3B79FBA6" w14:textId="77777777" w:rsidR="00E472BC" w:rsidRPr="00F51D3E" w:rsidRDefault="00E472BC" w:rsidP="00096D00">
            <w:pPr>
              <w:pStyle w:val="a6"/>
              <w:spacing w:before="0"/>
              <w:ind w:left="0" w:firstLine="0"/>
              <w:jc w:val="left"/>
              <w:rPr>
                <w:sz w:val="20"/>
              </w:rPr>
            </w:pPr>
            <w:r w:rsidRPr="00F51D3E">
              <w:rPr>
                <w:sz w:val="20"/>
              </w:rPr>
              <w:t>3</w:t>
            </w:r>
          </w:p>
        </w:tc>
        <w:tc>
          <w:tcPr>
            <w:tcW w:w="746" w:type="pct"/>
          </w:tcPr>
          <w:p w14:paraId="51B7EB51" w14:textId="77777777" w:rsidR="00E472BC" w:rsidRPr="00F51D3E" w:rsidRDefault="00E472BC" w:rsidP="00096D00">
            <w:pPr>
              <w:pStyle w:val="a6"/>
              <w:spacing w:before="0"/>
              <w:ind w:left="0" w:firstLine="0"/>
              <w:jc w:val="left"/>
              <w:rPr>
                <w:sz w:val="20"/>
              </w:rPr>
            </w:pPr>
            <w:r w:rsidRPr="00F51D3E">
              <w:rPr>
                <w:sz w:val="20"/>
              </w:rPr>
              <w:t>5</w:t>
            </w:r>
          </w:p>
        </w:tc>
      </w:tr>
      <w:tr w:rsidR="00E472BC" w:rsidRPr="00F51D3E" w14:paraId="23946C6B" w14:textId="77777777" w:rsidTr="00096D00">
        <w:trPr>
          <w:trHeight w:val="269"/>
          <w:jc w:val="center"/>
        </w:trPr>
        <w:tc>
          <w:tcPr>
            <w:tcW w:w="3555" w:type="pct"/>
          </w:tcPr>
          <w:p w14:paraId="6FEFEAC0" w14:textId="77777777" w:rsidR="00E472BC" w:rsidRPr="00F51D3E" w:rsidRDefault="00E472BC" w:rsidP="00096D00">
            <w:pPr>
              <w:pStyle w:val="a6"/>
              <w:spacing w:before="0"/>
              <w:ind w:left="0" w:firstLine="0"/>
              <w:jc w:val="left"/>
              <w:rPr>
                <w:sz w:val="20"/>
              </w:rPr>
            </w:pPr>
            <w:r w:rsidRPr="00F51D3E">
              <w:rPr>
                <w:sz w:val="20"/>
              </w:rPr>
              <w:t>Остаточное сужение:</w:t>
            </w:r>
            <w:r>
              <w:rPr>
                <w:sz w:val="20"/>
              </w:rPr>
              <w:t xml:space="preserve"> </w:t>
            </w:r>
            <w:r w:rsidRPr="00F51D3E">
              <w:rPr>
                <w:sz w:val="20"/>
              </w:rPr>
              <w:t>уменьшение наружного диаметра, %</w:t>
            </w:r>
            <w:r>
              <w:rPr>
                <w:sz w:val="20"/>
              </w:rPr>
              <w:t xml:space="preserve"> </w:t>
            </w:r>
            <w:r w:rsidRPr="00F51D3E">
              <w:rPr>
                <w:sz w:val="20"/>
              </w:rPr>
              <w:t>не более</w:t>
            </w:r>
          </w:p>
        </w:tc>
        <w:tc>
          <w:tcPr>
            <w:tcW w:w="699" w:type="pct"/>
          </w:tcPr>
          <w:p w14:paraId="620DC734" w14:textId="77777777" w:rsidR="00E472BC" w:rsidRPr="00F51D3E" w:rsidRDefault="00E472BC" w:rsidP="00096D00">
            <w:pPr>
              <w:pStyle w:val="a6"/>
              <w:spacing w:before="0"/>
              <w:ind w:left="0" w:firstLine="0"/>
              <w:jc w:val="left"/>
              <w:rPr>
                <w:sz w:val="20"/>
              </w:rPr>
            </w:pPr>
            <w:r w:rsidRPr="00F51D3E">
              <w:rPr>
                <w:sz w:val="20"/>
              </w:rPr>
              <w:t>3</w:t>
            </w:r>
          </w:p>
        </w:tc>
        <w:tc>
          <w:tcPr>
            <w:tcW w:w="746" w:type="pct"/>
          </w:tcPr>
          <w:p w14:paraId="459FEEAE" w14:textId="77777777" w:rsidR="00E472BC" w:rsidRPr="00F51D3E" w:rsidRDefault="00E472BC" w:rsidP="00096D00">
            <w:pPr>
              <w:pStyle w:val="a6"/>
              <w:spacing w:before="0"/>
              <w:ind w:left="0" w:firstLine="0"/>
              <w:jc w:val="left"/>
              <w:rPr>
                <w:sz w:val="20"/>
              </w:rPr>
            </w:pPr>
            <w:r w:rsidRPr="00F51D3E">
              <w:rPr>
                <w:sz w:val="20"/>
              </w:rPr>
              <w:t>5</w:t>
            </w:r>
          </w:p>
        </w:tc>
      </w:tr>
      <w:tr w:rsidR="00E472BC" w:rsidRPr="00F51D3E" w14:paraId="3CFC9070" w14:textId="77777777" w:rsidTr="00096D00">
        <w:trPr>
          <w:trHeight w:val="286"/>
          <w:jc w:val="center"/>
        </w:trPr>
        <w:tc>
          <w:tcPr>
            <w:tcW w:w="3555" w:type="pct"/>
          </w:tcPr>
          <w:p w14:paraId="10100B3B" w14:textId="77777777" w:rsidR="00E472BC" w:rsidRPr="00F51D3E" w:rsidRDefault="00E472BC" w:rsidP="00096D00">
            <w:pPr>
              <w:pStyle w:val="a6"/>
              <w:spacing w:before="0"/>
              <w:ind w:left="0" w:firstLine="0"/>
              <w:jc w:val="left"/>
              <w:rPr>
                <w:sz w:val="20"/>
              </w:rPr>
            </w:pPr>
            <w:r w:rsidRPr="00F51D3E">
              <w:rPr>
                <w:sz w:val="20"/>
              </w:rPr>
              <w:t>Остаточное расширение:</w:t>
            </w:r>
            <w:r>
              <w:rPr>
                <w:sz w:val="20"/>
              </w:rPr>
              <w:t xml:space="preserve"> </w:t>
            </w:r>
            <w:r w:rsidRPr="00F51D3E">
              <w:rPr>
                <w:sz w:val="20"/>
              </w:rPr>
              <w:t>увеличение наружного диаметра, %</w:t>
            </w:r>
            <w:r>
              <w:rPr>
                <w:sz w:val="20"/>
              </w:rPr>
              <w:t xml:space="preserve"> </w:t>
            </w:r>
            <w:r w:rsidRPr="00F51D3E">
              <w:rPr>
                <w:sz w:val="20"/>
              </w:rPr>
              <w:t>не более</w:t>
            </w:r>
          </w:p>
        </w:tc>
        <w:tc>
          <w:tcPr>
            <w:tcW w:w="699" w:type="pct"/>
          </w:tcPr>
          <w:p w14:paraId="528B9F6A" w14:textId="77777777" w:rsidR="00E472BC" w:rsidRPr="00F51D3E" w:rsidRDefault="00E472BC" w:rsidP="00096D00">
            <w:pPr>
              <w:pStyle w:val="a6"/>
              <w:spacing w:before="0"/>
              <w:ind w:left="0" w:firstLine="0"/>
              <w:jc w:val="left"/>
              <w:rPr>
                <w:sz w:val="20"/>
              </w:rPr>
            </w:pPr>
            <w:r w:rsidRPr="00F51D3E">
              <w:rPr>
                <w:sz w:val="20"/>
              </w:rPr>
              <w:t>3</w:t>
            </w:r>
          </w:p>
        </w:tc>
        <w:tc>
          <w:tcPr>
            <w:tcW w:w="746" w:type="pct"/>
          </w:tcPr>
          <w:p w14:paraId="516F7C33" w14:textId="77777777" w:rsidR="00E472BC" w:rsidRPr="00F51D3E" w:rsidRDefault="00E472BC" w:rsidP="00096D00">
            <w:pPr>
              <w:pStyle w:val="a6"/>
              <w:spacing w:before="0"/>
              <w:ind w:left="0" w:firstLine="0"/>
              <w:jc w:val="left"/>
              <w:rPr>
                <w:sz w:val="20"/>
              </w:rPr>
            </w:pPr>
            <w:r w:rsidRPr="00F51D3E">
              <w:rPr>
                <w:sz w:val="20"/>
              </w:rPr>
              <w:t>5</w:t>
            </w:r>
          </w:p>
        </w:tc>
      </w:tr>
      <w:tr w:rsidR="00E472BC" w:rsidRPr="00F51D3E" w14:paraId="69D13C54" w14:textId="77777777" w:rsidTr="00096D00">
        <w:trPr>
          <w:trHeight w:val="263"/>
          <w:jc w:val="center"/>
        </w:trPr>
        <w:tc>
          <w:tcPr>
            <w:tcW w:w="3555" w:type="pct"/>
          </w:tcPr>
          <w:p w14:paraId="403DDF58" w14:textId="77777777" w:rsidR="00E472BC" w:rsidRPr="00F51D3E" w:rsidRDefault="00E472BC" w:rsidP="00096D00">
            <w:pPr>
              <w:pStyle w:val="a6"/>
              <w:spacing w:before="0"/>
              <w:ind w:left="0" w:firstLine="0"/>
              <w:jc w:val="left"/>
              <w:rPr>
                <w:sz w:val="20"/>
              </w:rPr>
            </w:pPr>
            <w:r w:rsidRPr="00F51D3E">
              <w:rPr>
                <w:sz w:val="20"/>
              </w:rPr>
              <w:t>Продольные надрезы зарубки:</w:t>
            </w:r>
            <w:r>
              <w:rPr>
                <w:sz w:val="20"/>
              </w:rPr>
              <w:t xml:space="preserve"> </w:t>
            </w:r>
            <w:r w:rsidRPr="00F51D3E">
              <w:rPr>
                <w:sz w:val="20"/>
              </w:rPr>
              <w:t>оставшаяся толщина стенки, %</w:t>
            </w:r>
            <w:r>
              <w:rPr>
                <w:sz w:val="20"/>
              </w:rPr>
              <w:t xml:space="preserve"> </w:t>
            </w:r>
            <w:r w:rsidRPr="00F51D3E">
              <w:rPr>
                <w:sz w:val="20"/>
              </w:rPr>
              <w:t>не менее</w:t>
            </w:r>
          </w:p>
        </w:tc>
        <w:tc>
          <w:tcPr>
            <w:tcW w:w="699" w:type="pct"/>
          </w:tcPr>
          <w:p w14:paraId="20AE17D3" w14:textId="77777777" w:rsidR="00E472BC" w:rsidRPr="00F51D3E" w:rsidRDefault="00E472BC" w:rsidP="00096D00">
            <w:pPr>
              <w:pStyle w:val="a6"/>
              <w:spacing w:before="0"/>
              <w:ind w:left="0" w:firstLine="0"/>
              <w:jc w:val="left"/>
              <w:rPr>
                <w:sz w:val="20"/>
              </w:rPr>
            </w:pPr>
            <w:r w:rsidRPr="00F51D3E">
              <w:rPr>
                <w:sz w:val="20"/>
              </w:rPr>
              <w:t>80</w:t>
            </w:r>
          </w:p>
        </w:tc>
        <w:tc>
          <w:tcPr>
            <w:tcW w:w="746" w:type="pct"/>
          </w:tcPr>
          <w:p w14:paraId="51D4BFDC" w14:textId="77777777" w:rsidR="00E472BC" w:rsidRPr="00F51D3E" w:rsidRDefault="00E472BC" w:rsidP="00096D00">
            <w:pPr>
              <w:pStyle w:val="a6"/>
              <w:spacing w:before="0"/>
              <w:ind w:left="0" w:firstLine="0"/>
              <w:jc w:val="left"/>
              <w:rPr>
                <w:sz w:val="20"/>
              </w:rPr>
            </w:pPr>
            <w:r w:rsidRPr="00F51D3E">
              <w:rPr>
                <w:sz w:val="20"/>
              </w:rPr>
              <w:t>62,5</w:t>
            </w:r>
          </w:p>
        </w:tc>
      </w:tr>
      <w:tr w:rsidR="00E472BC" w:rsidRPr="00F51D3E" w14:paraId="08912571" w14:textId="77777777" w:rsidTr="00096D00">
        <w:trPr>
          <w:trHeight w:val="706"/>
          <w:jc w:val="center"/>
        </w:trPr>
        <w:tc>
          <w:tcPr>
            <w:tcW w:w="3555" w:type="pct"/>
          </w:tcPr>
          <w:p w14:paraId="1B044174" w14:textId="77777777" w:rsidR="00E472BC" w:rsidRDefault="00E472BC" w:rsidP="00096D00">
            <w:pPr>
              <w:pStyle w:val="a6"/>
              <w:spacing w:before="0"/>
              <w:ind w:left="0" w:firstLine="0"/>
              <w:jc w:val="left"/>
              <w:rPr>
                <w:sz w:val="20"/>
              </w:rPr>
            </w:pPr>
            <w:r w:rsidRPr="00F51D3E">
              <w:rPr>
                <w:sz w:val="20"/>
              </w:rPr>
              <w:t>Поперечные надрезы:</w:t>
            </w:r>
            <w:r>
              <w:rPr>
                <w:sz w:val="20"/>
              </w:rPr>
              <w:t xml:space="preserve"> </w:t>
            </w:r>
          </w:p>
          <w:p w14:paraId="0D4FB7F1" w14:textId="77777777" w:rsidR="00E472BC" w:rsidRPr="00F51D3E" w:rsidRDefault="00E472BC" w:rsidP="00096D00">
            <w:pPr>
              <w:pStyle w:val="a6"/>
              <w:spacing w:before="0"/>
              <w:ind w:left="0" w:firstLine="0"/>
              <w:jc w:val="left"/>
              <w:rPr>
                <w:sz w:val="20"/>
              </w:rPr>
            </w:pPr>
            <w:r w:rsidRPr="00F51D3E">
              <w:rPr>
                <w:sz w:val="20"/>
              </w:rPr>
              <w:t>оставшаяся толщина стенки, %</w:t>
            </w:r>
            <w:r>
              <w:rPr>
                <w:sz w:val="20"/>
              </w:rPr>
              <w:t xml:space="preserve"> </w:t>
            </w:r>
            <w:r w:rsidRPr="00F51D3E">
              <w:rPr>
                <w:sz w:val="20"/>
              </w:rPr>
              <w:t>не менее</w:t>
            </w:r>
          </w:p>
          <w:p w14:paraId="46503FE3" w14:textId="77777777" w:rsidR="00E472BC" w:rsidRPr="00F51D3E" w:rsidRDefault="00E472BC" w:rsidP="00096D00">
            <w:pPr>
              <w:pStyle w:val="a6"/>
              <w:spacing w:before="0"/>
              <w:ind w:left="0" w:firstLine="0"/>
              <w:jc w:val="left"/>
              <w:rPr>
                <w:sz w:val="20"/>
              </w:rPr>
            </w:pPr>
            <w:r w:rsidRPr="00F51D3E">
              <w:rPr>
                <w:sz w:val="20"/>
              </w:rPr>
              <w:t>длина надреза, % от длины окружности трубы, не более</w:t>
            </w:r>
          </w:p>
        </w:tc>
        <w:tc>
          <w:tcPr>
            <w:tcW w:w="699" w:type="pct"/>
          </w:tcPr>
          <w:p w14:paraId="0FAFCF2B" w14:textId="77777777" w:rsidR="00E472BC" w:rsidRDefault="00E472BC" w:rsidP="00096D00">
            <w:pPr>
              <w:pStyle w:val="a6"/>
              <w:spacing w:before="0"/>
              <w:ind w:left="0" w:firstLine="0"/>
              <w:jc w:val="left"/>
              <w:rPr>
                <w:sz w:val="20"/>
              </w:rPr>
            </w:pPr>
          </w:p>
          <w:p w14:paraId="66AB6715" w14:textId="77777777" w:rsidR="00E472BC" w:rsidRPr="00F51D3E" w:rsidRDefault="00E472BC" w:rsidP="00096D00">
            <w:pPr>
              <w:pStyle w:val="a6"/>
              <w:spacing w:before="0"/>
              <w:ind w:left="0" w:firstLine="0"/>
              <w:jc w:val="left"/>
              <w:rPr>
                <w:sz w:val="20"/>
              </w:rPr>
            </w:pPr>
            <w:r w:rsidRPr="00F51D3E">
              <w:rPr>
                <w:sz w:val="20"/>
              </w:rPr>
              <w:t>90</w:t>
            </w:r>
          </w:p>
          <w:p w14:paraId="589E6EE3" w14:textId="77777777" w:rsidR="00E472BC" w:rsidRPr="00F51D3E" w:rsidRDefault="00E472BC" w:rsidP="00096D00">
            <w:pPr>
              <w:pStyle w:val="a6"/>
              <w:spacing w:before="0"/>
              <w:ind w:left="0" w:firstLine="0"/>
              <w:jc w:val="left"/>
              <w:rPr>
                <w:sz w:val="20"/>
              </w:rPr>
            </w:pPr>
            <w:r w:rsidRPr="00F51D3E">
              <w:rPr>
                <w:sz w:val="20"/>
              </w:rPr>
              <w:t>10</w:t>
            </w:r>
          </w:p>
        </w:tc>
        <w:tc>
          <w:tcPr>
            <w:tcW w:w="746" w:type="pct"/>
          </w:tcPr>
          <w:p w14:paraId="5110E7A2" w14:textId="77777777" w:rsidR="00E472BC" w:rsidRDefault="00E472BC" w:rsidP="00096D00">
            <w:pPr>
              <w:pStyle w:val="a6"/>
              <w:spacing w:before="0"/>
              <w:ind w:left="0" w:firstLine="0"/>
              <w:jc w:val="left"/>
              <w:rPr>
                <w:sz w:val="20"/>
              </w:rPr>
            </w:pPr>
          </w:p>
          <w:p w14:paraId="109324A5" w14:textId="77777777" w:rsidR="00E472BC" w:rsidRPr="00F51D3E" w:rsidRDefault="00E472BC" w:rsidP="00096D00">
            <w:pPr>
              <w:pStyle w:val="a6"/>
              <w:spacing w:before="0"/>
              <w:ind w:left="0" w:firstLine="0"/>
              <w:jc w:val="left"/>
              <w:rPr>
                <w:sz w:val="20"/>
              </w:rPr>
            </w:pPr>
            <w:r w:rsidRPr="00F51D3E">
              <w:rPr>
                <w:sz w:val="20"/>
              </w:rPr>
              <w:t>80</w:t>
            </w:r>
          </w:p>
          <w:p w14:paraId="77F18BE7" w14:textId="77777777" w:rsidR="00E472BC" w:rsidRPr="00F51D3E" w:rsidRDefault="00E472BC" w:rsidP="00096D00">
            <w:pPr>
              <w:pStyle w:val="a6"/>
              <w:spacing w:before="0"/>
              <w:ind w:left="0" w:firstLine="0"/>
              <w:jc w:val="left"/>
              <w:rPr>
                <w:sz w:val="20"/>
              </w:rPr>
            </w:pPr>
            <w:r w:rsidRPr="00F51D3E">
              <w:rPr>
                <w:sz w:val="20"/>
              </w:rPr>
              <w:t>10</w:t>
            </w:r>
          </w:p>
        </w:tc>
      </w:tr>
      <w:tr w:rsidR="00E472BC" w:rsidRPr="00F51D3E" w14:paraId="033A9060" w14:textId="77777777" w:rsidTr="00096D00">
        <w:trPr>
          <w:trHeight w:val="134"/>
          <w:jc w:val="center"/>
        </w:trPr>
        <w:tc>
          <w:tcPr>
            <w:tcW w:w="3555" w:type="pct"/>
          </w:tcPr>
          <w:p w14:paraId="435611BA" w14:textId="77777777" w:rsidR="00E472BC" w:rsidRPr="00F51D3E" w:rsidRDefault="00E472BC" w:rsidP="00096D00">
            <w:pPr>
              <w:pStyle w:val="a6"/>
              <w:spacing w:before="0"/>
              <w:ind w:left="0" w:firstLine="0"/>
              <w:jc w:val="left"/>
              <w:rPr>
                <w:sz w:val="20"/>
              </w:rPr>
            </w:pPr>
            <w:r w:rsidRPr="00F51D3E">
              <w:rPr>
                <w:sz w:val="20"/>
              </w:rPr>
              <w:t>Точечная коррозия, эрозия:</w:t>
            </w:r>
            <w:r>
              <w:rPr>
                <w:sz w:val="20"/>
              </w:rPr>
              <w:t xml:space="preserve"> </w:t>
            </w:r>
            <w:r w:rsidRPr="00F51D3E">
              <w:rPr>
                <w:sz w:val="20"/>
              </w:rPr>
              <w:t>толщина стенки в месте самой глубокой коррозии, % от номинальной, не менее</w:t>
            </w:r>
          </w:p>
        </w:tc>
        <w:tc>
          <w:tcPr>
            <w:tcW w:w="699" w:type="pct"/>
          </w:tcPr>
          <w:p w14:paraId="57F2F6D1" w14:textId="77777777" w:rsidR="00E472BC" w:rsidRPr="00F51D3E" w:rsidRDefault="00E472BC" w:rsidP="00096D00">
            <w:pPr>
              <w:pStyle w:val="a6"/>
              <w:spacing w:before="0"/>
              <w:ind w:left="0" w:firstLine="0"/>
              <w:jc w:val="left"/>
              <w:rPr>
                <w:sz w:val="20"/>
              </w:rPr>
            </w:pPr>
            <w:r w:rsidRPr="00F51D3E">
              <w:rPr>
                <w:sz w:val="20"/>
              </w:rPr>
              <w:t>80</w:t>
            </w:r>
          </w:p>
        </w:tc>
        <w:tc>
          <w:tcPr>
            <w:tcW w:w="746" w:type="pct"/>
          </w:tcPr>
          <w:p w14:paraId="1EF39F7F" w14:textId="77777777" w:rsidR="00E472BC" w:rsidRPr="00F51D3E" w:rsidRDefault="00E472BC" w:rsidP="00096D00">
            <w:pPr>
              <w:pStyle w:val="a6"/>
              <w:spacing w:before="0"/>
              <w:ind w:left="0" w:firstLine="0"/>
              <w:jc w:val="left"/>
              <w:rPr>
                <w:sz w:val="20"/>
              </w:rPr>
            </w:pPr>
            <w:r w:rsidRPr="00F51D3E">
              <w:rPr>
                <w:sz w:val="20"/>
              </w:rPr>
              <w:t>55</w:t>
            </w:r>
          </w:p>
        </w:tc>
      </w:tr>
    </w:tbl>
    <w:p w14:paraId="4E3FE04F" w14:textId="0E78456A" w:rsidR="0027404A" w:rsidRPr="00000515" w:rsidRDefault="00FE1C10" w:rsidP="000D5797">
      <w:pPr>
        <w:tabs>
          <w:tab w:val="num" w:pos="0"/>
        </w:tabs>
        <w:spacing w:before="240"/>
        <w:ind w:left="0" w:firstLine="0"/>
        <w:rPr>
          <w:sz w:val="24"/>
          <w:szCs w:val="24"/>
        </w:rPr>
      </w:pPr>
      <w:r>
        <w:rPr>
          <w:sz w:val="24"/>
          <w:szCs w:val="24"/>
        </w:rPr>
        <w:t>4.</w:t>
      </w:r>
      <w:r w:rsidR="002750F7">
        <w:rPr>
          <w:sz w:val="24"/>
          <w:szCs w:val="24"/>
        </w:rPr>
        <w:t>3</w:t>
      </w:r>
      <w:r>
        <w:rPr>
          <w:sz w:val="24"/>
          <w:szCs w:val="24"/>
        </w:rPr>
        <w:t xml:space="preserve">.20. </w:t>
      </w:r>
      <w:r w:rsidR="0027404A" w:rsidRPr="00000515">
        <w:rPr>
          <w:sz w:val="24"/>
          <w:szCs w:val="24"/>
        </w:rPr>
        <w:t xml:space="preserve">В случае если данные рекомендации отличаются от принятых </w:t>
      </w:r>
      <w:r w:rsidR="002750F7" w:rsidRPr="002750F7">
        <w:rPr>
          <w:sz w:val="24"/>
          <w:szCs w:val="24"/>
        </w:rPr>
        <w:t xml:space="preserve">стандартов Подрядчика оказывающего услуги по предоставлению бурильного </w:t>
      </w:r>
      <w:r w:rsidR="000D328C" w:rsidRPr="002750F7">
        <w:rPr>
          <w:sz w:val="24"/>
          <w:szCs w:val="24"/>
        </w:rPr>
        <w:t>инструмента или</w:t>
      </w:r>
      <w:r w:rsidR="0027404A" w:rsidRPr="00000515">
        <w:rPr>
          <w:sz w:val="24"/>
          <w:szCs w:val="24"/>
        </w:rPr>
        <w:t xml:space="preserve"> рекомендаций завода-изготовителя, то необходимо использовать в работе наиболее жесткие требования, предъявляемые к эксплуатации бурильных труб.</w:t>
      </w:r>
    </w:p>
    <w:p w14:paraId="038D2467" w14:textId="328AEB3D" w:rsidR="0047780F" w:rsidRPr="00000515" w:rsidRDefault="00FE1C10" w:rsidP="000D5797">
      <w:pPr>
        <w:spacing w:before="240"/>
        <w:ind w:left="0" w:firstLine="0"/>
        <w:rPr>
          <w:sz w:val="24"/>
          <w:szCs w:val="24"/>
        </w:rPr>
      </w:pPr>
      <w:r>
        <w:rPr>
          <w:sz w:val="24"/>
          <w:szCs w:val="24"/>
        </w:rPr>
        <w:t>4.</w:t>
      </w:r>
      <w:r w:rsidR="002750F7">
        <w:rPr>
          <w:sz w:val="24"/>
          <w:szCs w:val="24"/>
        </w:rPr>
        <w:t>3</w:t>
      </w:r>
      <w:r>
        <w:rPr>
          <w:sz w:val="24"/>
          <w:szCs w:val="24"/>
        </w:rPr>
        <w:t xml:space="preserve">.21. </w:t>
      </w:r>
      <w:r w:rsidR="0047780F" w:rsidRPr="00000515">
        <w:rPr>
          <w:sz w:val="24"/>
          <w:szCs w:val="24"/>
        </w:rPr>
        <w:t xml:space="preserve">При наличии в бурильной колонне труб диаметром 89 мм и менее, на роторной муфте необходимо устанавливать ограничитель момента, работоспособность которого проверяется бурильщиком </w:t>
      </w:r>
      <w:r w:rsidR="006439DE">
        <w:rPr>
          <w:sz w:val="24"/>
          <w:szCs w:val="24"/>
        </w:rPr>
        <w:t xml:space="preserve">Бурового </w:t>
      </w:r>
      <w:r w:rsidR="0047780F" w:rsidRPr="00000515">
        <w:rPr>
          <w:sz w:val="24"/>
          <w:szCs w:val="24"/>
        </w:rPr>
        <w:t xml:space="preserve">Подрядчика в течение каждой рабочей смены, с отметкой результатов проведенной проверки в </w:t>
      </w:r>
      <w:r w:rsidR="008374A6">
        <w:rPr>
          <w:sz w:val="24"/>
          <w:szCs w:val="24"/>
        </w:rPr>
        <w:t>вахтовом</w:t>
      </w:r>
      <w:r w:rsidR="0047780F" w:rsidRPr="00000515">
        <w:rPr>
          <w:sz w:val="24"/>
          <w:szCs w:val="24"/>
        </w:rPr>
        <w:t xml:space="preserve"> журнале</w:t>
      </w:r>
      <w:r w:rsidR="00E64C31">
        <w:rPr>
          <w:sz w:val="24"/>
          <w:szCs w:val="24"/>
        </w:rPr>
        <w:t xml:space="preserve"> </w:t>
      </w:r>
      <w:r w:rsidR="004471C1">
        <w:rPr>
          <w:sz w:val="24"/>
          <w:szCs w:val="24"/>
        </w:rPr>
        <w:t>Подрядчика.</w:t>
      </w:r>
    </w:p>
    <w:p w14:paraId="58BA2489" w14:textId="59DACAF4" w:rsidR="0047780F" w:rsidRPr="00000515" w:rsidRDefault="00FE1C10" w:rsidP="000D5797">
      <w:pPr>
        <w:spacing w:before="240"/>
        <w:ind w:left="0" w:firstLine="0"/>
        <w:rPr>
          <w:sz w:val="24"/>
          <w:szCs w:val="24"/>
        </w:rPr>
      </w:pPr>
      <w:r>
        <w:rPr>
          <w:sz w:val="24"/>
          <w:szCs w:val="24"/>
        </w:rPr>
        <w:t>4.</w:t>
      </w:r>
      <w:r w:rsidR="002750F7">
        <w:rPr>
          <w:sz w:val="24"/>
          <w:szCs w:val="24"/>
        </w:rPr>
        <w:t>3</w:t>
      </w:r>
      <w:r>
        <w:rPr>
          <w:sz w:val="24"/>
          <w:szCs w:val="24"/>
        </w:rPr>
        <w:t xml:space="preserve">.22. </w:t>
      </w:r>
      <w:r w:rsidR="0047780F" w:rsidRPr="00000515">
        <w:rPr>
          <w:sz w:val="24"/>
          <w:szCs w:val="24"/>
        </w:rPr>
        <w:t xml:space="preserve">У бурильных труб с навёрнутыми замками категорически запрещается наворот и </w:t>
      </w:r>
      <w:proofErr w:type="spellStart"/>
      <w:r w:rsidR="0047780F" w:rsidRPr="00000515">
        <w:rPr>
          <w:sz w:val="24"/>
          <w:szCs w:val="24"/>
        </w:rPr>
        <w:t>докрепление</w:t>
      </w:r>
      <w:proofErr w:type="spellEnd"/>
      <w:r w:rsidR="0047780F" w:rsidRPr="00000515">
        <w:rPr>
          <w:sz w:val="24"/>
          <w:szCs w:val="24"/>
        </w:rPr>
        <w:t xml:space="preserve"> бурильных замков на трубы в условиях буровой без наворота в горячем состоянии. </w:t>
      </w:r>
    </w:p>
    <w:p w14:paraId="7818808C" w14:textId="20D17415" w:rsidR="0047780F" w:rsidRPr="00000515" w:rsidRDefault="00FE1C10" w:rsidP="000D5797">
      <w:pPr>
        <w:spacing w:before="240"/>
        <w:ind w:left="0" w:firstLine="0"/>
        <w:rPr>
          <w:sz w:val="24"/>
          <w:szCs w:val="24"/>
        </w:rPr>
      </w:pPr>
      <w:r>
        <w:rPr>
          <w:sz w:val="24"/>
          <w:szCs w:val="24"/>
        </w:rPr>
        <w:t>4.</w:t>
      </w:r>
      <w:r w:rsidR="002750F7">
        <w:rPr>
          <w:sz w:val="24"/>
          <w:szCs w:val="24"/>
        </w:rPr>
        <w:t>3</w:t>
      </w:r>
      <w:r>
        <w:rPr>
          <w:sz w:val="24"/>
          <w:szCs w:val="24"/>
        </w:rPr>
        <w:t xml:space="preserve">.23. </w:t>
      </w:r>
      <w:r w:rsidR="0047780F" w:rsidRPr="00000515">
        <w:rPr>
          <w:sz w:val="24"/>
          <w:szCs w:val="24"/>
        </w:rPr>
        <w:t xml:space="preserve">При проведении работ, связанных с приложением повышенных нагрузок и крутящих моментов к бурильной колонне, в аварийных ситуациях, необходимо учитывать группу прочности, класс труб, и руководствоваться их прочностными характеристиками. </w:t>
      </w:r>
    </w:p>
    <w:p w14:paraId="5F086076" w14:textId="41B49FC4" w:rsidR="0047780F" w:rsidRPr="00000515" w:rsidRDefault="00FE1C10" w:rsidP="000D5797">
      <w:pPr>
        <w:tabs>
          <w:tab w:val="num" w:pos="0"/>
        </w:tabs>
        <w:spacing w:before="240"/>
        <w:ind w:left="0" w:firstLine="0"/>
        <w:rPr>
          <w:sz w:val="24"/>
          <w:szCs w:val="24"/>
        </w:rPr>
      </w:pPr>
      <w:r>
        <w:rPr>
          <w:sz w:val="24"/>
          <w:szCs w:val="24"/>
        </w:rPr>
        <w:t>4.</w:t>
      </w:r>
      <w:r w:rsidR="002750F7">
        <w:rPr>
          <w:sz w:val="24"/>
          <w:szCs w:val="24"/>
        </w:rPr>
        <w:t>3</w:t>
      </w:r>
      <w:r>
        <w:rPr>
          <w:sz w:val="24"/>
          <w:szCs w:val="24"/>
        </w:rPr>
        <w:t xml:space="preserve">.24. </w:t>
      </w:r>
      <w:r w:rsidR="0047780F" w:rsidRPr="00000515">
        <w:rPr>
          <w:sz w:val="24"/>
          <w:szCs w:val="24"/>
        </w:rPr>
        <w:t>Максимальные растягивающие и торсионные нагрузки не должны превышать 80% максимально допустимого значения, при котором напряжение в теле трубы достигает предела текучести материала для труб наименьшей группы прочности в составе бурильной колонны.</w:t>
      </w:r>
    </w:p>
    <w:p w14:paraId="5F697465" w14:textId="3925FDC0" w:rsidR="003D5AC4" w:rsidRPr="000D5797" w:rsidRDefault="00FE1C10" w:rsidP="000D5797">
      <w:pPr>
        <w:spacing w:before="240"/>
        <w:ind w:left="0" w:firstLine="0"/>
        <w:rPr>
          <w:color w:val="000000"/>
          <w:sz w:val="24"/>
          <w:szCs w:val="24"/>
        </w:rPr>
      </w:pPr>
      <w:r>
        <w:rPr>
          <w:sz w:val="24"/>
          <w:szCs w:val="24"/>
        </w:rPr>
        <w:t>4.</w:t>
      </w:r>
      <w:r w:rsidR="002750F7">
        <w:rPr>
          <w:sz w:val="24"/>
          <w:szCs w:val="24"/>
        </w:rPr>
        <w:t>3</w:t>
      </w:r>
      <w:r>
        <w:rPr>
          <w:sz w:val="24"/>
          <w:szCs w:val="24"/>
        </w:rPr>
        <w:t xml:space="preserve">.25. </w:t>
      </w:r>
      <w:r w:rsidR="00771D29" w:rsidRPr="00771D29">
        <w:rPr>
          <w:sz w:val="24"/>
          <w:szCs w:val="24"/>
        </w:rPr>
        <w:t>Минимальные требования к периодичности проведения инспекции бурильного инструмента</w:t>
      </w:r>
      <w:r w:rsidR="00771D29">
        <w:rPr>
          <w:sz w:val="24"/>
          <w:szCs w:val="24"/>
        </w:rPr>
        <w:t xml:space="preserve"> </w:t>
      </w:r>
      <w:r w:rsidR="008E6B24">
        <w:rPr>
          <w:sz w:val="24"/>
          <w:szCs w:val="24"/>
        </w:rPr>
        <w:t>приведен</w:t>
      </w:r>
      <w:r w:rsidR="00905A51">
        <w:rPr>
          <w:sz w:val="24"/>
          <w:szCs w:val="24"/>
        </w:rPr>
        <w:t>ы</w:t>
      </w:r>
      <w:r w:rsidR="008E6B24">
        <w:rPr>
          <w:sz w:val="24"/>
          <w:szCs w:val="24"/>
        </w:rPr>
        <w:t xml:space="preserve"> в </w:t>
      </w:r>
      <w:hyperlink w:anchor="_Таблица_№_6:" w:history="1">
        <w:r w:rsidR="00454DF2">
          <w:rPr>
            <w:rStyle w:val="a9"/>
            <w:rFonts w:cs="Times New Roman"/>
            <w:sz w:val="24"/>
            <w:szCs w:val="24"/>
          </w:rPr>
          <w:t>Т</w:t>
        </w:r>
        <w:r w:rsidR="008E6B24">
          <w:rPr>
            <w:rStyle w:val="a9"/>
            <w:rFonts w:cs="Times New Roman"/>
            <w:sz w:val="24"/>
            <w:szCs w:val="24"/>
          </w:rPr>
          <w:t>аблице</w:t>
        </w:r>
        <w:r w:rsidR="00A50053">
          <w:rPr>
            <w:rStyle w:val="a9"/>
            <w:rFonts w:cs="Times New Roman"/>
            <w:sz w:val="24"/>
            <w:szCs w:val="24"/>
          </w:rPr>
          <w:t xml:space="preserve"> </w:t>
        </w:r>
      </w:hyperlink>
      <w:r w:rsidR="00905A51">
        <w:rPr>
          <w:rStyle w:val="a9"/>
          <w:rFonts w:cs="Times New Roman"/>
          <w:sz w:val="24"/>
          <w:szCs w:val="24"/>
        </w:rPr>
        <w:t>4.</w:t>
      </w:r>
    </w:p>
    <w:p w14:paraId="6BA32540" w14:textId="77777777" w:rsidR="00905A51" w:rsidRPr="005567FE" w:rsidRDefault="00905A51" w:rsidP="00B1506F">
      <w:pPr>
        <w:spacing w:before="120"/>
        <w:ind w:left="0" w:firstLine="0"/>
        <w:jc w:val="right"/>
        <w:rPr>
          <w:rFonts w:ascii="Arial" w:hAnsi="Arial" w:cs="Arial"/>
          <w:b/>
        </w:rPr>
      </w:pPr>
      <w:bookmarkStart w:id="87" w:name="_Toc448522434"/>
      <w:bookmarkStart w:id="88" w:name="_Toc450853263"/>
      <w:bookmarkStart w:id="89" w:name="_Toc520281174"/>
      <w:bookmarkStart w:id="90" w:name="_Toc520282897"/>
      <w:bookmarkStart w:id="91" w:name="_Toc448113431"/>
      <w:r>
        <w:rPr>
          <w:rFonts w:ascii="Arial" w:hAnsi="Arial" w:cs="Arial"/>
          <w:b/>
        </w:rPr>
        <w:t xml:space="preserve">Таблица </w:t>
      </w:r>
      <w:bookmarkEnd w:id="87"/>
      <w:bookmarkEnd w:id="88"/>
      <w:bookmarkEnd w:id="89"/>
      <w:bookmarkEnd w:id="90"/>
      <w:r>
        <w:rPr>
          <w:rFonts w:ascii="Arial" w:hAnsi="Arial" w:cs="Arial"/>
          <w:b/>
        </w:rPr>
        <w:t>4</w:t>
      </w:r>
    </w:p>
    <w:bookmarkEnd w:id="91"/>
    <w:p w14:paraId="6CD8EAEE" w14:textId="77777777" w:rsidR="00905A51" w:rsidRDefault="00905A51" w:rsidP="00B1506F">
      <w:pPr>
        <w:spacing w:before="0" w:after="60"/>
        <w:ind w:left="0" w:firstLine="0"/>
        <w:jc w:val="right"/>
        <w:rPr>
          <w:rFonts w:ascii="Arial" w:hAnsi="Arial" w:cs="Arial"/>
          <w:b/>
        </w:rPr>
      </w:pPr>
      <w:r w:rsidRPr="001341A8">
        <w:rPr>
          <w:rFonts w:ascii="Arial" w:hAnsi="Arial" w:cs="Arial"/>
          <w:b/>
        </w:rPr>
        <w:t>Минимальные требования к периодичности проведения инспекции бурильного инструмента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664"/>
        <w:gridCol w:w="4944"/>
      </w:tblGrid>
      <w:tr w:rsidR="00905A51" w:rsidRPr="00541920" w14:paraId="4776DFBD" w14:textId="77777777" w:rsidTr="00B1506F">
        <w:trPr>
          <w:cantSplit/>
          <w:trHeight w:val="50"/>
        </w:trPr>
        <w:tc>
          <w:tcPr>
            <w:tcW w:w="2427" w:type="pct"/>
            <w:tcBorders>
              <w:top w:val="single" w:sz="12" w:space="0" w:color="auto"/>
              <w:bottom w:val="single" w:sz="12" w:space="0" w:color="auto"/>
            </w:tcBorders>
            <w:shd w:val="clear" w:color="auto" w:fill="FFD200"/>
            <w:vAlign w:val="center"/>
          </w:tcPr>
          <w:p w14:paraId="58B98ED7" w14:textId="77777777" w:rsidR="00905A51" w:rsidRPr="00A03CA7" w:rsidRDefault="00905A51" w:rsidP="00B1506F">
            <w:pPr>
              <w:pStyle w:val="a6"/>
              <w:spacing w:before="0"/>
              <w:ind w:left="0" w:firstLine="0"/>
              <w:jc w:val="center"/>
              <w:rPr>
                <w:rFonts w:ascii="Arial" w:hAnsi="Arial" w:cs="Arial"/>
                <w:b/>
                <w:sz w:val="16"/>
                <w:szCs w:val="16"/>
              </w:rPr>
            </w:pPr>
            <w:r>
              <w:rPr>
                <w:rFonts w:ascii="Arial" w:hAnsi="Arial" w:cs="Arial"/>
                <w:b/>
                <w:sz w:val="16"/>
                <w:szCs w:val="16"/>
              </w:rPr>
              <w:t xml:space="preserve">КОМПОНЕНТ </w:t>
            </w:r>
            <w:r w:rsidRPr="00A03CA7">
              <w:rPr>
                <w:rFonts w:ascii="Arial" w:hAnsi="Arial" w:cs="Arial"/>
                <w:b/>
                <w:sz w:val="16"/>
                <w:szCs w:val="16"/>
              </w:rPr>
              <w:t>БУРИЛЬНОЙ КОЛОННЫ</w:t>
            </w:r>
          </w:p>
        </w:tc>
        <w:tc>
          <w:tcPr>
            <w:tcW w:w="2573" w:type="pct"/>
            <w:tcBorders>
              <w:top w:val="single" w:sz="12" w:space="0" w:color="auto"/>
              <w:bottom w:val="single" w:sz="12" w:space="0" w:color="auto"/>
            </w:tcBorders>
            <w:shd w:val="clear" w:color="auto" w:fill="FFD200"/>
            <w:vAlign w:val="center"/>
          </w:tcPr>
          <w:p w14:paraId="61A9BAF9" w14:textId="77777777" w:rsidR="00905A51" w:rsidRPr="00A03CA7" w:rsidRDefault="00905A51" w:rsidP="00B1506F">
            <w:pPr>
              <w:pStyle w:val="a6"/>
              <w:spacing w:before="0"/>
              <w:ind w:left="0" w:firstLine="0"/>
              <w:jc w:val="center"/>
              <w:rPr>
                <w:rFonts w:ascii="Arial" w:hAnsi="Arial" w:cs="Arial"/>
                <w:b/>
                <w:sz w:val="16"/>
                <w:szCs w:val="16"/>
              </w:rPr>
            </w:pPr>
            <w:r w:rsidRPr="00A03CA7">
              <w:rPr>
                <w:rFonts w:ascii="Arial" w:hAnsi="Arial" w:cs="Arial"/>
                <w:b/>
                <w:sz w:val="16"/>
                <w:szCs w:val="16"/>
              </w:rPr>
              <w:t xml:space="preserve">ЧАСТОТА </w:t>
            </w:r>
            <w:r>
              <w:rPr>
                <w:rFonts w:ascii="Arial" w:hAnsi="Arial" w:cs="Arial"/>
                <w:b/>
                <w:sz w:val="16"/>
                <w:szCs w:val="16"/>
              </w:rPr>
              <w:t>ИНСПЕКЦИИ</w:t>
            </w:r>
          </w:p>
        </w:tc>
      </w:tr>
      <w:tr w:rsidR="00905A51" w:rsidRPr="00541920" w14:paraId="593E78FE" w14:textId="77777777" w:rsidTr="00B1506F">
        <w:trPr>
          <w:cantSplit/>
          <w:trHeight w:val="279"/>
        </w:trPr>
        <w:tc>
          <w:tcPr>
            <w:tcW w:w="2427" w:type="pct"/>
            <w:tcBorders>
              <w:top w:val="single" w:sz="12" w:space="0" w:color="auto"/>
            </w:tcBorders>
          </w:tcPr>
          <w:p w14:paraId="3672241C" w14:textId="77777777" w:rsidR="00905A51" w:rsidRPr="00631F92" w:rsidRDefault="00905A51" w:rsidP="00B1506F">
            <w:pPr>
              <w:spacing w:before="0"/>
              <w:ind w:left="24" w:firstLine="0"/>
              <w:jc w:val="left"/>
              <w:rPr>
                <w:szCs w:val="26"/>
              </w:rPr>
            </w:pPr>
            <w:r w:rsidRPr="00631F92">
              <w:rPr>
                <w:szCs w:val="26"/>
              </w:rPr>
              <w:t>Бурильная труба и ведущая бурильная труба</w:t>
            </w:r>
          </w:p>
        </w:tc>
        <w:tc>
          <w:tcPr>
            <w:tcW w:w="2573" w:type="pct"/>
            <w:tcBorders>
              <w:top w:val="single" w:sz="12" w:space="0" w:color="auto"/>
            </w:tcBorders>
          </w:tcPr>
          <w:p w14:paraId="53E026D4" w14:textId="77777777" w:rsidR="00905A51" w:rsidRPr="00631F92" w:rsidRDefault="00905A51" w:rsidP="00B1506F">
            <w:pPr>
              <w:spacing w:before="0"/>
              <w:ind w:left="0" w:firstLine="0"/>
              <w:jc w:val="left"/>
            </w:pPr>
            <w:r w:rsidRPr="00631F92">
              <w:rPr>
                <w:szCs w:val="26"/>
              </w:rPr>
              <w:t>Максимум 1500 часов циркуляции</w:t>
            </w:r>
          </w:p>
        </w:tc>
      </w:tr>
      <w:tr w:rsidR="00905A51" w:rsidRPr="00541920" w14:paraId="6C3C34B9" w14:textId="77777777" w:rsidTr="00B1506F">
        <w:trPr>
          <w:cantSplit/>
          <w:trHeight w:val="286"/>
        </w:trPr>
        <w:tc>
          <w:tcPr>
            <w:tcW w:w="2427" w:type="pct"/>
          </w:tcPr>
          <w:p w14:paraId="4CB48A47" w14:textId="77777777" w:rsidR="00905A51" w:rsidRPr="00631F92" w:rsidRDefault="00905A51" w:rsidP="00B1506F">
            <w:pPr>
              <w:spacing w:before="0"/>
              <w:ind w:left="24" w:firstLine="0"/>
              <w:jc w:val="left"/>
              <w:rPr>
                <w:szCs w:val="26"/>
              </w:rPr>
            </w:pPr>
            <w:r w:rsidRPr="00631F92">
              <w:rPr>
                <w:szCs w:val="26"/>
              </w:rPr>
              <w:t>ЛБТ</w:t>
            </w:r>
          </w:p>
        </w:tc>
        <w:tc>
          <w:tcPr>
            <w:tcW w:w="2573" w:type="pct"/>
          </w:tcPr>
          <w:p w14:paraId="4529B61C" w14:textId="77777777" w:rsidR="00905A51" w:rsidRPr="00631F92" w:rsidRDefault="00905A51" w:rsidP="00B1506F">
            <w:pPr>
              <w:spacing w:before="0"/>
              <w:ind w:left="0" w:firstLine="0"/>
              <w:jc w:val="left"/>
              <w:rPr>
                <w:szCs w:val="26"/>
              </w:rPr>
            </w:pPr>
            <w:r w:rsidRPr="00631F92">
              <w:rPr>
                <w:szCs w:val="26"/>
              </w:rPr>
              <w:t>Через каждые 1500 часов  циркуляции</w:t>
            </w:r>
          </w:p>
        </w:tc>
      </w:tr>
      <w:tr w:rsidR="00905A51" w:rsidRPr="00541920" w14:paraId="10491287" w14:textId="77777777" w:rsidTr="00B1506F">
        <w:trPr>
          <w:cantSplit/>
          <w:trHeight w:val="286"/>
        </w:trPr>
        <w:tc>
          <w:tcPr>
            <w:tcW w:w="2427" w:type="pct"/>
          </w:tcPr>
          <w:p w14:paraId="5CBF9444" w14:textId="77777777" w:rsidR="00905A51" w:rsidRPr="00631F92" w:rsidRDefault="00905A51" w:rsidP="00B1506F">
            <w:pPr>
              <w:spacing w:before="0"/>
              <w:ind w:left="24" w:firstLine="0"/>
              <w:jc w:val="left"/>
              <w:rPr>
                <w:szCs w:val="26"/>
              </w:rPr>
            </w:pPr>
            <w:r w:rsidRPr="00631F92">
              <w:rPr>
                <w:szCs w:val="26"/>
              </w:rPr>
              <w:lastRenderedPageBreak/>
              <w:t>ТБТ</w:t>
            </w:r>
          </w:p>
        </w:tc>
        <w:tc>
          <w:tcPr>
            <w:tcW w:w="2573" w:type="pct"/>
          </w:tcPr>
          <w:p w14:paraId="3CA7E6AB" w14:textId="77777777" w:rsidR="00905A51" w:rsidRPr="00631F92" w:rsidRDefault="00905A51" w:rsidP="00B1506F">
            <w:pPr>
              <w:spacing w:before="0"/>
              <w:ind w:left="0" w:firstLine="0"/>
              <w:jc w:val="left"/>
            </w:pPr>
            <w:r w:rsidRPr="00631F92">
              <w:rPr>
                <w:szCs w:val="26"/>
              </w:rPr>
              <w:t>(± 10 %) / через каждые 500 часов циркуляции</w:t>
            </w:r>
          </w:p>
        </w:tc>
      </w:tr>
      <w:tr w:rsidR="00905A51" w:rsidRPr="00541920" w14:paraId="1E9CBFFF" w14:textId="77777777" w:rsidTr="00B1506F">
        <w:trPr>
          <w:cantSplit/>
          <w:trHeight w:val="286"/>
        </w:trPr>
        <w:tc>
          <w:tcPr>
            <w:tcW w:w="2427" w:type="pct"/>
          </w:tcPr>
          <w:p w14:paraId="5E5887CD" w14:textId="77777777" w:rsidR="00905A51" w:rsidRPr="00631F92" w:rsidRDefault="00905A51" w:rsidP="00B1506F">
            <w:pPr>
              <w:spacing w:before="0"/>
              <w:ind w:left="24" w:firstLine="0"/>
              <w:jc w:val="left"/>
              <w:rPr>
                <w:szCs w:val="26"/>
              </w:rPr>
            </w:pPr>
            <w:r w:rsidRPr="00631F92">
              <w:rPr>
                <w:szCs w:val="26"/>
              </w:rPr>
              <w:t>УБТ</w:t>
            </w:r>
          </w:p>
        </w:tc>
        <w:tc>
          <w:tcPr>
            <w:tcW w:w="2573" w:type="pct"/>
          </w:tcPr>
          <w:p w14:paraId="055EBD9C" w14:textId="77777777" w:rsidR="00905A51" w:rsidRPr="00631F92" w:rsidRDefault="00905A51" w:rsidP="00B1506F">
            <w:pPr>
              <w:spacing w:before="0"/>
              <w:ind w:left="0" w:firstLine="0"/>
              <w:jc w:val="left"/>
              <w:rPr>
                <w:szCs w:val="26"/>
              </w:rPr>
            </w:pPr>
            <w:r w:rsidRPr="00631F92">
              <w:rPr>
                <w:szCs w:val="26"/>
              </w:rPr>
              <w:t>(± 10 %) / через каждые 250 часов циркуляции</w:t>
            </w:r>
          </w:p>
        </w:tc>
      </w:tr>
    </w:tbl>
    <w:p w14:paraId="7E7E678F" w14:textId="77777777" w:rsidR="00905A51" w:rsidRPr="003058FD" w:rsidRDefault="00905A51" w:rsidP="00454DF2">
      <w:pPr>
        <w:shd w:val="clear" w:color="auto" w:fill="FFFFFF"/>
        <w:tabs>
          <w:tab w:val="left" w:pos="1109"/>
        </w:tabs>
        <w:spacing w:before="120"/>
        <w:ind w:firstLine="0"/>
        <w:rPr>
          <w:i/>
        </w:rPr>
      </w:pPr>
      <w:r w:rsidRPr="00E14D99">
        <w:rPr>
          <w:i/>
          <w:sz w:val="24"/>
          <w:szCs w:val="24"/>
          <w:u w:val="single"/>
        </w:rPr>
        <w:t>Примечание:</w:t>
      </w:r>
      <w:r w:rsidRPr="003058FD">
        <w:rPr>
          <w:i/>
        </w:rPr>
        <w:t xml:space="preserve"> </w:t>
      </w:r>
      <w:r w:rsidR="008D415D" w:rsidRPr="00E14D99">
        <w:rPr>
          <w:i/>
          <w:sz w:val="24"/>
          <w:szCs w:val="24"/>
        </w:rPr>
        <w:t>п</w:t>
      </w:r>
      <w:r w:rsidRPr="00E14D99">
        <w:rPr>
          <w:i/>
          <w:sz w:val="24"/>
          <w:szCs w:val="24"/>
        </w:rPr>
        <w:t>осле ликвидации аварий, связанных с применением к бурильным трубам предельно допустимых нагрузок, рекомендуется проводить дополнительный контроль.</w:t>
      </w:r>
    </w:p>
    <w:p w14:paraId="5257D58E" w14:textId="3C639555" w:rsidR="0047780F" w:rsidRPr="00FB2E4E" w:rsidRDefault="00B1506F" w:rsidP="000D5797">
      <w:pPr>
        <w:spacing w:before="240"/>
        <w:ind w:left="0" w:firstLine="0"/>
        <w:rPr>
          <w:sz w:val="24"/>
          <w:szCs w:val="24"/>
        </w:rPr>
      </w:pPr>
      <w:r w:rsidRPr="00B1506F">
        <w:rPr>
          <w:sz w:val="24"/>
          <w:szCs w:val="24"/>
        </w:rPr>
        <w:t>4</w:t>
      </w:r>
      <w:r>
        <w:rPr>
          <w:sz w:val="24"/>
          <w:szCs w:val="24"/>
        </w:rPr>
        <w:t>.</w:t>
      </w:r>
      <w:r w:rsidR="002750F7">
        <w:rPr>
          <w:sz w:val="24"/>
          <w:szCs w:val="24"/>
        </w:rPr>
        <w:t>3</w:t>
      </w:r>
      <w:r>
        <w:rPr>
          <w:sz w:val="24"/>
          <w:szCs w:val="24"/>
        </w:rPr>
        <w:t xml:space="preserve">.26. </w:t>
      </w:r>
      <w:r w:rsidR="0047780F" w:rsidRPr="00000515">
        <w:rPr>
          <w:sz w:val="24"/>
          <w:szCs w:val="24"/>
        </w:rPr>
        <w:t>Контролировать величину износа бурильных замков и труб по наружному диаметру, особенно после проведения работ с большими нагрузками (с коэффициентом запаса прочности менее 1,3) и разгрузками на бурильную колонну.</w:t>
      </w:r>
      <w:r w:rsidR="00CC4B5D">
        <w:rPr>
          <w:sz w:val="24"/>
          <w:szCs w:val="24"/>
        </w:rPr>
        <w:t xml:space="preserve"> Проведение контрольных измерений не должно противоречить </w:t>
      </w:r>
      <w:r w:rsidR="002750F7">
        <w:rPr>
          <w:sz w:val="24"/>
          <w:szCs w:val="24"/>
        </w:rPr>
        <w:t xml:space="preserve">стандартам </w:t>
      </w:r>
      <w:r w:rsidR="006439DE">
        <w:rPr>
          <w:sz w:val="24"/>
          <w:szCs w:val="24"/>
        </w:rPr>
        <w:t>Б</w:t>
      </w:r>
      <w:r w:rsidR="004471C1">
        <w:rPr>
          <w:sz w:val="24"/>
          <w:szCs w:val="24"/>
        </w:rPr>
        <w:t xml:space="preserve">урового </w:t>
      </w:r>
      <w:r w:rsidR="002750F7" w:rsidRPr="002750F7">
        <w:rPr>
          <w:sz w:val="24"/>
          <w:szCs w:val="24"/>
        </w:rPr>
        <w:t>Подряд</w:t>
      </w:r>
      <w:r w:rsidR="004471C1">
        <w:rPr>
          <w:sz w:val="24"/>
          <w:szCs w:val="24"/>
        </w:rPr>
        <w:t>чика.</w:t>
      </w:r>
    </w:p>
    <w:p w14:paraId="0EA88520" w14:textId="35A32334" w:rsidR="0047780F" w:rsidRPr="00000515" w:rsidRDefault="00B1506F" w:rsidP="000D5797">
      <w:pPr>
        <w:spacing w:before="240"/>
        <w:ind w:left="0" w:firstLine="0"/>
        <w:rPr>
          <w:sz w:val="24"/>
          <w:szCs w:val="24"/>
        </w:rPr>
      </w:pPr>
      <w:r>
        <w:rPr>
          <w:sz w:val="24"/>
          <w:szCs w:val="24"/>
        </w:rPr>
        <w:t>4.</w:t>
      </w:r>
      <w:r w:rsidR="002750F7">
        <w:rPr>
          <w:sz w:val="24"/>
          <w:szCs w:val="24"/>
        </w:rPr>
        <w:t>3</w:t>
      </w:r>
      <w:r>
        <w:rPr>
          <w:sz w:val="24"/>
          <w:szCs w:val="24"/>
        </w:rPr>
        <w:t xml:space="preserve">.27. </w:t>
      </w:r>
      <w:r w:rsidR="0047780F" w:rsidRPr="00000515">
        <w:rPr>
          <w:sz w:val="24"/>
          <w:szCs w:val="24"/>
        </w:rPr>
        <w:t>Периодичность проведения на буровой контрольного ос</w:t>
      </w:r>
      <w:r w:rsidR="00971D18">
        <w:rPr>
          <w:sz w:val="24"/>
          <w:szCs w:val="24"/>
        </w:rPr>
        <w:t>мотра комплекта бурильных труб -</w:t>
      </w:r>
      <w:r w:rsidR="0047780F" w:rsidRPr="00000515">
        <w:rPr>
          <w:sz w:val="24"/>
          <w:szCs w:val="24"/>
        </w:rPr>
        <w:t xml:space="preserve"> после бурения каждой скважины.</w:t>
      </w:r>
    </w:p>
    <w:p w14:paraId="7207DC9C" w14:textId="2B6D6971" w:rsidR="0047780F" w:rsidRPr="002E3A26" w:rsidRDefault="00B1506F" w:rsidP="000D5797">
      <w:pPr>
        <w:spacing w:before="240"/>
        <w:ind w:left="0" w:firstLine="0"/>
        <w:rPr>
          <w:sz w:val="24"/>
          <w:szCs w:val="24"/>
        </w:rPr>
      </w:pPr>
      <w:r>
        <w:rPr>
          <w:sz w:val="24"/>
          <w:szCs w:val="24"/>
        </w:rPr>
        <w:t>4.</w:t>
      </w:r>
      <w:r w:rsidR="002750F7">
        <w:rPr>
          <w:sz w:val="24"/>
          <w:szCs w:val="24"/>
        </w:rPr>
        <w:t>3</w:t>
      </w:r>
      <w:r>
        <w:rPr>
          <w:sz w:val="24"/>
          <w:szCs w:val="24"/>
        </w:rPr>
        <w:t xml:space="preserve">.28. </w:t>
      </w:r>
      <w:r w:rsidR="0047780F" w:rsidRPr="00000515">
        <w:rPr>
          <w:sz w:val="24"/>
          <w:szCs w:val="24"/>
        </w:rPr>
        <w:t>После окончания бурения куста скважин необходимо разобрать все бурильные трубы и выложить их на стеллаж. Резьбы очистить (промыть), осмотреть и смазать. На резьбы (муфта и ниппель) навернуть предохранительные резьбовые протекторы</w:t>
      </w:r>
      <w:r w:rsidR="008D5347">
        <w:rPr>
          <w:sz w:val="24"/>
          <w:szCs w:val="24"/>
        </w:rPr>
        <w:t>, при наличии</w:t>
      </w:r>
      <w:r w:rsidR="0047780F" w:rsidRPr="00000515">
        <w:rPr>
          <w:sz w:val="24"/>
          <w:szCs w:val="24"/>
        </w:rPr>
        <w:t>. Отложить отдельно бурильные трубы, нуждающиеся в ремонте.</w:t>
      </w:r>
    </w:p>
    <w:p w14:paraId="32A75185" w14:textId="4DC4D3F5" w:rsidR="0047780F" w:rsidRDefault="0036426D" w:rsidP="000D5797">
      <w:pPr>
        <w:tabs>
          <w:tab w:val="num" w:pos="0"/>
        </w:tabs>
        <w:spacing w:before="240"/>
        <w:ind w:left="0" w:firstLine="0"/>
        <w:rPr>
          <w:sz w:val="24"/>
          <w:szCs w:val="24"/>
        </w:rPr>
      </w:pPr>
      <w:r>
        <w:rPr>
          <w:sz w:val="24"/>
          <w:szCs w:val="24"/>
        </w:rPr>
        <w:t>4.</w:t>
      </w:r>
      <w:r w:rsidR="002750F7">
        <w:rPr>
          <w:sz w:val="24"/>
          <w:szCs w:val="24"/>
        </w:rPr>
        <w:t>3</w:t>
      </w:r>
      <w:r>
        <w:rPr>
          <w:sz w:val="24"/>
          <w:szCs w:val="24"/>
        </w:rPr>
        <w:t xml:space="preserve">.29. </w:t>
      </w:r>
      <w:r w:rsidR="0047780F" w:rsidRPr="00000515">
        <w:rPr>
          <w:sz w:val="24"/>
          <w:szCs w:val="24"/>
        </w:rPr>
        <w:t>Запрещается перевозить бурильные трубы на другой куст бурения скважин без контрольной проверки.</w:t>
      </w:r>
    </w:p>
    <w:p w14:paraId="57EF371A" w14:textId="77777777" w:rsidR="0027404A" w:rsidRPr="00C53940" w:rsidRDefault="0016307F" w:rsidP="000D5797">
      <w:pPr>
        <w:pStyle w:val="2"/>
        <w:spacing w:before="240"/>
        <w:ind w:left="0" w:firstLine="0"/>
        <w:jc w:val="both"/>
        <w:rPr>
          <w:rFonts w:ascii="Arial" w:hAnsi="Arial" w:cs="Arial"/>
          <w:b/>
          <w:szCs w:val="24"/>
        </w:rPr>
      </w:pPr>
      <w:bookmarkStart w:id="92" w:name="_Toc12955221"/>
      <w:bookmarkStart w:id="93" w:name="_Toc185328957"/>
      <w:r>
        <w:rPr>
          <w:rFonts w:ascii="Arial" w:hAnsi="Arial" w:cs="Arial"/>
          <w:b/>
          <w:szCs w:val="24"/>
        </w:rPr>
        <w:t>4</w:t>
      </w:r>
      <w:r w:rsidR="00C53940">
        <w:rPr>
          <w:rFonts w:ascii="Arial" w:hAnsi="Arial" w:cs="Arial"/>
          <w:b/>
          <w:szCs w:val="24"/>
        </w:rPr>
        <w:t>.</w:t>
      </w:r>
      <w:r w:rsidR="00B1506F" w:rsidRPr="0036426D">
        <w:rPr>
          <w:rFonts w:ascii="Arial" w:hAnsi="Arial" w:cs="Arial"/>
          <w:b/>
          <w:szCs w:val="24"/>
        </w:rPr>
        <w:t>4</w:t>
      </w:r>
      <w:r w:rsidR="00C53940">
        <w:rPr>
          <w:rFonts w:ascii="Arial" w:hAnsi="Arial" w:cs="Arial"/>
          <w:b/>
          <w:szCs w:val="24"/>
        </w:rPr>
        <w:t xml:space="preserve">. </w:t>
      </w:r>
      <w:r w:rsidR="009E7B42" w:rsidRPr="009E7B42">
        <w:rPr>
          <w:rFonts w:ascii="Arial" w:hAnsi="Arial" w:cs="Arial"/>
          <w:b/>
          <w:szCs w:val="24"/>
        </w:rPr>
        <w:t>УБТ (</w:t>
      </w:r>
      <w:r w:rsidR="009E7B42" w:rsidRPr="00105176">
        <w:rPr>
          <w:rFonts w:ascii="Arial" w:hAnsi="Arial" w:cs="Arial"/>
          <w:b/>
          <w:szCs w:val="24"/>
        </w:rPr>
        <w:t>УТЯЖЕЛЕННЫЕ БУРИЛЬНЫЕ ТРУБЫ</w:t>
      </w:r>
      <w:r w:rsidR="009E7B42" w:rsidRPr="009E7B42">
        <w:rPr>
          <w:rFonts w:ascii="Arial" w:hAnsi="Arial" w:cs="Arial"/>
          <w:b/>
          <w:szCs w:val="24"/>
        </w:rPr>
        <w:t>)</w:t>
      </w:r>
      <w:bookmarkEnd w:id="92"/>
      <w:bookmarkEnd w:id="93"/>
    </w:p>
    <w:p w14:paraId="0F21CDD8" w14:textId="615BE50B" w:rsidR="00095FCD" w:rsidRPr="00000515" w:rsidRDefault="00E472BC" w:rsidP="000D5797">
      <w:pPr>
        <w:tabs>
          <w:tab w:val="num" w:pos="0"/>
        </w:tabs>
        <w:spacing w:before="240"/>
        <w:ind w:left="0" w:right="-1" w:firstLine="0"/>
        <w:rPr>
          <w:sz w:val="24"/>
          <w:szCs w:val="24"/>
        </w:rPr>
      </w:pPr>
      <w:r>
        <w:rPr>
          <w:sz w:val="24"/>
          <w:szCs w:val="24"/>
        </w:rPr>
        <w:t xml:space="preserve">4.4.1. </w:t>
      </w:r>
      <w:r w:rsidR="00095FCD" w:rsidRPr="00000515">
        <w:rPr>
          <w:sz w:val="24"/>
          <w:szCs w:val="24"/>
        </w:rPr>
        <w:t>Замковые соединения УБТ и УБТС диаметром 178 мм и более, должны иметь разгрузочные заплечики.</w:t>
      </w:r>
    </w:p>
    <w:p w14:paraId="1EE29271" w14:textId="1F0D71B5" w:rsidR="00095FCD" w:rsidRPr="00000515" w:rsidRDefault="00E472BC" w:rsidP="000D5797">
      <w:pPr>
        <w:spacing w:before="240"/>
        <w:ind w:left="0" w:right="-1" w:firstLine="0"/>
        <w:rPr>
          <w:sz w:val="24"/>
          <w:szCs w:val="24"/>
        </w:rPr>
      </w:pPr>
      <w:r>
        <w:rPr>
          <w:sz w:val="24"/>
          <w:szCs w:val="24"/>
        </w:rPr>
        <w:t xml:space="preserve">4.4.2. </w:t>
      </w:r>
      <w:r w:rsidR="00095FCD" w:rsidRPr="00000515">
        <w:rPr>
          <w:sz w:val="24"/>
          <w:szCs w:val="24"/>
        </w:rPr>
        <w:t>В интервале высокопроницаемых пластов скважины, где есть высокий риск получить дифференциальный прихват, необходимо применять спиральные УБТ в составе бурильной колонны.</w:t>
      </w:r>
    </w:p>
    <w:p w14:paraId="7518AAA7" w14:textId="7A0D83ED" w:rsidR="00C346AF" w:rsidRDefault="00E472BC" w:rsidP="000D5797">
      <w:pPr>
        <w:spacing w:before="240"/>
        <w:ind w:left="0" w:firstLine="0"/>
        <w:rPr>
          <w:sz w:val="24"/>
          <w:szCs w:val="24"/>
        </w:rPr>
      </w:pPr>
      <w:r>
        <w:rPr>
          <w:sz w:val="24"/>
          <w:szCs w:val="24"/>
        </w:rPr>
        <w:t xml:space="preserve">4.4.3. </w:t>
      </w:r>
      <w:r w:rsidR="00095FCD" w:rsidRPr="00000515">
        <w:rPr>
          <w:sz w:val="24"/>
          <w:szCs w:val="24"/>
        </w:rPr>
        <w:t>На наружной и внутренней поверхности УБТ не должно находиться:</w:t>
      </w:r>
    </w:p>
    <w:p w14:paraId="4E57ABF3" w14:textId="77777777" w:rsidR="008F5390" w:rsidRDefault="00095FCD" w:rsidP="000D5797">
      <w:pPr>
        <w:numPr>
          <w:ilvl w:val="0"/>
          <w:numId w:val="30"/>
        </w:numPr>
        <w:ind w:left="567" w:hanging="397"/>
        <w:rPr>
          <w:sz w:val="24"/>
          <w:szCs w:val="24"/>
        </w:rPr>
      </w:pPr>
      <w:r w:rsidRPr="00C346AF">
        <w:rPr>
          <w:sz w:val="24"/>
          <w:szCs w:val="24"/>
        </w:rPr>
        <w:t>раковин, расслоений, трещин и других дефектов;</w:t>
      </w:r>
    </w:p>
    <w:p w14:paraId="146C56AE" w14:textId="77777777" w:rsidR="00095FCD" w:rsidRPr="008F5390" w:rsidRDefault="00095FCD" w:rsidP="000D5797">
      <w:pPr>
        <w:numPr>
          <w:ilvl w:val="0"/>
          <w:numId w:val="30"/>
        </w:numPr>
        <w:ind w:left="567" w:hanging="397"/>
        <w:rPr>
          <w:sz w:val="24"/>
          <w:szCs w:val="24"/>
        </w:rPr>
      </w:pPr>
      <w:r w:rsidRPr="008F5390">
        <w:rPr>
          <w:sz w:val="24"/>
          <w:szCs w:val="24"/>
        </w:rPr>
        <w:t>резьбы и упорные торцы должны быть гладкими, без забоин, выкрошенных нито</w:t>
      </w:r>
      <w:r w:rsidR="00736745" w:rsidRPr="008F5390">
        <w:rPr>
          <w:sz w:val="24"/>
          <w:szCs w:val="24"/>
        </w:rPr>
        <w:t>к, заусенцев и других дефектов.</w:t>
      </w:r>
    </w:p>
    <w:p w14:paraId="1B461D0A" w14:textId="711D0416" w:rsidR="00095FCD" w:rsidRPr="00000515" w:rsidRDefault="00E472BC" w:rsidP="000D5797">
      <w:pPr>
        <w:spacing w:before="240"/>
        <w:ind w:left="0" w:firstLine="0"/>
        <w:rPr>
          <w:sz w:val="24"/>
          <w:szCs w:val="24"/>
        </w:rPr>
      </w:pPr>
      <w:r>
        <w:rPr>
          <w:sz w:val="24"/>
          <w:szCs w:val="24"/>
        </w:rPr>
        <w:t xml:space="preserve">4.4.4. </w:t>
      </w:r>
      <w:r w:rsidR="00095FCD" w:rsidRPr="00000515">
        <w:rPr>
          <w:sz w:val="24"/>
          <w:szCs w:val="24"/>
        </w:rPr>
        <w:t>При каждом спуске УБТ и УБТС в скважину необходимо крепить в</w:t>
      </w:r>
      <w:r w:rsidR="00A266E0">
        <w:rPr>
          <w:sz w:val="24"/>
          <w:szCs w:val="24"/>
        </w:rPr>
        <w:t xml:space="preserve">се соединения машинными ключами </w:t>
      </w:r>
      <w:r w:rsidR="00F23333">
        <w:rPr>
          <w:sz w:val="24"/>
          <w:szCs w:val="24"/>
        </w:rPr>
        <w:t>с</w:t>
      </w:r>
      <w:r w:rsidR="00A266E0">
        <w:rPr>
          <w:sz w:val="24"/>
          <w:szCs w:val="24"/>
        </w:rPr>
        <w:t xml:space="preserve"> контролем момента свинчивания.</w:t>
      </w:r>
    </w:p>
    <w:p w14:paraId="6BD4DB93" w14:textId="728E00E7" w:rsidR="008F5390" w:rsidRDefault="00E472BC" w:rsidP="000D5797">
      <w:pPr>
        <w:tabs>
          <w:tab w:val="num" w:pos="0"/>
        </w:tabs>
        <w:spacing w:before="240"/>
        <w:ind w:left="0" w:firstLine="0"/>
        <w:rPr>
          <w:sz w:val="24"/>
          <w:szCs w:val="24"/>
        </w:rPr>
      </w:pPr>
      <w:r>
        <w:rPr>
          <w:sz w:val="24"/>
          <w:szCs w:val="24"/>
        </w:rPr>
        <w:t xml:space="preserve">4.4.5. </w:t>
      </w:r>
      <w:r w:rsidR="00095FCD" w:rsidRPr="00000515">
        <w:rPr>
          <w:sz w:val="24"/>
          <w:szCs w:val="24"/>
        </w:rPr>
        <w:t>Категорически запрещается включать патрубки</w:t>
      </w:r>
      <w:r w:rsidR="00413E6E">
        <w:rPr>
          <w:sz w:val="24"/>
          <w:szCs w:val="24"/>
        </w:rPr>
        <w:t xml:space="preserve"> с односторонним резьбовым соединением </w:t>
      </w:r>
      <w:r w:rsidR="00095FCD" w:rsidRPr="00000515">
        <w:rPr>
          <w:sz w:val="24"/>
          <w:szCs w:val="24"/>
        </w:rPr>
        <w:t>в состав бурильной колонны или использовать их при наращиваниях бурильного инструмента.</w:t>
      </w:r>
    </w:p>
    <w:p w14:paraId="5FF89986" w14:textId="77777777" w:rsidR="0022608E" w:rsidRPr="009670FC" w:rsidRDefault="0022608E" w:rsidP="000D5797">
      <w:pPr>
        <w:pStyle w:val="2"/>
        <w:spacing w:before="240"/>
        <w:ind w:left="0" w:firstLine="0"/>
        <w:jc w:val="both"/>
        <w:rPr>
          <w:rFonts w:ascii="Arial" w:hAnsi="Arial" w:cs="Arial"/>
          <w:b/>
          <w:szCs w:val="24"/>
        </w:rPr>
      </w:pPr>
      <w:bookmarkStart w:id="94" w:name="_Toc12955217"/>
      <w:bookmarkStart w:id="95" w:name="_Toc185328958"/>
      <w:bookmarkStart w:id="96" w:name="_Toc12955222"/>
      <w:r>
        <w:rPr>
          <w:rFonts w:ascii="Arial" w:hAnsi="Arial" w:cs="Arial"/>
          <w:b/>
          <w:szCs w:val="24"/>
        </w:rPr>
        <w:t>4.</w:t>
      </w:r>
      <w:r w:rsidR="00B1506F" w:rsidRPr="0036426D">
        <w:rPr>
          <w:rFonts w:ascii="Arial" w:hAnsi="Arial" w:cs="Arial"/>
          <w:b/>
          <w:szCs w:val="24"/>
        </w:rPr>
        <w:t>5</w:t>
      </w:r>
      <w:r>
        <w:rPr>
          <w:rFonts w:ascii="Arial" w:hAnsi="Arial" w:cs="Arial"/>
          <w:b/>
          <w:szCs w:val="24"/>
        </w:rPr>
        <w:t xml:space="preserve">. </w:t>
      </w:r>
      <w:r w:rsidRPr="009670FC">
        <w:rPr>
          <w:rFonts w:ascii="Arial" w:hAnsi="Arial" w:cs="Arial"/>
          <w:b/>
          <w:szCs w:val="24"/>
        </w:rPr>
        <w:t xml:space="preserve">ДОЛОТА </w:t>
      </w:r>
      <w:r w:rsidRPr="00C53940">
        <w:rPr>
          <w:rFonts w:ascii="Arial" w:hAnsi="Arial" w:cs="Arial"/>
          <w:b/>
          <w:szCs w:val="24"/>
        </w:rPr>
        <w:t>PDC</w:t>
      </w:r>
      <w:bookmarkEnd w:id="94"/>
      <w:bookmarkEnd w:id="95"/>
    </w:p>
    <w:p w14:paraId="5F26A516" w14:textId="7B6D5770" w:rsidR="0022608E" w:rsidRPr="00332359" w:rsidRDefault="00E472BC" w:rsidP="000D5797">
      <w:pPr>
        <w:spacing w:before="240"/>
        <w:ind w:left="0" w:firstLine="0"/>
        <w:rPr>
          <w:sz w:val="24"/>
          <w:szCs w:val="24"/>
        </w:rPr>
      </w:pPr>
      <w:r>
        <w:rPr>
          <w:sz w:val="24"/>
          <w:szCs w:val="24"/>
        </w:rPr>
        <w:t xml:space="preserve">4.5.1. </w:t>
      </w:r>
      <w:r w:rsidR="0022608E" w:rsidRPr="00332359">
        <w:rPr>
          <w:sz w:val="24"/>
          <w:szCs w:val="24"/>
        </w:rPr>
        <w:t xml:space="preserve">Подготовка ствола скважины перед спуском долота </w:t>
      </w:r>
      <w:r w:rsidR="0022608E" w:rsidRPr="00332359">
        <w:rPr>
          <w:sz w:val="24"/>
          <w:szCs w:val="24"/>
          <w:lang w:val="en-US"/>
        </w:rPr>
        <w:t>PDC</w:t>
      </w:r>
      <w:r w:rsidR="0022608E" w:rsidRPr="00332359">
        <w:rPr>
          <w:sz w:val="24"/>
          <w:szCs w:val="24"/>
        </w:rPr>
        <w:t>:</w:t>
      </w:r>
      <w:r w:rsidR="0022608E">
        <w:rPr>
          <w:sz w:val="24"/>
          <w:szCs w:val="24"/>
        </w:rPr>
        <w:t xml:space="preserve"> </w:t>
      </w:r>
      <w:r w:rsidR="0022608E" w:rsidRPr="00332359">
        <w:rPr>
          <w:sz w:val="24"/>
          <w:szCs w:val="24"/>
        </w:rPr>
        <w:t xml:space="preserve">при </w:t>
      </w:r>
      <w:r w:rsidR="0022608E">
        <w:rPr>
          <w:sz w:val="24"/>
          <w:szCs w:val="24"/>
        </w:rPr>
        <w:t>нахождении металла на забое</w:t>
      </w:r>
      <w:r w:rsidR="0022608E" w:rsidRPr="00332359">
        <w:rPr>
          <w:sz w:val="24"/>
          <w:szCs w:val="24"/>
        </w:rPr>
        <w:t>, спустить торцовый</w:t>
      </w:r>
      <w:r w:rsidR="0022608E">
        <w:rPr>
          <w:sz w:val="24"/>
          <w:szCs w:val="24"/>
        </w:rPr>
        <w:t>/магнитный</w:t>
      </w:r>
      <w:r w:rsidR="0022608E" w:rsidRPr="00332359">
        <w:rPr>
          <w:sz w:val="24"/>
          <w:szCs w:val="24"/>
        </w:rPr>
        <w:t xml:space="preserve"> фрез</w:t>
      </w:r>
      <w:r w:rsidR="0022608E">
        <w:rPr>
          <w:sz w:val="24"/>
          <w:szCs w:val="24"/>
        </w:rPr>
        <w:t>,</w:t>
      </w:r>
      <w:r w:rsidR="0022608E" w:rsidRPr="00332359">
        <w:rPr>
          <w:sz w:val="24"/>
          <w:szCs w:val="24"/>
        </w:rPr>
        <w:t xml:space="preserve"> и очистить забой от металла</w:t>
      </w:r>
      <w:r w:rsidR="0022608E" w:rsidRPr="00B853C8">
        <w:t xml:space="preserve"> </w:t>
      </w:r>
      <w:r w:rsidR="0022608E" w:rsidRPr="00B853C8">
        <w:rPr>
          <w:sz w:val="24"/>
          <w:szCs w:val="24"/>
        </w:rPr>
        <w:t xml:space="preserve">углублением </w:t>
      </w:r>
      <w:r w:rsidR="0022608E">
        <w:rPr>
          <w:sz w:val="24"/>
          <w:szCs w:val="24"/>
        </w:rPr>
        <w:t xml:space="preserve">не менее чем на один </w:t>
      </w:r>
      <w:r w:rsidR="0022608E" w:rsidRPr="00B853C8">
        <w:rPr>
          <w:sz w:val="24"/>
          <w:szCs w:val="24"/>
        </w:rPr>
        <w:t>м</w:t>
      </w:r>
      <w:r w:rsidR="0022608E">
        <w:rPr>
          <w:sz w:val="24"/>
          <w:szCs w:val="24"/>
        </w:rPr>
        <w:t>етр</w:t>
      </w:r>
      <w:r w:rsidR="0022608E" w:rsidRPr="00B853C8">
        <w:rPr>
          <w:sz w:val="24"/>
          <w:szCs w:val="24"/>
        </w:rPr>
        <w:t>.</w:t>
      </w:r>
      <w:r w:rsidR="0022608E">
        <w:rPr>
          <w:sz w:val="24"/>
          <w:szCs w:val="24"/>
        </w:rPr>
        <w:t xml:space="preserve"> </w:t>
      </w:r>
      <w:r w:rsidR="0022608E" w:rsidRPr="00332359">
        <w:rPr>
          <w:sz w:val="24"/>
          <w:szCs w:val="24"/>
        </w:rPr>
        <w:t>Установить магнит в распределительном желобе бурового раствора для улавливания металла.</w:t>
      </w:r>
    </w:p>
    <w:p w14:paraId="68981D0C" w14:textId="58F9E32B" w:rsidR="0022608E" w:rsidRPr="00332359" w:rsidRDefault="00E472BC" w:rsidP="000D5797">
      <w:pPr>
        <w:spacing w:before="240"/>
        <w:ind w:left="0" w:firstLine="0"/>
        <w:rPr>
          <w:sz w:val="24"/>
          <w:szCs w:val="24"/>
        </w:rPr>
      </w:pPr>
      <w:r>
        <w:rPr>
          <w:sz w:val="24"/>
          <w:szCs w:val="24"/>
        </w:rPr>
        <w:lastRenderedPageBreak/>
        <w:t xml:space="preserve">4.5.2. </w:t>
      </w:r>
      <w:r w:rsidR="0022608E" w:rsidRPr="00332359">
        <w:rPr>
          <w:sz w:val="24"/>
          <w:szCs w:val="24"/>
        </w:rPr>
        <w:t xml:space="preserve">Спуск КНБК с долотом </w:t>
      </w:r>
      <w:r w:rsidR="0022608E" w:rsidRPr="00332359">
        <w:rPr>
          <w:sz w:val="24"/>
          <w:szCs w:val="24"/>
          <w:lang w:val="en-US"/>
        </w:rPr>
        <w:t>PDC</w:t>
      </w:r>
      <w:r w:rsidR="0022608E" w:rsidRPr="00332359">
        <w:rPr>
          <w:sz w:val="24"/>
          <w:szCs w:val="24"/>
        </w:rPr>
        <w:t xml:space="preserve"> в открытой части ствола скважины: в местах сужений, уступах и в интервалах переслаивающихся пород различной твердости, необходимо производить с пониженной скоростью.</w:t>
      </w:r>
    </w:p>
    <w:p w14:paraId="2E9F5051" w14:textId="50CEFDC3" w:rsidR="0022608E" w:rsidRPr="00332359" w:rsidRDefault="00E472BC" w:rsidP="000D5797">
      <w:pPr>
        <w:spacing w:before="240"/>
        <w:ind w:left="0" w:firstLine="0"/>
        <w:rPr>
          <w:sz w:val="24"/>
          <w:szCs w:val="24"/>
        </w:rPr>
      </w:pPr>
      <w:r>
        <w:rPr>
          <w:sz w:val="24"/>
          <w:szCs w:val="24"/>
        </w:rPr>
        <w:t xml:space="preserve">4.5.3. </w:t>
      </w:r>
      <w:r w:rsidR="0022608E" w:rsidRPr="00332359">
        <w:rPr>
          <w:sz w:val="24"/>
          <w:szCs w:val="24"/>
        </w:rPr>
        <w:t>Спуск последних 10-15 метров до забоя, необходимо производить с вращением долота и с циркуляцией бурового раствора.</w:t>
      </w:r>
    </w:p>
    <w:p w14:paraId="30D9100A" w14:textId="5E912187" w:rsidR="0022608E" w:rsidRPr="000810B4" w:rsidRDefault="00E472BC" w:rsidP="000D5797">
      <w:pPr>
        <w:spacing w:before="240"/>
        <w:ind w:left="0" w:firstLine="0"/>
        <w:rPr>
          <w:sz w:val="24"/>
          <w:szCs w:val="24"/>
        </w:rPr>
      </w:pPr>
      <w:r>
        <w:rPr>
          <w:sz w:val="24"/>
          <w:szCs w:val="24"/>
        </w:rPr>
        <w:t xml:space="preserve">4.5.4. </w:t>
      </w:r>
      <w:r w:rsidR="0022608E" w:rsidRPr="00332359">
        <w:rPr>
          <w:sz w:val="24"/>
          <w:szCs w:val="24"/>
        </w:rPr>
        <w:t xml:space="preserve">Бурение скважины долотом PDC необходимо вести с тщательной очисткой забоя от выбуренной породы. Необходимо постоянно поддерживать оптимальный объем прокачиваемого бурового раствора, во избежание выхода из строя долота. </w:t>
      </w:r>
      <w:r w:rsidR="0022608E">
        <w:rPr>
          <w:sz w:val="24"/>
          <w:szCs w:val="24"/>
        </w:rPr>
        <w:t>Н</w:t>
      </w:r>
      <w:r w:rsidR="0022608E" w:rsidRPr="00F775FC">
        <w:rPr>
          <w:sz w:val="24"/>
          <w:szCs w:val="24"/>
        </w:rPr>
        <w:t xml:space="preserve">еобходимо прокачивать абразивные пачки для очистки долота </w:t>
      </w:r>
      <w:r w:rsidR="0022608E">
        <w:rPr>
          <w:sz w:val="24"/>
          <w:szCs w:val="24"/>
        </w:rPr>
        <w:t xml:space="preserve">типа </w:t>
      </w:r>
      <w:r w:rsidR="0022608E" w:rsidRPr="00F775FC">
        <w:rPr>
          <w:sz w:val="24"/>
          <w:szCs w:val="24"/>
        </w:rPr>
        <w:t xml:space="preserve">PDC от </w:t>
      </w:r>
      <w:r w:rsidR="0022608E" w:rsidRPr="000810B4">
        <w:rPr>
          <w:sz w:val="24"/>
          <w:szCs w:val="24"/>
        </w:rPr>
        <w:t>сальника.</w:t>
      </w:r>
    </w:p>
    <w:p w14:paraId="12491698" w14:textId="1FBFDCCD" w:rsidR="0022608E" w:rsidRPr="00332359" w:rsidRDefault="00E472BC" w:rsidP="000D5797">
      <w:pPr>
        <w:spacing w:before="240"/>
        <w:ind w:left="0" w:firstLine="0"/>
        <w:rPr>
          <w:sz w:val="24"/>
          <w:szCs w:val="24"/>
        </w:rPr>
      </w:pPr>
      <w:r>
        <w:rPr>
          <w:sz w:val="24"/>
          <w:szCs w:val="24"/>
        </w:rPr>
        <w:t xml:space="preserve">4.5.5. </w:t>
      </w:r>
      <w:r w:rsidR="0022608E" w:rsidRPr="00332359">
        <w:rPr>
          <w:sz w:val="24"/>
          <w:szCs w:val="24"/>
        </w:rPr>
        <w:t xml:space="preserve">Необходимо помнить, что долота истирающего типа PDC, инициируют высокий момент на забойном двигателе, что при неблагоприятных условиях (резкий рост реактивного момента) может привести к отвороту долота, поэтому необходимо постоянно контролировать величину момента на </w:t>
      </w:r>
      <w:r w:rsidR="0022608E">
        <w:rPr>
          <w:sz w:val="24"/>
          <w:szCs w:val="24"/>
        </w:rPr>
        <w:t>С</w:t>
      </w:r>
      <w:r w:rsidR="0022608E" w:rsidRPr="00332359">
        <w:rPr>
          <w:sz w:val="24"/>
          <w:szCs w:val="24"/>
        </w:rPr>
        <w:t>ВП или роторе и давления в нагнетательной линии буровых насосов.</w:t>
      </w:r>
    </w:p>
    <w:p w14:paraId="18F47939" w14:textId="6FAE7003" w:rsidR="0022608E" w:rsidRPr="00332359" w:rsidRDefault="00E472BC" w:rsidP="000D5797">
      <w:pPr>
        <w:spacing w:before="240"/>
        <w:ind w:left="0" w:firstLine="0"/>
        <w:rPr>
          <w:sz w:val="24"/>
          <w:szCs w:val="24"/>
        </w:rPr>
      </w:pPr>
      <w:r>
        <w:rPr>
          <w:sz w:val="24"/>
          <w:szCs w:val="24"/>
        </w:rPr>
        <w:t xml:space="preserve">4.5.6. </w:t>
      </w:r>
      <w:r w:rsidR="0022608E" w:rsidRPr="00332359">
        <w:rPr>
          <w:sz w:val="24"/>
          <w:szCs w:val="24"/>
        </w:rPr>
        <w:t>При бурении скважины с S-образным профилем, для снижения последствий эффекта «</w:t>
      </w:r>
      <w:proofErr w:type="spellStart"/>
      <w:r w:rsidR="0022608E" w:rsidRPr="00332359">
        <w:rPr>
          <w:sz w:val="24"/>
          <w:szCs w:val="24"/>
        </w:rPr>
        <w:t>подвисания</w:t>
      </w:r>
      <w:proofErr w:type="spellEnd"/>
      <w:r w:rsidR="0022608E" w:rsidRPr="00332359">
        <w:rPr>
          <w:sz w:val="24"/>
          <w:szCs w:val="24"/>
        </w:rPr>
        <w:t>» бурильной колонны и не равномерной подачи осевой нагрузки на долото (для избегания ударов долота о забой), необходимо выполнять следующие действия:</w:t>
      </w:r>
    </w:p>
    <w:p w14:paraId="75DB356D" w14:textId="77777777" w:rsidR="0022608E" w:rsidRDefault="0022608E" w:rsidP="00930A50">
      <w:pPr>
        <w:numPr>
          <w:ilvl w:val="0"/>
          <w:numId w:val="30"/>
        </w:numPr>
        <w:ind w:left="567" w:hanging="397"/>
        <w:rPr>
          <w:sz w:val="24"/>
          <w:szCs w:val="24"/>
        </w:rPr>
      </w:pPr>
      <w:r w:rsidRPr="00332359">
        <w:rPr>
          <w:sz w:val="24"/>
          <w:szCs w:val="24"/>
        </w:rPr>
        <w:t>в интервалах корректировки параметров кривизны ствола скважины, по причине скопления выбуренной породы в стволе скважины, необходимо периодически прокачивать очищающие</w:t>
      </w:r>
      <w:r>
        <w:rPr>
          <w:sz w:val="24"/>
          <w:szCs w:val="24"/>
        </w:rPr>
        <w:t xml:space="preserve">, </w:t>
      </w:r>
      <w:r w:rsidRPr="00BE64CE">
        <w:rPr>
          <w:sz w:val="24"/>
          <w:szCs w:val="24"/>
        </w:rPr>
        <w:t>тандемные пачки</w:t>
      </w:r>
      <w:r w:rsidRPr="00332359">
        <w:rPr>
          <w:sz w:val="24"/>
          <w:szCs w:val="24"/>
        </w:rPr>
        <w:t xml:space="preserve"> бурового раствора</w:t>
      </w:r>
      <w:r>
        <w:rPr>
          <w:sz w:val="24"/>
          <w:szCs w:val="24"/>
        </w:rPr>
        <w:t>;</w:t>
      </w:r>
    </w:p>
    <w:p w14:paraId="759D9FDD" w14:textId="77777777" w:rsidR="0022608E" w:rsidRDefault="0022608E" w:rsidP="00930A50">
      <w:pPr>
        <w:numPr>
          <w:ilvl w:val="0"/>
          <w:numId w:val="30"/>
        </w:numPr>
        <w:ind w:left="567" w:hanging="397"/>
        <w:rPr>
          <w:sz w:val="24"/>
          <w:szCs w:val="24"/>
        </w:rPr>
      </w:pPr>
      <w:r w:rsidRPr="00A770F1">
        <w:rPr>
          <w:sz w:val="24"/>
          <w:szCs w:val="24"/>
        </w:rPr>
        <w:t>при необходимости, можно выполнить технологическ</w:t>
      </w:r>
      <w:r>
        <w:rPr>
          <w:sz w:val="24"/>
          <w:szCs w:val="24"/>
        </w:rPr>
        <w:t>ое</w:t>
      </w:r>
      <w:r w:rsidRPr="00A770F1">
        <w:rPr>
          <w:sz w:val="24"/>
          <w:szCs w:val="24"/>
        </w:rPr>
        <w:t xml:space="preserve"> СПО, для очистки ствола скважины от шлама (по согласованию с </w:t>
      </w:r>
      <w:proofErr w:type="spellStart"/>
      <w:r w:rsidRPr="00A770F1">
        <w:rPr>
          <w:sz w:val="24"/>
          <w:szCs w:val="24"/>
        </w:rPr>
        <w:t>УТиИБ</w:t>
      </w:r>
      <w:proofErr w:type="spellEnd"/>
      <w:r w:rsidRPr="00A770F1">
        <w:rPr>
          <w:sz w:val="24"/>
          <w:szCs w:val="24"/>
        </w:rPr>
        <w:t>);</w:t>
      </w:r>
    </w:p>
    <w:p w14:paraId="3B0AD87F" w14:textId="77777777" w:rsidR="00930A50" w:rsidRPr="00930A50" w:rsidRDefault="0022608E" w:rsidP="00930A50">
      <w:pPr>
        <w:numPr>
          <w:ilvl w:val="0"/>
          <w:numId w:val="30"/>
        </w:numPr>
        <w:ind w:left="567" w:hanging="397"/>
        <w:rPr>
          <w:sz w:val="24"/>
          <w:szCs w:val="24"/>
        </w:rPr>
      </w:pPr>
      <w:r w:rsidRPr="00930A50">
        <w:rPr>
          <w:sz w:val="24"/>
          <w:szCs w:val="24"/>
        </w:rPr>
        <w:t>постоянно поддерживать величину процентного содержания смазочных добавок в буровом растворе, в соответствии с программой по буровым растворам</w:t>
      </w:r>
      <w:r w:rsidR="00930A50">
        <w:rPr>
          <w:sz w:val="24"/>
          <w:szCs w:val="24"/>
        </w:rPr>
        <w:t>.</w:t>
      </w:r>
    </w:p>
    <w:p w14:paraId="2A2059AD" w14:textId="1364B3CF" w:rsidR="00095FCD" w:rsidRPr="00930A50" w:rsidRDefault="00930A50" w:rsidP="00930A50">
      <w:pPr>
        <w:pStyle w:val="2"/>
        <w:spacing w:before="240"/>
        <w:ind w:left="0" w:firstLine="0"/>
        <w:jc w:val="both"/>
        <w:rPr>
          <w:rFonts w:ascii="Arial" w:hAnsi="Arial" w:cs="Arial"/>
          <w:b/>
          <w:szCs w:val="24"/>
        </w:rPr>
      </w:pPr>
      <w:bookmarkStart w:id="97" w:name="_Toc185328959"/>
      <w:r w:rsidRPr="00930A50">
        <w:rPr>
          <w:rFonts w:ascii="Arial" w:hAnsi="Arial" w:cs="Arial"/>
          <w:b/>
          <w:szCs w:val="24"/>
        </w:rPr>
        <w:t>4</w:t>
      </w:r>
      <w:r w:rsidR="00C53940" w:rsidRPr="00930A50">
        <w:rPr>
          <w:rFonts w:ascii="Arial" w:hAnsi="Arial" w:cs="Arial"/>
          <w:b/>
          <w:szCs w:val="24"/>
        </w:rPr>
        <w:t>.</w:t>
      </w:r>
      <w:r w:rsidR="00B1506F" w:rsidRPr="00B1506F">
        <w:rPr>
          <w:rFonts w:ascii="Arial" w:hAnsi="Arial" w:cs="Arial"/>
          <w:b/>
          <w:szCs w:val="24"/>
        </w:rPr>
        <w:t>6</w:t>
      </w:r>
      <w:r w:rsidR="00C53940" w:rsidRPr="00930A50">
        <w:rPr>
          <w:rFonts w:ascii="Arial" w:hAnsi="Arial" w:cs="Arial"/>
          <w:b/>
          <w:szCs w:val="24"/>
        </w:rPr>
        <w:t xml:space="preserve">. </w:t>
      </w:r>
      <w:r w:rsidR="00DA448C" w:rsidRPr="00930A50">
        <w:rPr>
          <w:rFonts w:ascii="Arial" w:hAnsi="Arial" w:cs="Arial"/>
          <w:b/>
          <w:szCs w:val="24"/>
        </w:rPr>
        <w:t>ВЕДУЩИЕ БУРОВЫЕ ТРУБЫ - КВАДРАТ</w:t>
      </w:r>
      <w:bookmarkEnd w:id="96"/>
      <w:bookmarkEnd w:id="97"/>
    </w:p>
    <w:p w14:paraId="361D1E03" w14:textId="2D8B6A85" w:rsidR="00095FCD" w:rsidRPr="00000515" w:rsidRDefault="00E472BC" w:rsidP="000D5797">
      <w:pPr>
        <w:spacing w:before="240"/>
        <w:ind w:left="0" w:firstLine="0"/>
        <w:rPr>
          <w:sz w:val="24"/>
          <w:szCs w:val="24"/>
        </w:rPr>
      </w:pPr>
      <w:r>
        <w:rPr>
          <w:sz w:val="24"/>
          <w:szCs w:val="24"/>
        </w:rPr>
        <w:t xml:space="preserve">4.6.1. </w:t>
      </w:r>
      <w:r w:rsidR="00095FCD" w:rsidRPr="00000515">
        <w:rPr>
          <w:sz w:val="24"/>
          <w:szCs w:val="24"/>
        </w:rPr>
        <w:t>Прочность резьбовых соединений ведущей трубы (на растяжение и кручение) должна быть не менее прочности резьбы верхней части бурильной колонны.</w:t>
      </w:r>
    </w:p>
    <w:p w14:paraId="16151C9A" w14:textId="616AAA00" w:rsidR="00095FCD" w:rsidRPr="00000515" w:rsidRDefault="00E472BC" w:rsidP="000D5797">
      <w:pPr>
        <w:spacing w:before="240"/>
        <w:ind w:left="0" w:firstLine="0"/>
        <w:rPr>
          <w:sz w:val="24"/>
          <w:szCs w:val="24"/>
        </w:rPr>
      </w:pPr>
      <w:r>
        <w:rPr>
          <w:sz w:val="24"/>
          <w:szCs w:val="24"/>
        </w:rPr>
        <w:t xml:space="preserve">4.6.2. </w:t>
      </w:r>
      <w:r w:rsidR="00095FCD" w:rsidRPr="00000515">
        <w:rPr>
          <w:sz w:val="24"/>
          <w:szCs w:val="24"/>
        </w:rPr>
        <w:t>Ведущие трубы необходимо транспортировать только в специальных пеналах (контейнерах), длина контейнера должна быть равна длине ВБТ или быть меньше длины ведущей трубы на 1,5 метра.</w:t>
      </w:r>
    </w:p>
    <w:p w14:paraId="42F70CAC" w14:textId="7F015193" w:rsidR="00095FCD" w:rsidRPr="00000515" w:rsidRDefault="00E472BC" w:rsidP="000D5797">
      <w:pPr>
        <w:spacing w:before="240"/>
        <w:ind w:left="0" w:firstLine="0"/>
        <w:rPr>
          <w:sz w:val="24"/>
          <w:szCs w:val="24"/>
        </w:rPr>
      </w:pPr>
      <w:r>
        <w:rPr>
          <w:sz w:val="24"/>
          <w:szCs w:val="24"/>
        </w:rPr>
        <w:t xml:space="preserve">4.6.3. </w:t>
      </w:r>
      <w:r w:rsidR="00095FCD" w:rsidRPr="00000515">
        <w:rPr>
          <w:sz w:val="24"/>
          <w:szCs w:val="24"/>
        </w:rPr>
        <w:t>Для снижения рисков повреждения ВБТ (нарушение прямолинейности) при затаскивании на буровую установку для сборки и обратно, необходимо поддерживать удерживать ВБТ с помощью вспомогательной лебедки, нижняя резьба должна быть защищена предохранительным протектором.</w:t>
      </w:r>
    </w:p>
    <w:p w14:paraId="1AADFC53" w14:textId="1F6693A2" w:rsidR="00095FCD" w:rsidRPr="00000515" w:rsidRDefault="00E472BC" w:rsidP="000D5797">
      <w:pPr>
        <w:spacing w:before="240"/>
        <w:ind w:left="0" w:firstLine="0"/>
        <w:rPr>
          <w:sz w:val="24"/>
          <w:szCs w:val="24"/>
        </w:rPr>
      </w:pPr>
      <w:r>
        <w:rPr>
          <w:sz w:val="24"/>
          <w:szCs w:val="24"/>
        </w:rPr>
        <w:t xml:space="preserve">4.6.4. </w:t>
      </w:r>
      <w:r w:rsidR="00095FCD" w:rsidRPr="00000515">
        <w:rPr>
          <w:sz w:val="24"/>
          <w:szCs w:val="24"/>
        </w:rPr>
        <w:t>Раскрепление верхнего переводника от ведущей трубы, при операциях по смене ведущей трубы, необходимо производить только после полного подъема из скважины бурильной колонны.</w:t>
      </w:r>
    </w:p>
    <w:p w14:paraId="1FB5CDD4" w14:textId="1FEE773B" w:rsidR="00095FCD" w:rsidRPr="00000515" w:rsidRDefault="00E472BC" w:rsidP="000D5797">
      <w:pPr>
        <w:spacing w:before="240"/>
        <w:ind w:left="0" w:firstLine="0"/>
        <w:rPr>
          <w:sz w:val="24"/>
          <w:szCs w:val="24"/>
        </w:rPr>
      </w:pPr>
      <w:r>
        <w:rPr>
          <w:sz w:val="24"/>
          <w:szCs w:val="24"/>
        </w:rPr>
        <w:t xml:space="preserve">4.6.5. </w:t>
      </w:r>
      <w:r w:rsidR="00095FCD" w:rsidRPr="00000515">
        <w:rPr>
          <w:sz w:val="24"/>
          <w:szCs w:val="24"/>
        </w:rPr>
        <w:t xml:space="preserve">Для </w:t>
      </w:r>
      <w:proofErr w:type="spellStart"/>
      <w:r w:rsidR="00095FCD" w:rsidRPr="00000515">
        <w:rPr>
          <w:sz w:val="24"/>
          <w:szCs w:val="24"/>
        </w:rPr>
        <w:t>расхаживания</w:t>
      </w:r>
      <w:proofErr w:type="spellEnd"/>
      <w:r w:rsidR="00095FCD" w:rsidRPr="00000515">
        <w:rPr>
          <w:sz w:val="24"/>
          <w:szCs w:val="24"/>
        </w:rPr>
        <w:t xml:space="preserve"> бурильного инструмента с вращением ротора необходимо иметь вкладыши для работы с ВБТ </w:t>
      </w:r>
      <w:r w:rsidR="00454DF2">
        <w:rPr>
          <w:sz w:val="24"/>
          <w:szCs w:val="24"/>
        </w:rPr>
        <w:t>завода-изготовителя</w:t>
      </w:r>
      <w:r w:rsidR="00095FCD" w:rsidRPr="00000515">
        <w:rPr>
          <w:sz w:val="24"/>
          <w:szCs w:val="24"/>
        </w:rPr>
        <w:t xml:space="preserve"> (</w:t>
      </w:r>
      <w:proofErr w:type="spellStart"/>
      <w:r w:rsidR="00095FCD" w:rsidRPr="00000515">
        <w:rPr>
          <w:sz w:val="24"/>
          <w:szCs w:val="24"/>
        </w:rPr>
        <w:t>Kelly</w:t>
      </w:r>
      <w:proofErr w:type="spellEnd"/>
      <w:r w:rsidR="00095FCD" w:rsidRPr="00000515">
        <w:rPr>
          <w:sz w:val="24"/>
          <w:szCs w:val="24"/>
        </w:rPr>
        <w:t xml:space="preserve"> </w:t>
      </w:r>
      <w:proofErr w:type="spellStart"/>
      <w:r w:rsidR="00095FCD" w:rsidRPr="00000515">
        <w:rPr>
          <w:sz w:val="24"/>
          <w:szCs w:val="24"/>
        </w:rPr>
        <w:t>Bushing</w:t>
      </w:r>
      <w:proofErr w:type="spellEnd"/>
      <w:r w:rsidR="00095FCD" w:rsidRPr="00000515">
        <w:rPr>
          <w:sz w:val="24"/>
          <w:szCs w:val="24"/>
        </w:rPr>
        <w:t>).</w:t>
      </w:r>
    </w:p>
    <w:p w14:paraId="1CA5F10B" w14:textId="6FB3DF89" w:rsidR="00095FCD" w:rsidRPr="00000515" w:rsidRDefault="00E472BC" w:rsidP="000D5797">
      <w:pPr>
        <w:tabs>
          <w:tab w:val="num" w:pos="0"/>
        </w:tabs>
        <w:spacing w:before="240"/>
        <w:ind w:left="0" w:firstLine="0"/>
        <w:rPr>
          <w:sz w:val="24"/>
          <w:szCs w:val="24"/>
        </w:rPr>
      </w:pPr>
      <w:r>
        <w:rPr>
          <w:sz w:val="24"/>
          <w:szCs w:val="24"/>
        </w:rPr>
        <w:t xml:space="preserve">4.6.6. </w:t>
      </w:r>
      <w:r w:rsidR="00095FCD" w:rsidRPr="00000515">
        <w:rPr>
          <w:sz w:val="24"/>
          <w:szCs w:val="24"/>
        </w:rPr>
        <w:t xml:space="preserve">При смене вкладышей ВБТ на клинья ПКР </w:t>
      </w:r>
      <w:r w:rsidR="00454DF2" w:rsidRPr="00000515">
        <w:rPr>
          <w:sz w:val="24"/>
          <w:szCs w:val="24"/>
        </w:rPr>
        <w:t>необходимо производить,</w:t>
      </w:r>
      <w:r w:rsidR="00095FCD" w:rsidRPr="00000515">
        <w:rPr>
          <w:sz w:val="24"/>
          <w:szCs w:val="24"/>
        </w:rPr>
        <w:t xml:space="preserve"> отрыв долота от забоя не менее чем на 5 метров, при этом циркуляция не прекращается.</w:t>
      </w:r>
    </w:p>
    <w:p w14:paraId="251D0139" w14:textId="64A9D4D6" w:rsidR="00095FCD" w:rsidRPr="00000515" w:rsidRDefault="00E472BC" w:rsidP="000D5797">
      <w:pPr>
        <w:spacing w:before="240"/>
        <w:ind w:left="0" w:firstLine="0"/>
        <w:rPr>
          <w:sz w:val="24"/>
          <w:szCs w:val="24"/>
        </w:rPr>
      </w:pPr>
      <w:r>
        <w:rPr>
          <w:sz w:val="24"/>
          <w:szCs w:val="24"/>
        </w:rPr>
        <w:lastRenderedPageBreak/>
        <w:t xml:space="preserve">4.6.7. </w:t>
      </w:r>
      <w:r w:rsidR="00095FCD" w:rsidRPr="00000515">
        <w:rPr>
          <w:sz w:val="24"/>
          <w:szCs w:val="24"/>
        </w:rPr>
        <w:t xml:space="preserve">Буровой мастер </w:t>
      </w:r>
      <w:r w:rsidR="006439DE">
        <w:rPr>
          <w:sz w:val="24"/>
          <w:szCs w:val="24"/>
        </w:rPr>
        <w:t>Б</w:t>
      </w:r>
      <w:r w:rsidR="004471C1">
        <w:rPr>
          <w:sz w:val="24"/>
          <w:szCs w:val="24"/>
        </w:rPr>
        <w:t xml:space="preserve">урового </w:t>
      </w:r>
      <w:r w:rsidR="006439DE">
        <w:rPr>
          <w:sz w:val="24"/>
          <w:szCs w:val="24"/>
        </w:rPr>
        <w:t>П</w:t>
      </w:r>
      <w:r w:rsidR="00095FCD" w:rsidRPr="00000515">
        <w:rPr>
          <w:sz w:val="24"/>
          <w:szCs w:val="24"/>
        </w:rPr>
        <w:t>одрядчика обязан ежедневно проверять состояние рабочего переводника на квадрате.</w:t>
      </w:r>
    </w:p>
    <w:p w14:paraId="64C4B375" w14:textId="3BB34A7C" w:rsidR="00095FCD" w:rsidRPr="00000515" w:rsidRDefault="00E472BC" w:rsidP="000D5797">
      <w:pPr>
        <w:tabs>
          <w:tab w:val="num" w:pos="0"/>
        </w:tabs>
        <w:spacing w:before="240"/>
        <w:ind w:left="0" w:firstLine="0"/>
        <w:rPr>
          <w:sz w:val="24"/>
          <w:szCs w:val="24"/>
        </w:rPr>
      </w:pPr>
      <w:r>
        <w:rPr>
          <w:sz w:val="24"/>
          <w:szCs w:val="24"/>
        </w:rPr>
        <w:t xml:space="preserve">4.6.8. </w:t>
      </w:r>
      <w:r w:rsidR="00095FCD" w:rsidRPr="00000515">
        <w:rPr>
          <w:sz w:val="24"/>
          <w:szCs w:val="24"/>
        </w:rPr>
        <w:t>Ведущую трубу следует отправить в ремонт в случаях:</w:t>
      </w:r>
    </w:p>
    <w:p w14:paraId="692581D8" w14:textId="77777777" w:rsidR="008F5390" w:rsidRDefault="00095FCD" w:rsidP="000D5797">
      <w:pPr>
        <w:numPr>
          <w:ilvl w:val="0"/>
          <w:numId w:val="31"/>
        </w:numPr>
        <w:ind w:left="567" w:hanging="397"/>
        <w:rPr>
          <w:sz w:val="24"/>
          <w:szCs w:val="24"/>
        </w:rPr>
      </w:pPr>
      <w:r w:rsidRPr="00000515">
        <w:rPr>
          <w:sz w:val="24"/>
          <w:szCs w:val="24"/>
        </w:rPr>
        <w:t>при обнаружении не гермети</w:t>
      </w:r>
      <w:r w:rsidR="008F5390">
        <w:rPr>
          <w:sz w:val="24"/>
          <w:szCs w:val="24"/>
        </w:rPr>
        <w:t>чности в резьбовых соединениях;</w:t>
      </w:r>
    </w:p>
    <w:p w14:paraId="5EF31C59" w14:textId="77777777" w:rsidR="008F5390" w:rsidRDefault="00095FCD" w:rsidP="000D5797">
      <w:pPr>
        <w:numPr>
          <w:ilvl w:val="0"/>
          <w:numId w:val="31"/>
        </w:numPr>
        <w:ind w:left="567" w:hanging="397"/>
        <w:rPr>
          <w:sz w:val="24"/>
          <w:szCs w:val="24"/>
        </w:rPr>
      </w:pPr>
      <w:r w:rsidRPr="008F5390">
        <w:rPr>
          <w:sz w:val="24"/>
          <w:szCs w:val="24"/>
        </w:rPr>
        <w:t>при обнаружении трещи</w:t>
      </w:r>
      <w:r w:rsidR="008F5390">
        <w:rPr>
          <w:sz w:val="24"/>
          <w:szCs w:val="24"/>
        </w:rPr>
        <w:t>н ультразвуковым дефектоскопом;</w:t>
      </w:r>
    </w:p>
    <w:p w14:paraId="2F937D37" w14:textId="77777777" w:rsidR="008F5390" w:rsidRDefault="00095FCD" w:rsidP="000D5797">
      <w:pPr>
        <w:numPr>
          <w:ilvl w:val="0"/>
          <w:numId w:val="31"/>
        </w:numPr>
        <w:ind w:left="567" w:hanging="397"/>
        <w:rPr>
          <w:sz w:val="24"/>
          <w:szCs w:val="24"/>
        </w:rPr>
      </w:pPr>
      <w:r w:rsidRPr="008F5390">
        <w:rPr>
          <w:sz w:val="24"/>
          <w:szCs w:val="24"/>
        </w:rPr>
        <w:t>при обнаружении наружных дефектов на теле трубы;</w:t>
      </w:r>
    </w:p>
    <w:p w14:paraId="48377CA0" w14:textId="77777777" w:rsidR="00095FCD" w:rsidRPr="008F5390" w:rsidRDefault="00095FCD" w:rsidP="000D5797">
      <w:pPr>
        <w:numPr>
          <w:ilvl w:val="0"/>
          <w:numId w:val="31"/>
        </w:numPr>
        <w:ind w:left="567" w:hanging="397"/>
        <w:rPr>
          <w:sz w:val="24"/>
          <w:szCs w:val="24"/>
        </w:rPr>
      </w:pPr>
      <w:r w:rsidRPr="008F5390">
        <w:rPr>
          <w:sz w:val="24"/>
          <w:szCs w:val="24"/>
        </w:rPr>
        <w:t>при появлении заусенцев, раковин и других дефектов на упорных поверхностях ниппельного и муфтов</w:t>
      </w:r>
      <w:r w:rsidR="004E6E63" w:rsidRPr="008F5390">
        <w:rPr>
          <w:sz w:val="24"/>
          <w:szCs w:val="24"/>
        </w:rPr>
        <w:t>ого резьбового соединения трубы.</w:t>
      </w:r>
    </w:p>
    <w:p w14:paraId="13B4D135" w14:textId="4681AC39" w:rsidR="00095FCD" w:rsidRPr="00000515" w:rsidRDefault="00E472BC" w:rsidP="000D5797">
      <w:pPr>
        <w:spacing w:before="240"/>
        <w:ind w:left="0" w:firstLine="0"/>
        <w:rPr>
          <w:sz w:val="24"/>
          <w:szCs w:val="24"/>
        </w:rPr>
      </w:pPr>
      <w:r>
        <w:rPr>
          <w:sz w:val="24"/>
          <w:szCs w:val="24"/>
        </w:rPr>
        <w:t xml:space="preserve">4.6.9. </w:t>
      </w:r>
      <w:r w:rsidR="00095FCD" w:rsidRPr="00B131F6">
        <w:rPr>
          <w:sz w:val="24"/>
          <w:szCs w:val="24"/>
        </w:rPr>
        <w:t>Запрещается</w:t>
      </w:r>
      <w:r w:rsidR="00095FCD" w:rsidRPr="00000515">
        <w:rPr>
          <w:sz w:val="24"/>
          <w:szCs w:val="24"/>
        </w:rPr>
        <w:t>:</w:t>
      </w:r>
    </w:p>
    <w:p w14:paraId="1ACA91E2" w14:textId="54164F98" w:rsidR="008F5390" w:rsidRDefault="00095FCD" w:rsidP="00FE2C28">
      <w:pPr>
        <w:numPr>
          <w:ilvl w:val="0"/>
          <w:numId w:val="31"/>
        </w:numPr>
        <w:ind w:left="567" w:hanging="397"/>
        <w:rPr>
          <w:sz w:val="24"/>
          <w:szCs w:val="24"/>
        </w:rPr>
      </w:pPr>
      <w:r w:rsidRPr="00000515">
        <w:rPr>
          <w:sz w:val="24"/>
          <w:szCs w:val="24"/>
        </w:rPr>
        <w:t>работать искривленными ведущими трубами. Кривизна ВБТ не должна пре</w:t>
      </w:r>
      <w:r w:rsidR="007E5B63">
        <w:rPr>
          <w:sz w:val="24"/>
          <w:szCs w:val="24"/>
        </w:rPr>
        <w:t>вышать 2 мм на 1</w:t>
      </w:r>
      <w:r w:rsidR="00454DF2">
        <w:rPr>
          <w:sz w:val="24"/>
          <w:szCs w:val="24"/>
        </w:rPr>
        <w:t xml:space="preserve"> м</w:t>
      </w:r>
      <w:r w:rsidR="007E5B63">
        <w:rPr>
          <w:sz w:val="24"/>
          <w:szCs w:val="24"/>
        </w:rPr>
        <w:t xml:space="preserve"> и 6 мм</w:t>
      </w:r>
      <w:r w:rsidRPr="00000515">
        <w:rPr>
          <w:sz w:val="24"/>
          <w:szCs w:val="24"/>
        </w:rPr>
        <w:t xml:space="preserve"> по всей длине ведущей трубы;</w:t>
      </w:r>
    </w:p>
    <w:p w14:paraId="684B4458" w14:textId="77777777" w:rsidR="008F5390" w:rsidRDefault="00095FCD" w:rsidP="00FE2C28">
      <w:pPr>
        <w:numPr>
          <w:ilvl w:val="0"/>
          <w:numId w:val="31"/>
        </w:numPr>
        <w:ind w:left="567" w:hanging="397"/>
        <w:rPr>
          <w:sz w:val="24"/>
          <w:szCs w:val="24"/>
        </w:rPr>
      </w:pPr>
      <w:r w:rsidRPr="008F5390">
        <w:rPr>
          <w:sz w:val="24"/>
          <w:szCs w:val="24"/>
        </w:rPr>
        <w:t>устанавливать ведущие трубы в шурф с упором (глубина шурфа должна превышать общую длину ведущей трубы);</w:t>
      </w:r>
    </w:p>
    <w:p w14:paraId="2A89DB7B" w14:textId="77777777" w:rsidR="008F5390" w:rsidRDefault="00095FCD" w:rsidP="00FE2C28">
      <w:pPr>
        <w:numPr>
          <w:ilvl w:val="0"/>
          <w:numId w:val="31"/>
        </w:numPr>
        <w:ind w:left="567" w:hanging="397"/>
        <w:rPr>
          <w:sz w:val="24"/>
          <w:szCs w:val="24"/>
        </w:rPr>
      </w:pPr>
      <w:r w:rsidRPr="008F5390">
        <w:rPr>
          <w:sz w:val="24"/>
          <w:szCs w:val="24"/>
        </w:rPr>
        <w:t xml:space="preserve">извлекать ведущую трубу из шурфа на высокой скорости лебедки (выше </w:t>
      </w:r>
      <w:r w:rsidR="00EB6029">
        <w:rPr>
          <w:sz w:val="24"/>
          <w:szCs w:val="24"/>
        </w:rPr>
        <w:t>первой</w:t>
      </w:r>
      <w:r w:rsidRPr="008F5390">
        <w:rPr>
          <w:sz w:val="24"/>
          <w:szCs w:val="24"/>
        </w:rPr>
        <w:t>);</w:t>
      </w:r>
    </w:p>
    <w:p w14:paraId="05B5CCA9" w14:textId="77777777" w:rsidR="008F5390" w:rsidRDefault="00095FCD" w:rsidP="00FE2C28">
      <w:pPr>
        <w:numPr>
          <w:ilvl w:val="0"/>
          <w:numId w:val="31"/>
        </w:numPr>
        <w:ind w:left="567" w:hanging="397"/>
        <w:rPr>
          <w:sz w:val="24"/>
          <w:szCs w:val="24"/>
        </w:rPr>
      </w:pPr>
      <w:r w:rsidRPr="008F5390">
        <w:rPr>
          <w:sz w:val="24"/>
          <w:szCs w:val="24"/>
        </w:rPr>
        <w:t>использовать самодельные устройства (параллели) для удержания квадрата при визировании КНБК;</w:t>
      </w:r>
    </w:p>
    <w:p w14:paraId="2A79341B" w14:textId="77777777" w:rsidR="008F5390" w:rsidRDefault="00095FCD" w:rsidP="00FE2C28">
      <w:pPr>
        <w:numPr>
          <w:ilvl w:val="0"/>
          <w:numId w:val="31"/>
        </w:numPr>
        <w:ind w:left="567" w:hanging="397"/>
        <w:rPr>
          <w:sz w:val="24"/>
          <w:szCs w:val="24"/>
        </w:rPr>
      </w:pPr>
      <w:r w:rsidRPr="008F5390">
        <w:rPr>
          <w:sz w:val="24"/>
          <w:szCs w:val="24"/>
        </w:rPr>
        <w:t>эксплуатировать ВБТ без рабочего переводника на нижнем конце;</w:t>
      </w:r>
    </w:p>
    <w:p w14:paraId="06D0B8F1" w14:textId="77777777" w:rsidR="008F5390" w:rsidRDefault="00095FCD" w:rsidP="00FE2C28">
      <w:pPr>
        <w:numPr>
          <w:ilvl w:val="0"/>
          <w:numId w:val="31"/>
        </w:numPr>
        <w:ind w:left="567" w:hanging="397"/>
        <w:rPr>
          <w:sz w:val="24"/>
          <w:szCs w:val="24"/>
        </w:rPr>
      </w:pPr>
      <w:r w:rsidRPr="008F5390">
        <w:rPr>
          <w:sz w:val="24"/>
          <w:szCs w:val="24"/>
        </w:rPr>
        <w:t>углублять скважину на полную длину ведущей трубы. Необходимо останавливать бурение, не менее чем за один метр квадратной части трубы плюс 0,5 метра на каждые 1500 метров глубины скважины;</w:t>
      </w:r>
    </w:p>
    <w:p w14:paraId="1053B3D2" w14:textId="77777777" w:rsidR="00CB048D" w:rsidRPr="008F5390" w:rsidRDefault="00095FCD" w:rsidP="00FE2C28">
      <w:pPr>
        <w:numPr>
          <w:ilvl w:val="0"/>
          <w:numId w:val="31"/>
        </w:numPr>
        <w:ind w:left="567" w:hanging="397"/>
        <w:rPr>
          <w:sz w:val="24"/>
          <w:szCs w:val="24"/>
        </w:rPr>
      </w:pPr>
      <w:r w:rsidRPr="008F5390">
        <w:rPr>
          <w:sz w:val="24"/>
          <w:szCs w:val="24"/>
        </w:rPr>
        <w:t>вращать бурильную колонну при посаженном на элеватор левом переводнике ведущей трубы</w:t>
      </w:r>
      <w:r w:rsidR="00CB048D" w:rsidRPr="008F5390">
        <w:rPr>
          <w:sz w:val="24"/>
          <w:szCs w:val="24"/>
        </w:rPr>
        <w:t>.</w:t>
      </w:r>
    </w:p>
    <w:p w14:paraId="76263097" w14:textId="20D8C9F9" w:rsidR="00A9577A" w:rsidRPr="00C53940" w:rsidRDefault="0016307F" w:rsidP="000D5797">
      <w:pPr>
        <w:pStyle w:val="2"/>
        <w:spacing w:before="240"/>
        <w:ind w:left="0" w:firstLine="0"/>
        <w:jc w:val="both"/>
        <w:rPr>
          <w:rFonts w:ascii="Arial" w:hAnsi="Arial" w:cs="Arial"/>
          <w:b/>
          <w:szCs w:val="24"/>
        </w:rPr>
      </w:pPr>
      <w:bookmarkStart w:id="98" w:name="_Toc12955223"/>
      <w:bookmarkStart w:id="99" w:name="_Toc185328960"/>
      <w:r>
        <w:rPr>
          <w:rFonts w:ascii="Arial" w:hAnsi="Arial" w:cs="Arial"/>
          <w:b/>
          <w:szCs w:val="24"/>
        </w:rPr>
        <w:t>4</w:t>
      </w:r>
      <w:r w:rsidR="00C53940">
        <w:rPr>
          <w:rFonts w:ascii="Arial" w:hAnsi="Arial" w:cs="Arial"/>
          <w:b/>
          <w:szCs w:val="24"/>
        </w:rPr>
        <w:t>.</w:t>
      </w:r>
      <w:r w:rsidR="00B1506F" w:rsidRPr="00B1506F">
        <w:rPr>
          <w:rFonts w:ascii="Arial" w:hAnsi="Arial" w:cs="Arial"/>
          <w:b/>
          <w:szCs w:val="24"/>
        </w:rPr>
        <w:t>7</w:t>
      </w:r>
      <w:r w:rsidR="00C53940">
        <w:rPr>
          <w:rFonts w:ascii="Arial" w:hAnsi="Arial" w:cs="Arial"/>
          <w:b/>
          <w:szCs w:val="24"/>
        </w:rPr>
        <w:t xml:space="preserve">. </w:t>
      </w:r>
      <w:r w:rsidR="00454DF2">
        <w:rPr>
          <w:rFonts w:ascii="Arial" w:hAnsi="Arial" w:cs="Arial"/>
          <w:b/>
          <w:szCs w:val="24"/>
        </w:rPr>
        <w:t>ВИНТОВЫЕ ЗАБОЙНЫЕ ДВИГАТЕЛИ</w:t>
      </w:r>
      <w:r w:rsidR="00646F2E" w:rsidRPr="00646F2E">
        <w:rPr>
          <w:rFonts w:ascii="Arial" w:hAnsi="Arial" w:cs="Arial"/>
          <w:b/>
          <w:szCs w:val="24"/>
        </w:rPr>
        <w:t xml:space="preserve"> И ТУРБОБУРЫ</w:t>
      </w:r>
      <w:bookmarkEnd w:id="98"/>
      <w:bookmarkEnd w:id="99"/>
    </w:p>
    <w:p w14:paraId="3222FEA0" w14:textId="6E9B8BD0" w:rsidR="00A9577A" w:rsidRPr="00000515" w:rsidRDefault="00E472BC" w:rsidP="000D5797">
      <w:pPr>
        <w:spacing w:before="240"/>
        <w:ind w:left="0" w:firstLine="0"/>
        <w:rPr>
          <w:sz w:val="24"/>
          <w:szCs w:val="24"/>
        </w:rPr>
      </w:pPr>
      <w:r>
        <w:rPr>
          <w:sz w:val="24"/>
          <w:szCs w:val="24"/>
        </w:rPr>
        <w:t xml:space="preserve">4.7.1. </w:t>
      </w:r>
      <w:r w:rsidR="00A9577A" w:rsidRPr="00000515">
        <w:rPr>
          <w:sz w:val="24"/>
          <w:szCs w:val="24"/>
        </w:rPr>
        <w:t>На буровой необходимо иметь паспорта на каждый турбобур или забойный двигатель. Паспорт должен содержать:</w:t>
      </w:r>
    </w:p>
    <w:p w14:paraId="038F1E04" w14:textId="77777777" w:rsidR="008F5390" w:rsidRDefault="00A9577A" w:rsidP="00FE2C28">
      <w:pPr>
        <w:numPr>
          <w:ilvl w:val="0"/>
          <w:numId w:val="31"/>
        </w:numPr>
        <w:ind w:left="567" w:hanging="397"/>
        <w:rPr>
          <w:sz w:val="24"/>
          <w:szCs w:val="24"/>
        </w:rPr>
      </w:pPr>
      <w:r w:rsidRPr="00000515">
        <w:rPr>
          <w:sz w:val="24"/>
          <w:szCs w:val="24"/>
        </w:rPr>
        <w:t>технические сведения, внесенные после проведения последнего ремонта, результаты проведенных измерений осевого и радиального люфта вала двигателя;</w:t>
      </w:r>
    </w:p>
    <w:p w14:paraId="247F236C" w14:textId="77777777" w:rsidR="008F5390" w:rsidRDefault="00A9577A" w:rsidP="00FE2C28">
      <w:pPr>
        <w:numPr>
          <w:ilvl w:val="0"/>
          <w:numId w:val="31"/>
        </w:numPr>
        <w:ind w:left="567" w:hanging="397"/>
        <w:rPr>
          <w:sz w:val="24"/>
          <w:szCs w:val="24"/>
        </w:rPr>
      </w:pPr>
      <w:r w:rsidRPr="008F5390">
        <w:rPr>
          <w:sz w:val="24"/>
          <w:szCs w:val="24"/>
        </w:rPr>
        <w:t xml:space="preserve">величину давления запуска (при проведении </w:t>
      </w:r>
      <w:proofErr w:type="spellStart"/>
      <w:r w:rsidRPr="008F5390">
        <w:rPr>
          <w:sz w:val="24"/>
          <w:szCs w:val="24"/>
        </w:rPr>
        <w:t>гидроиспытания</w:t>
      </w:r>
      <w:proofErr w:type="spellEnd"/>
      <w:r w:rsidRPr="008F5390">
        <w:rPr>
          <w:sz w:val="24"/>
          <w:szCs w:val="24"/>
        </w:rPr>
        <w:t>), диаграмма выходного момента на валу двигателя (в качестве рекомендации);</w:t>
      </w:r>
    </w:p>
    <w:p w14:paraId="3C7EA0E7" w14:textId="77777777" w:rsidR="008F5390" w:rsidRDefault="00A9577A" w:rsidP="00FE2C28">
      <w:pPr>
        <w:numPr>
          <w:ilvl w:val="0"/>
          <w:numId w:val="31"/>
        </w:numPr>
        <w:ind w:left="567" w:hanging="397"/>
        <w:rPr>
          <w:sz w:val="24"/>
          <w:szCs w:val="24"/>
        </w:rPr>
      </w:pPr>
      <w:r w:rsidRPr="008F5390">
        <w:rPr>
          <w:sz w:val="24"/>
          <w:szCs w:val="24"/>
        </w:rPr>
        <w:t>сведения о проведенной дефектоскопии базовых узлов, соединительной резьбы;</w:t>
      </w:r>
    </w:p>
    <w:p w14:paraId="60EFA05F" w14:textId="2DB0379C" w:rsidR="008F5390" w:rsidRDefault="00A9577A" w:rsidP="00FE2C28">
      <w:pPr>
        <w:numPr>
          <w:ilvl w:val="0"/>
          <w:numId w:val="31"/>
        </w:numPr>
        <w:ind w:left="567" w:hanging="397"/>
        <w:rPr>
          <w:sz w:val="24"/>
          <w:szCs w:val="24"/>
        </w:rPr>
      </w:pPr>
      <w:r w:rsidRPr="008F5390">
        <w:rPr>
          <w:sz w:val="24"/>
          <w:szCs w:val="24"/>
        </w:rPr>
        <w:t xml:space="preserve">заключение о пригодности к эксплуатации, выданное службой контроля </w:t>
      </w:r>
      <w:r w:rsidR="006429E8">
        <w:rPr>
          <w:sz w:val="24"/>
          <w:szCs w:val="24"/>
        </w:rPr>
        <w:t>качества Подрядчика</w:t>
      </w:r>
      <w:r w:rsidR="00EB6029" w:rsidRPr="008F5390">
        <w:rPr>
          <w:sz w:val="24"/>
          <w:szCs w:val="24"/>
        </w:rPr>
        <w:t>,</w:t>
      </w:r>
      <w:r w:rsidRPr="008F5390">
        <w:rPr>
          <w:sz w:val="24"/>
          <w:szCs w:val="24"/>
        </w:rPr>
        <w:t xml:space="preserve"> </w:t>
      </w:r>
      <w:proofErr w:type="spellStart"/>
      <w:r w:rsidRPr="008F5390">
        <w:rPr>
          <w:sz w:val="24"/>
          <w:szCs w:val="24"/>
        </w:rPr>
        <w:t>проводивш</w:t>
      </w:r>
      <w:r w:rsidR="006429E8">
        <w:rPr>
          <w:sz w:val="24"/>
          <w:szCs w:val="24"/>
        </w:rPr>
        <w:t>го</w:t>
      </w:r>
      <w:proofErr w:type="spellEnd"/>
      <w:r w:rsidRPr="008F5390">
        <w:rPr>
          <w:sz w:val="24"/>
          <w:szCs w:val="24"/>
        </w:rPr>
        <w:t xml:space="preserve"> ремонт гидравлического забойного двигателя;</w:t>
      </w:r>
    </w:p>
    <w:p w14:paraId="63E85046" w14:textId="77777777" w:rsidR="00A9577A" w:rsidRPr="008F5390" w:rsidRDefault="00EB6029" w:rsidP="00FC53ED">
      <w:pPr>
        <w:numPr>
          <w:ilvl w:val="0"/>
          <w:numId w:val="31"/>
        </w:numPr>
        <w:ind w:left="567" w:hanging="397"/>
        <w:rPr>
          <w:sz w:val="24"/>
          <w:szCs w:val="24"/>
        </w:rPr>
      </w:pPr>
      <w:r>
        <w:rPr>
          <w:sz w:val="24"/>
          <w:szCs w:val="24"/>
        </w:rPr>
        <w:t>з</w:t>
      </w:r>
      <w:r w:rsidR="00A9577A" w:rsidRPr="008F5390">
        <w:rPr>
          <w:sz w:val="24"/>
          <w:szCs w:val="24"/>
        </w:rPr>
        <w:t>апрещается эксплуатация турбобуров и ВЗД без наличия паспорта и требуемых в нем сведений.</w:t>
      </w:r>
    </w:p>
    <w:p w14:paraId="625C7F9E" w14:textId="08EAB81A" w:rsidR="00A9577A" w:rsidRPr="00000515" w:rsidRDefault="00E472BC" w:rsidP="00FC53ED">
      <w:pPr>
        <w:spacing w:before="240"/>
        <w:ind w:left="0" w:firstLine="0"/>
        <w:rPr>
          <w:sz w:val="24"/>
          <w:szCs w:val="24"/>
        </w:rPr>
      </w:pPr>
      <w:r>
        <w:rPr>
          <w:sz w:val="24"/>
          <w:szCs w:val="24"/>
        </w:rPr>
        <w:t xml:space="preserve">4.7.2. </w:t>
      </w:r>
      <w:r w:rsidR="00A9577A" w:rsidRPr="00000515">
        <w:rPr>
          <w:sz w:val="24"/>
          <w:szCs w:val="24"/>
        </w:rPr>
        <w:t>На турбобуре или забойном двигателе должна быть нанесена клеймением маркировка, тип, номер по паспорту, дата изготовления.</w:t>
      </w:r>
    </w:p>
    <w:p w14:paraId="1198C9B6" w14:textId="0C5758E7" w:rsidR="00A9577A" w:rsidRPr="00000515" w:rsidRDefault="00E472BC" w:rsidP="000D5797">
      <w:pPr>
        <w:spacing w:before="240"/>
        <w:ind w:left="0" w:firstLine="0"/>
        <w:rPr>
          <w:sz w:val="24"/>
          <w:szCs w:val="24"/>
        </w:rPr>
      </w:pPr>
      <w:r>
        <w:rPr>
          <w:sz w:val="24"/>
          <w:szCs w:val="24"/>
        </w:rPr>
        <w:t xml:space="preserve">4.7.3. </w:t>
      </w:r>
      <w:r w:rsidR="00A9577A" w:rsidRPr="00000515">
        <w:rPr>
          <w:sz w:val="24"/>
          <w:szCs w:val="24"/>
        </w:rPr>
        <w:t xml:space="preserve">Поставка турбобуров и ВЗД на буровую площадку должна осуществляться комплектно (хомуты, </w:t>
      </w:r>
      <w:proofErr w:type="spellStart"/>
      <w:r w:rsidR="00A9577A" w:rsidRPr="00000515">
        <w:rPr>
          <w:sz w:val="24"/>
          <w:szCs w:val="24"/>
        </w:rPr>
        <w:t>наддолотные</w:t>
      </w:r>
      <w:proofErr w:type="spellEnd"/>
      <w:r w:rsidR="00A9577A" w:rsidRPr="00000515">
        <w:rPr>
          <w:sz w:val="24"/>
          <w:szCs w:val="24"/>
        </w:rPr>
        <w:t xml:space="preserve"> переводники и т.д.).</w:t>
      </w:r>
    </w:p>
    <w:p w14:paraId="2D7F0184" w14:textId="512AFF40" w:rsidR="00A9577A" w:rsidRPr="00000515" w:rsidRDefault="00E472BC" w:rsidP="000D5797">
      <w:pPr>
        <w:spacing w:before="240"/>
        <w:ind w:left="0" w:firstLine="0"/>
        <w:rPr>
          <w:sz w:val="24"/>
          <w:szCs w:val="24"/>
        </w:rPr>
      </w:pPr>
      <w:r>
        <w:rPr>
          <w:sz w:val="24"/>
          <w:szCs w:val="24"/>
        </w:rPr>
        <w:t xml:space="preserve">4.7.4. </w:t>
      </w:r>
      <w:r w:rsidR="00A9577A" w:rsidRPr="00000515">
        <w:rPr>
          <w:sz w:val="24"/>
          <w:szCs w:val="24"/>
        </w:rPr>
        <w:t>Требования к транспортировке и хранению ГЗД:</w:t>
      </w:r>
    </w:p>
    <w:p w14:paraId="7C69F9D8" w14:textId="77777777" w:rsidR="008F5390" w:rsidRDefault="00A9577A" w:rsidP="00FE2C28">
      <w:pPr>
        <w:numPr>
          <w:ilvl w:val="0"/>
          <w:numId w:val="31"/>
        </w:numPr>
        <w:ind w:left="567" w:hanging="397"/>
        <w:rPr>
          <w:sz w:val="24"/>
          <w:szCs w:val="24"/>
        </w:rPr>
      </w:pPr>
      <w:r w:rsidRPr="00000515">
        <w:rPr>
          <w:sz w:val="24"/>
          <w:szCs w:val="24"/>
        </w:rPr>
        <w:t xml:space="preserve">гидравлические забойные двигатели необходимо хранить на специальных стеллажах со смазанными </w:t>
      </w:r>
      <w:proofErr w:type="spellStart"/>
      <w:r w:rsidRPr="00000515">
        <w:rPr>
          <w:sz w:val="24"/>
          <w:szCs w:val="24"/>
        </w:rPr>
        <w:t>резьбами</w:t>
      </w:r>
      <w:proofErr w:type="spellEnd"/>
      <w:r w:rsidRPr="00000515">
        <w:rPr>
          <w:sz w:val="24"/>
          <w:szCs w:val="24"/>
        </w:rPr>
        <w:t xml:space="preserve"> и навёрнутыми предохранительными колпаками;</w:t>
      </w:r>
    </w:p>
    <w:p w14:paraId="08A2CBF5" w14:textId="77777777" w:rsidR="008F5390" w:rsidRDefault="00A9577A" w:rsidP="00FE2C28">
      <w:pPr>
        <w:numPr>
          <w:ilvl w:val="0"/>
          <w:numId w:val="31"/>
        </w:numPr>
        <w:ind w:left="567" w:hanging="397"/>
        <w:rPr>
          <w:sz w:val="24"/>
          <w:szCs w:val="24"/>
        </w:rPr>
      </w:pPr>
      <w:r w:rsidRPr="008F5390">
        <w:rPr>
          <w:sz w:val="24"/>
          <w:szCs w:val="24"/>
        </w:rPr>
        <w:lastRenderedPageBreak/>
        <w:t>транспортирование ГЗД необходимо производить только на ровной площадке (прицеп или полуприцеп), длиной не менее ¾ длины турбобура или ВЗД;</w:t>
      </w:r>
    </w:p>
    <w:p w14:paraId="68772C7A" w14:textId="77777777" w:rsidR="00A9577A" w:rsidRPr="008F5390" w:rsidRDefault="00A9577A" w:rsidP="00FE2C28">
      <w:pPr>
        <w:numPr>
          <w:ilvl w:val="0"/>
          <w:numId w:val="31"/>
        </w:numPr>
        <w:ind w:left="567" w:hanging="397"/>
        <w:rPr>
          <w:sz w:val="24"/>
          <w:szCs w:val="24"/>
        </w:rPr>
      </w:pPr>
      <w:r w:rsidRPr="008F5390">
        <w:rPr>
          <w:sz w:val="24"/>
          <w:szCs w:val="24"/>
        </w:rPr>
        <w:t>погрузку и разгрузку турбобуров, ВЗД необходимо производить то</w:t>
      </w:r>
      <w:r w:rsidR="005F1C95" w:rsidRPr="008F5390">
        <w:rPr>
          <w:sz w:val="24"/>
          <w:szCs w:val="24"/>
        </w:rPr>
        <w:t>лько с помощью крановой техники.</w:t>
      </w:r>
    </w:p>
    <w:p w14:paraId="3EF2202F" w14:textId="15F8392E" w:rsidR="00A9577A" w:rsidRPr="00000515" w:rsidRDefault="00E472BC" w:rsidP="000D5797">
      <w:pPr>
        <w:tabs>
          <w:tab w:val="num" w:pos="0"/>
        </w:tabs>
        <w:spacing w:before="240"/>
        <w:ind w:left="0" w:firstLine="0"/>
        <w:rPr>
          <w:sz w:val="24"/>
          <w:szCs w:val="24"/>
        </w:rPr>
      </w:pPr>
      <w:r>
        <w:rPr>
          <w:sz w:val="24"/>
          <w:szCs w:val="24"/>
        </w:rPr>
        <w:t>4.7.5.</w:t>
      </w:r>
      <w:r w:rsidR="00454DF2">
        <w:rPr>
          <w:sz w:val="24"/>
          <w:szCs w:val="24"/>
        </w:rPr>
        <w:t xml:space="preserve"> П</w:t>
      </w:r>
      <w:r w:rsidR="00A9577A" w:rsidRPr="00000515">
        <w:rPr>
          <w:sz w:val="24"/>
          <w:szCs w:val="24"/>
        </w:rPr>
        <w:t xml:space="preserve">одрядчик на кустовой площадке выполняет все перемещения, хранение и консервацию ГЗД (ВЗД), в соответствии с </w:t>
      </w:r>
      <w:r w:rsidR="00454DF2">
        <w:rPr>
          <w:sz w:val="24"/>
          <w:szCs w:val="24"/>
        </w:rPr>
        <w:t>Технологической инструкцией</w:t>
      </w:r>
      <w:r w:rsidR="00A9577A" w:rsidRPr="00000515">
        <w:rPr>
          <w:sz w:val="24"/>
          <w:szCs w:val="24"/>
        </w:rPr>
        <w:t xml:space="preserve">. </w:t>
      </w:r>
    </w:p>
    <w:p w14:paraId="69C97913" w14:textId="2D9D2E42" w:rsidR="00A9577A" w:rsidRPr="00000515" w:rsidRDefault="00E472BC" w:rsidP="000D5797">
      <w:pPr>
        <w:spacing w:before="240"/>
        <w:ind w:left="0" w:firstLine="0"/>
        <w:rPr>
          <w:sz w:val="24"/>
          <w:szCs w:val="24"/>
        </w:rPr>
      </w:pPr>
      <w:r>
        <w:rPr>
          <w:sz w:val="24"/>
          <w:szCs w:val="24"/>
        </w:rPr>
        <w:t xml:space="preserve">4.7.6. </w:t>
      </w:r>
      <w:r w:rsidR="00A9577A" w:rsidRPr="00000515">
        <w:rPr>
          <w:sz w:val="24"/>
          <w:szCs w:val="24"/>
        </w:rPr>
        <w:t xml:space="preserve">Перед началом эксплуатации забойного двигателя </w:t>
      </w:r>
      <w:r w:rsidR="004F5F02">
        <w:rPr>
          <w:sz w:val="24"/>
          <w:szCs w:val="24"/>
        </w:rPr>
        <w:t>П</w:t>
      </w:r>
      <w:r w:rsidR="004471C1">
        <w:rPr>
          <w:sz w:val="24"/>
          <w:szCs w:val="24"/>
        </w:rPr>
        <w:t xml:space="preserve">одрядчику </w:t>
      </w:r>
      <w:r w:rsidR="00B35912">
        <w:rPr>
          <w:sz w:val="24"/>
          <w:szCs w:val="24"/>
        </w:rPr>
        <w:t xml:space="preserve">ННБ </w:t>
      </w:r>
      <w:r w:rsidR="00A9577A" w:rsidRPr="00000515">
        <w:rPr>
          <w:sz w:val="24"/>
          <w:szCs w:val="24"/>
        </w:rPr>
        <w:t xml:space="preserve">необходимо записать в </w:t>
      </w:r>
      <w:r w:rsidR="00E7743E">
        <w:rPr>
          <w:sz w:val="24"/>
          <w:szCs w:val="24"/>
        </w:rPr>
        <w:t>вахтовый</w:t>
      </w:r>
      <w:r w:rsidR="006439DE">
        <w:rPr>
          <w:sz w:val="24"/>
          <w:szCs w:val="24"/>
        </w:rPr>
        <w:t xml:space="preserve"> </w:t>
      </w:r>
      <w:r w:rsidR="00A9577A" w:rsidRPr="00000515">
        <w:rPr>
          <w:sz w:val="24"/>
          <w:szCs w:val="24"/>
        </w:rPr>
        <w:t xml:space="preserve">журнал </w:t>
      </w:r>
      <w:r w:rsidR="004471C1">
        <w:rPr>
          <w:sz w:val="24"/>
          <w:szCs w:val="24"/>
        </w:rPr>
        <w:t>Подрядчика (</w:t>
      </w:r>
      <w:r w:rsidR="00A9577A" w:rsidRPr="00000515">
        <w:rPr>
          <w:sz w:val="24"/>
          <w:szCs w:val="24"/>
        </w:rPr>
        <w:t>работы ГЗД на буровой</w:t>
      </w:r>
      <w:r w:rsidR="004471C1">
        <w:rPr>
          <w:sz w:val="24"/>
          <w:szCs w:val="24"/>
        </w:rPr>
        <w:t>)</w:t>
      </w:r>
      <w:r w:rsidR="00A9577A" w:rsidRPr="00000515">
        <w:rPr>
          <w:sz w:val="24"/>
          <w:szCs w:val="24"/>
        </w:rPr>
        <w:t>, следующие данные:</w:t>
      </w:r>
    </w:p>
    <w:p w14:paraId="7136AB1C" w14:textId="77777777" w:rsidR="008F5390" w:rsidRDefault="00A9577A" w:rsidP="00FE2C28">
      <w:pPr>
        <w:numPr>
          <w:ilvl w:val="0"/>
          <w:numId w:val="31"/>
        </w:numPr>
        <w:ind w:left="567" w:hanging="397"/>
        <w:rPr>
          <w:sz w:val="24"/>
          <w:szCs w:val="24"/>
        </w:rPr>
      </w:pPr>
      <w:r w:rsidRPr="00000515">
        <w:rPr>
          <w:sz w:val="24"/>
          <w:szCs w:val="24"/>
        </w:rPr>
        <w:t xml:space="preserve">типоразмер забойного двигателя (необходимо сверить с данными, указанными в </w:t>
      </w:r>
      <w:r w:rsidR="0009264A">
        <w:rPr>
          <w:sz w:val="24"/>
          <w:szCs w:val="24"/>
        </w:rPr>
        <w:t>техническом паспорте</w:t>
      </w:r>
      <w:r w:rsidRPr="00000515">
        <w:rPr>
          <w:sz w:val="24"/>
          <w:szCs w:val="24"/>
        </w:rPr>
        <w:t>);</w:t>
      </w:r>
    </w:p>
    <w:p w14:paraId="594F4FE0" w14:textId="77777777" w:rsidR="008F5390" w:rsidRDefault="00A9577A" w:rsidP="00FE2C28">
      <w:pPr>
        <w:numPr>
          <w:ilvl w:val="0"/>
          <w:numId w:val="31"/>
        </w:numPr>
        <w:ind w:left="567" w:hanging="397"/>
        <w:rPr>
          <w:sz w:val="24"/>
          <w:szCs w:val="24"/>
        </w:rPr>
      </w:pPr>
      <w:r w:rsidRPr="008F5390">
        <w:rPr>
          <w:sz w:val="24"/>
          <w:szCs w:val="24"/>
        </w:rPr>
        <w:t>серийный номер забойного двигателя;</w:t>
      </w:r>
    </w:p>
    <w:p w14:paraId="52B82435" w14:textId="77777777" w:rsidR="008F5390" w:rsidRDefault="00A9577A" w:rsidP="00FE2C28">
      <w:pPr>
        <w:numPr>
          <w:ilvl w:val="0"/>
          <w:numId w:val="31"/>
        </w:numPr>
        <w:ind w:left="567" w:hanging="397"/>
        <w:rPr>
          <w:sz w:val="24"/>
          <w:szCs w:val="24"/>
        </w:rPr>
      </w:pPr>
      <w:r w:rsidRPr="008F5390">
        <w:rPr>
          <w:sz w:val="24"/>
          <w:szCs w:val="24"/>
        </w:rPr>
        <w:t xml:space="preserve">наличие переливного </w:t>
      </w:r>
      <w:r w:rsidR="00EB257E" w:rsidRPr="008F5390">
        <w:rPr>
          <w:sz w:val="24"/>
          <w:szCs w:val="24"/>
        </w:rPr>
        <w:t xml:space="preserve">или обратного </w:t>
      </w:r>
      <w:r w:rsidRPr="008F5390">
        <w:rPr>
          <w:sz w:val="24"/>
          <w:szCs w:val="24"/>
        </w:rPr>
        <w:t>клапана;</w:t>
      </w:r>
    </w:p>
    <w:p w14:paraId="7D51EB4E" w14:textId="77777777" w:rsidR="008F5390" w:rsidRDefault="00A9577A" w:rsidP="00FE2C28">
      <w:pPr>
        <w:numPr>
          <w:ilvl w:val="0"/>
          <w:numId w:val="31"/>
        </w:numPr>
        <w:ind w:left="567" w:hanging="397"/>
        <w:rPr>
          <w:sz w:val="24"/>
          <w:szCs w:val="24"/>
        </w:rPr>
      </w:pPr>
      <w:r w:rsidRPr="008F5390">
        <w:rPr>
          <w:sz w:val="24"/>
          <w:szCs w:val="24"/>
        </w:rPr>
        <w:t>типоразмер стабилизатора (включая сведения об установленных лопастях);</w:t>
      </w:r>
    </w:p>
    <w:p w14:paraId="4ABCF84F" w14:textId="77777777" w:rsidR="008F5390" w:rsidRDefault="00A9577A" w:rsidP="00FE2C28">
      <w:pPr>
        <w:numPr>
          <w:ilvl w:val="0"/>
          <w:numId w:val="31"/>
        </w:numPr>
        <w:ind w:left="567" w:hanging="397"/>
        <w:rPr>
          <w:sz w:val="24"/>
          <w:szCs w:val="24"/>
        </w:rPr>
      </w:pPr>
      <w:r w:rsidRPr="008F5390">
        <w:rPr>
          <w:sz w:val="24"/>
          <w:szCs w:val="24"/>
        </w:rPr>
        <w:t>угол установки регулируемого отклоняющего устройства;</w:t>
      </w:r>
    </w:p>
    <w:p w14:paraId="4E8EDAF8" w14:textId="77777777" w:rsidR="008F5390" w:rsidRDefault="00A9577A" w:rsidP="00FE2C28">
      <w:pPr>
        <w:numPr>
          <w:ilvl w:val="0"/>
          <w:numId w:val="31"/>
        </w:numPr>
        <w:ind w:left="567" w:hanging="397"/>
        <w:rPr>
          <w:sz w:val="24"/>
          <w:szCs w:val="24"/>
        </w:rPr>
      </w:pPr>
      <w:r w:rsidRPr="008F5390">
        <w:rPr>
          <w:sz w:val="24"/>
          <w:szCs w:val="24"/>
        </w:rPr>
        <w:t>угол изгиба фиксированного отклоняющего устройства;</w:t>
      </w:r>
    </w:p>
    <w:p w14:paraId="597347FD" w14:textId="77777777" w:rsidR="008F5390" w:rsidRDefault="00A9577A" w:rsidP="00FE2C28">
      <w:pPr>
        <w:numPr>
          <w:ilvl w:val="0"/>
          <w:numId w:val="31"/>
        </w:numPr>
        <w:ind w:left="567" w:hanging="397"/>
        <w:rPr>
          <w:sz w:val="24"/>
          <w:szCs w:val="24"/>
        </w:rPr>
      </w:pPr>
      <w:r w:rsidRPr="008F5390">
        <w:rPr>
          <w:sz w:val="24"/>
          <w:szCs w:val="24"/>
        </w:rPr>
        <w:t>диаметр насадки в роторе (для ВЗД, если установлено);</w:t>
      </w:r>
    </w:p>
    <w:p w14:paraId="369DA454" w14:textId="77777777" w:rsidR="008F5390" w:rsidRDefault="00A9577A" w:rsidP="00FE2C28">
      <w:pPr>
        <w:numPr>
          <w:ilvl w:val="0"/>
          <w:numId w:val="31"/>
        </w:numPr>
        <w:ind w:left="567" w:hanging="397"/>
        <w:rPr>
          <w:sz w:val="24"/>
          <w:szCs w:val="24"/>
        </w:rPr>
      </w:pPr>
      <w:r w:rsidRPr="008F5390">
        <w:rPr>
          <w:sz w:val="24"/>
          <w:szCs w:val="24"/>
        </w:rPr>
        <w:t>конфигурация шпиндельной секции (на новых двигателях - нанесена краской на корпусе);</w:t>
      </w:r>
    </w:p>
    <w:p w14:paraId="58B6082D" w14:textId="77777777" w:rsidR="008F5390" w:rsidRDefault="00A9577A" w:rsidP="00FE2C28">
      <w:pPr>
        <w:numPr>
          <w:ilvl w:val="0"/>
          <w:numId w:val="31"/>
        </w:numPr>
        <w:ind w:left="567" w:hanging="397"/>
        <w:rPr>
          <w:sz w:val="24"/>
          <w:szCs w:val="24"/>
        </w:rPr>
      </w:pPr>
      <w:r w:rsidRPr="008F5390">
        <w:rPr>
          <w:sz w:val="24"/>
          <w:szCs w:val="24"/>
        </w:rPr>
        <w:t>провести визуальный контроль состояния корпуса забойного двигателя, верхнего и нижнего резьбовых соединений, проверить состояние фиксированного и/или регулируемого отклоняющего устройства, стабилизатора или предохранительной муфты;</w:t>
      </w:r>
    </w:p>
    <w:p w14:paraId="5A648222" w14:textId="77777777" w:rsidR="00A9577A" w:rsidRPr="008F5390" w:rsidRDefault="00A9577A" w:rsidP="00FE2C28">
      <w:pPr>
        <w:numPr>
          <w:ilvl w:val="0"/>
          <w:numId w:val="31"/>
        </w:numPr>
        <w:ind w:left="567" w:hanging="397"/>
        <w:rPr>
          <w:sz w:val="24"/>
          <w:szCs w:val="24"/>
        </w:rPr>
      </w:pPr>
      <w:r w:rsidRPr="008F5390">
        <w:rPr>
          <w:sz w:val="24"/>
          <w:szCs w:val="24"/>
        </w:rPr>
        <w:t xml:space="preserve">замерить расстояния: между соединительной муфтой долота и стабилизатором, стабилизатором и фиксированным/регулируемым отклоняющим устройством, фиксированным/регулируемым отклоняющим устройством и нижним резьбовым соединением переливного переводника, нижним резьбовым соединением переливного клапана и верхним резьбовым </w:t>
      </w:r>
      <w:r w:rsidR="0021480B" w:rsidRPr="008F5390">
        <w:rPr>
          <w:sz w:val="24"/>
          <w:szCs w:val="24"/>
        </w:rPr>
        <w:t>соединением забойного двигателя.</w:t>
      </w:r>
    </w:p>
    <w:p w14:paraId="5CE13FBF" w14:textId="4F8B85DB" w:rsidR="008F5390" w:rsidRDefault="00E472BC" w:rsidP="000D5797">
      <w:pPr>
        <w:spacing w:before="240"/>
        <w:ind w:left="0" w:firstLine="0"/>
        <w:rPr>
          <w:sz w:val="24"/>
          <w:szCs w:val="24"/>
        </w:rPr>
      </w:pPr>
      <w:r>
        <w:rPr>
          <w:sz w:val="24"/>
          <w:szCs w:val="24"/>
        </w:rPr>
        <w:t xml:space="preserve">4.7.7. </w:t>
      </w:r>
      <w:r w:rsidR="00A9577A" w:rsidRPr="00E1312A">
        <w:rPr>
          <w:sz w:val="24"/>
          <w:szCs w:val="24"/>
        </w:rPr>
        <w:t>Сборка КНБК с гидравлическим забойным двигателем:</w:t>
      </w:r>
    </w:p>
    <w:p w14:paraId="485763B8" w14:textId="77777777" w:rsidR="008F5390" w:rsidRDefault="00A9577A" w:rsidP="00FE2C28">
      <w:pPr>
        <w:numPr>
          <w:ilvl w:val="0"/>
          <w:numId w:val="31"/>
        </w:numPr>
        <w:ind w:left="567" w:hanging="397"/>
        <w:rPr>
          <w:sz w:val="24"/>
          <w:szCs w:val="24"/>
        </w:rPr>
      </w:pPr>
      <w:r w:rsidRPr="008F5390">
        <w:rPr>
          <w:sz w:val="24"/>
          <w:szCs w:val="24"/>
        </w:rPr>
        <w:t>перед началом сборки КНБК, ГЗД должен быть заранее визуально о</w:t>
      </w:r>
      <w:r w:rsidR="008F5390">
        <w:rPr>
          <w:sz w:val="24"/>
          <w:szCs w:val="24"/>
        </w:rPr>
        <w:t>смотрен и подготовлен к сборке;</w:t>
      </w:r>
    </w:p>
    <w:p w14:paraId="5B9961CF" w14:textId="79DB42E2" w:rsidR="008F5390" w:rsidRDefault="00A9577A" w:rsidP="00FE2C28">
      <w:pPr>
        <w:numPr>
          <w:ilvl w:val="0"/>
          <w:numId w:val="31"/>
        </w:numPr>
        <w:ind w:left="567" w:hanging="397"/>
        <w:rPr>
          <w:sz w:val="24"/>
          <w:szCs w:val="24"/>
        </w:rPr>
      </w:pPr>
      <w:r w:rsidRPr="008F5390">
        <w:rPr>
          <w:sz w:val="24"/>
          <w:szCs w:val="24"/>
        </w:rPr>
        <w:t xml:space="preserve">буровой вахте </w:t>
      </w:r>
      <w:r w:rsidR="00A746DE">
        <w:rPr>
          <w:sz w:val="24"/>
          <w:szCs w:val="24"/>
        </w:rPr>
        <w:t xml:space="preserve">Бурового </w:t>
      </w:r>
      <w:r w:rsidRPr="008F5390">
        <w:rPr>
          <w:sz w:val="24"/>
          <w:szCs w:val="24"/>
        </w:rPr>
        <w:t>Под</w:t>
      </w:r>
      <w:r w:rsidR="00BE64CE" w:rsidRPr="008F5390">
        <w:rPr>
          <w:sz w:val="24"/>
          <w:szCs w:val="24"/>
        </w:rPr>
        <w:t xml:space="preserve">рядчика, в зимнее время (при </w:t>
      </w:r>
      <w:r w:rsidR="00C3751C">
        <w:rPr>
          <w:sz w:val="24"/>
          <w:szCs w:val="24"/>
        </w:rPr>
        <w:t>минусовых температурах</w:t>
      </w:r>
      <w:r w:rsidRPr="008F5390">
        <w:rPr>
          <w:sz w:val="24"/>
          <w:szCs w:val="24"/>
        </w:rPr>
        <w:t>), необходимо заранее произвести подготовительные работы к пробному запуску ГЗД (ВЗД), отогреть ГЗД</w:t>
      </w:r>
      <w:r w:rsidR="007B560B" w:rsidRPr="008F5390">
        <w:rPr>
          <w:sz w:val="24"/>
          <w:szCs w:val="24"/>
        </w:rPr>
        <w:t>,</w:t>
      </w:r>
      <w:r w:rsidRPr="008F5390">
        <w:rPr>
          <w:sz w:val="24"/>
          <w:szCs w:val="24"/>
        </w:rPr>
        <w:t xml:space="preserve"> </w:t>
      </w:r>
      <w:r w:rsidR="007B560B" w:rsidRPr="008F5390">
        <w:rPr>
          <w:sz w:val="24"/>
          <w:szCs w:val="24"/>
        </w:rPr>
        <w:t>поставив под пар или тепловую пуш</w:t>
      </w:r>
      <w:r w:rsidR="007127CB" w:rsidRPr="008F5390">
        <w:rPr>
          <w:sz w:val="24"/>
          <w:szCs w:val="24"/>
        </w:rPr>
        <w:t>к</w:t>
      </w:r>
      <w:r w:rsidR="007B560B" w:rsidRPr="008F5390">
        <w:rPr>
          <w:sz w:val="24"/>
          <w:szCs w:val="24"/>
        </w:rPr>
        <w:t>у</w:t>
      </w:r>
      <w:r w:rsidR="008A6E7A" w:rsidRPr="008F5390">
        <w:rPr>
          <w:sz w:val="24"/>
          <w:szCs w:val="24"/>
        </w:rPr>
        <w:t xml:space="preserve"> и накрыв его бур</w:t>
      </w:r>
      <w:r w:rsidR="00BE64CE" w:rsidRPr="008F5390">
        <w:rPr>
          <w:sz w:val="24"/>
          <w:szCs w:val="24"/>
        </w:rPr>
        <w:t>.</w:t>
      </w:r>
      <w:r w:rsidR="008A6E7A" w:rsidRPr="008F5390">
        <w:rPr>
          <w:sz w:val="24"/>
          <w:szCs w:val="24"/>
        </w:rPr>
        <w:t xml:space="preserve"> укрытием</w:t>
      </w:r>
      <w:r w:rsidRPr="008F5390">
        <w:rPr>
          <w:sz w:val="24"/>
          <w:szCs w:val="24"/>
        </w:rPr>
        <w:t>;</w:t>
      </w:r>
    </w:p>
    <w:p w14:paraId="264A257B" w14:textId="4B878AFC" w:rsidR="00A9577A" w:rsidRPr="008F5390" w:rsidRDefault="00A9577A" w:rsidP="00FE2C28">
      <w:pPr>
        <w:numPr>
          <w:ilvl w:val="0"/>
          <w:numId w:val="31"/>
        </w:numPr>
        <w:ind w:left="567" w:hanging="397"/>
        <w:rPr>
          <w:sz w:val="24"/>
          <w:szCs w:val="24"/>
        </w:rPr>
      </w:pPr>
      <w:r w:rsidRPr="008F5390">
        <w:rPr>
          <w:sz w:val="24"/>
          <w:szCs w:val="24"/>
        </w:rPr>
        <w:t xml:space="preserve">запуск двигателя необходимо </w:t>
      </w:r>
      <w:r w:rsidR="00571620" w:rsidRPr="008F5390">
        <w:rPr>
          <w:sz w:val="24"/>
          <w:szCs w:val="24"/>
        </w:rPr>
        <w:t xml:space="preserve">на минимальном литраже, с возможным его увеличением. После чего записать в вахтовом журнале </w:t>
      </w:r>
      <w:r w:rsidR="008374A6">
        <w:rPr>
          <w:sz w:val="24"/>
          <w:szCs w:val="24"/>
        </w:rPr>
        <w:t xml:space="preserve">Подрядчика </w:t>
      </w:r>
      <w:r w:rsidR="00571620" w:rsidRPr="008F5390">
        <w:rPr>
          <w:sz w:val="24"/>
          <w:szCs w:val="24"/>
        </w:rPr>
        <w:t xml:space="preserve">расход и давление </w:t>
      </w:r>
      <w:proofErr w:type="spellStart"/>
      <w:r w:rsidR="007127CB" w:rsidRPr="008F5390">
        <w:rPr>
          <w:sz w:val="24"/>
          <w:szCs w:val="24"/>
        </w:rPr>
        <w:t>опрессовки</w:t>
      </w:r>
      <w:proofErr w:type="spellEnd"/>
      <w:r w:rsidR="007127CB" w:rsidRPr="008F5390">
        <w:rPr>
          <w:sz w:val="24"/>
          <w:szCs w:val="24"/>
        </w:rPr>
        <w:t>,</w:t>
      </w:r>
      <w:r w:rsidR="00571620" w:rsidRPr="008F5390">
        <w:rPr>
          <w:sz w:val="24"/>
          <w:szCs w:val="24"/>
        </w:rPr>
        <w:t xml:space="preserve"> при котором ВЗД заработал</w:t>
      </w:r>
      <w:r w:rsidR="00EB257E" w:rsidRPr="008F5390">
        <w:rPr>
          <w:sz w:val="24"/>
          <w:szCs w:val="24"/>
        </w:rPr>
        <w:t>.</w:t>
      </w:r>
    </w:p>
    <w:p w14:paraId="058CAD03" w14:textId="2D7E4613" w:rsidR="009954DE" w:rsidRDefault="00E472BC" w:rsidP="000D5797">
      <w:pPr>
        <w:spacing w:before="240"/>
        <w:ind w:left="0" w:firstLine="0"/>
        <w:rPr>
          <w:sz w:val="24"/>
          <w:szCs w:val="24"/>
        </w:rPr>
      </w:pPr>
      <w:r>
        <w:rPr>
          <w:sz w:val="24"/>
          <w:szCs w:val="24"/>
        </w:rPr>
        <w:t xml:space="preserve">4.7.8. </w:t>
      </w:r>
      <w:r w:rsidR="00A9577A" w:rsidRPr="00000515">
        <w:rPr>
          <w:sz w:val="24"/>
          <w:szCs w:val="24"/>
        </w:rPr>
        <w:t>Для опробования забойного двигателя перед спуском в скважину, необходимо проверить его техническое состояние, и также, после окончания работы двигателя в скважине, необходимо провести ряд испытательных проверок на поверхности.</w:t>
      </w:r>
    </w:p>
    <w:p w14:paraId="00D610F4" w14:textId="7B33C94F" w:rsidR="00A9577A" w:rsidRPr="00000515" w:rsidRDefault="00E472BC" w:rsidP="000D5797">
      <w:pPr>
        <w:tabs>
          <w:tab w:val="num" w:pos="0"/>
        </w:tabs>
        <w:spacing w:before="240"/>
        <w:ind w:left="0" w:firstLine="0"/>
        <w:rPr>
          <w:sz w:val="24"/>
          <w:szCs w:val="24"/>
        </w:rPr>
      </w:pPr>
      <w:r>
        <w:rPr>
          <w:sz w:val="24"/>
          <w:szCs w:val="24"/>
        </w:rPr>
        <w:t xml:space="preserve">4.7.9. </w:t>
      </w:r>
      <w:r w:rsidR="00A9577A" w:rsidRPr="00000515">
        <w:rPr>
          <w:sz w:val="24"/>
          <w:szCs w:val="24"/>
        </w:rPr>
        <w:t>Для безаварийной работы забойного двигателя необходимо, чтобы давление нагнетания, нагрузка на долото, подача бурового раствора и частота вращения колонны находились в допустимых пределах, а компенсаторы пульсаций давления были в исправном состоянии.</w:t>
      </w:r>
    </w:p>
    <w:p w14:paraId="2F551158" w14:textId="201D2C28" w:rsidR="00A9577A" w:rsidRPr="00000515" w:rsidRDefault="00E472BC" w:rsidP="000D5797">
      <w:pPr>
        <w:tabs>
          <w:tab w:val="num" w:pos="0"/>
        </w:tabs>
        <w:spacing w:before="240"/>
        <w:ind w:left="0" w:firstLine="0"/>
        <w:rPr>
          <w:sz w:val="24"/>
          <w:szCs w:val="24"/>
        </w:rPr>
      </w:pPr>
      <w:r>
        <w:rPr>
          <w:sz w:val="24"/>
          <w:szCs w:val="24"/>
        </w:rPr>
        <w:lastRenderedPageBreak/>
        <w:t xml:space="preserve">4.7.10. </w:t>
      </w:r>
      <w:r w:rsidR="00A9577A" w:rsidRPr="00000515">
        <w:rPr>
          <w:sz w:val="24"/>
          <w:szCs w:val="24"/>
        </w:rPr>
        <w:t>В том случае, если забойный двигатель в течение длительного времени не использовался или находился на хранении, а также, если забойный двигатель не был ранее после его использования, промыт водой, то, перед его повторным использованием, необходимо еще раз выполнить осмотр и опробование его работы над устьем скважины:</w:t>
      </w:r>
    </w:p>
    <w:p w14:paraId="6D87395B" w14:textId="77777777" w:rsidR="008F5390" w:rsidRDefault="00A9577A" w:rsidP="0037444E">
      <w:pPr>
        <w:numPr>
          <w:ilvl w:val="0"/>
          <w:numId w:val="31"/>
        </w:numPr>
        <w:ind w:left="567" w:hanging="397"/>
        <w:rPr>
          <w:sz w:val="24"/>
          <w:szCs w:val="24"/>
        </w:rPr>
      </w:pPr>
      <w:r w:rsidRPr="00000515">
        <w:rPr>
          <w:sz w:val="24"/>
          <w:szCs w:val="24"/>
        </w:rPr>
        <w:t xml:space="preserve">необходимо проверить работу </w:t>
      </w:r>
      <w:r w:rsidR="004607D8" w:rsidRPr="00BE64CE">
        <w:rPr>
          <w:sz w:val="24"/>
          <w:szCs w:val="24"/>
        </w:rPr>
        <w:t>обратного (</w:t>
      </w:r>
      <w:r w:rsidRPr="00BE64CE">
        <w:rPr>
          <w:sz w:val="24"/>
          <w:szCs w:val="24"/>
        </w:rPr>
        <w:t>переливного</w:t>
      </w:r>
      <w:r w:rsidR="004607D8" w:rsidRPr="00BE64CE">
        <w:rPr>
          <w:sz w:val="24"/>
          <w:szCs w:val="24"/>
        </w:rPr>
        <w:t>)</w:t>
      </w:r>
      <w:r w:rsidRPr="00BE64CE">
        <w:rPr>
          <w:sz w:val="24"/>
          <w:szCs w:val="24"/>
        </w:rPr>
        <w:t xml:space="preserve"> клапана</w:t>
      </w:r>
      <w:r w:rsidRPr="00000515">
        <w:rPr>
          <w:sz w:val="24"/>
          <w:szCs w:val="24"/>
        </w:rPr>
        <w:t>, перемещая для этого поршень клапана при помощи деревянной оправки (запрещено использовать для этой процедуры стальной стержень);</w:t>
      </w:r>
    </w:p>
    <w:p w14:paraId="77B03BF9" w14:textId="77777777" w:rsidR="00A9577A" w:rsidRPr="008F5390" w:rsidRDefault="00A9577A" w:rsidP="0037444E">
      <w:pPr>
        <w:numPr>
          <w:ilvl w:val="0"/>
          <w:numId w:val="31"/>
        </w:numPr>
        <w:ind w:left="567" w:hanging="397"/>
        <w:rPr>
          <w:sz w:val="24"/>
          <w:szCs w:val="24"/>
        </w:rPr>
      </w:pPr>
      <w:r w:rsidRPr="008F5390">
        <w:rPr>
          <w:sz w:val="24"/>
          <w:szCs w:val="24"/>
        </w:rPr>
        <w:t>установить на забойный двигатель подъемный переводник и поднять его над роторным столом, после чего начать медленно опускать забойный двигатель в стол ротора, пока переливной клапан не окажется</w:t>
      </w:r>
      <w:r w:rsidR="00FE2C28">
        <w:rPr>
          <w:sz w:val="24"/>
          <w:szCs w:val="24"/>
        </w:rPr>
        <w:t xml:space="preserve"> ниже уровня стола ротора.</w:t>
      </w:r>
    </w:p>
    <w:p w14:paraId="3EF9B4DF" w14:textId="77777777" w:rsidR="00A9577A" w:rsidRPr="00E14D99" w:rsidRDefault="00A9577A" w:rsidP="00E14D99">
      <w:pPr>
        <w:tabs>
          <w:tab w:val="num" w:pos="0"/>
        </w:tabs>
        <w:spacing w:before="120"/>
        <w:ind w:firstLine="0"/>
        <w:rPr>
          <w:i/>
          <w:sz w:val="24"/>
          <w:szCs w:val="24"/>
        </w:rPr>
      </w:pPr>
      <w:r w:rsidRPr="00E14D99">
        <w:rPr>
          <w:i/>
          <w:sz w:val="24"/>
          <w:szCs w:val="24"/>
          <w:u w:val="single"/>
        </w:rPr>
        <w:t>Примечание:</w:t>
      </w:r>
      <w:r w:rsidRPr="00E14D99">
        <w:rPr>
          <w:i/>
          <w:sz w:val="24"/>
          <w:szCs w:val="24"/>
        </w:rPr>
        <w:t xml:space="preserve"> </w:t>
      </w:r>
      <w:r w:rsidR="008D415D" w:rsidRPr="00E14D99">
        <w:rPr>
          <w:i/>
          <w:sz w:val="24"/>
          <w:szCs w:val="24"/>
        </w:rPr>
        <w:t>п</w:t>
      </w:r>
      <w:r w:rsidR="00B77FE4" w:rsidRPr="00E14D99">
        <w:rPr>
          <w:i/>
          <w:sz w:val="24"/>
          <w:szCs w:val="24"/>
        </w:rPr>
        <w:t>еред спуском ВЗД в скважину, все резьбовые соединения должны быть проверены, путём создания момента для их герметичного соединения с целью</w:t>
      </w:r>
      <w:r w:rsidRPr="00E14D99">
        <w:rPr>
          <w:i/>
          <w:sz w:val="24"/>
          <w:szCs w:val="24"/>
        </w:rPr>
        <w:t xml:space="preserve"> снижения рисков повреждения долота при проверке работы забойного двигателя и </w:t>
      </w:r>
      <w:r w:rsidR="007C054C" w:rsidRPr="00E14D99">
        <w:rPr>
          <w:i/>
          <w:sz w:val="24"/>
          <w:szCs w:val="24"/>
        </w:rPr>
        <w:t>телесистемы</w:t>
      </w:r>
      <w:r w:rsidR="00445C05" w:rsidRPr="00E14D99">
        <w:rPr>
          <w:i/>
          <w:sz w:val="24"/>
          <w:szCs w:val="24"/>
        </w:rPr>
        <w:t xml:space="preserve"> </w:t>
      </w:r>
      <w:r w:rsidRPr="00E14D99">
        <w:rPr>
          <w:i/>
          <w:sz w:val="24"/>
          <w:szCs w:val="24"/>
        </w:rPr>
        <w:t xml:space="preserve">(MWD), над устьем скважины, необходимо установить </w:t>
      </w:r>
      <w:r w:rsidR="00C3751C" w:rsidRPr="00E14D99">
        <w:rPr>
          <w:i/>
          <w:sz w:val="24"/>
          <w:szCs w:val="24"/>
        </w:rPr>
        <w:t>нулевое</w:t>
      </w:r>
      <w:r w:rsidRPr="00E14D99">
        <w:rPr>
          <w:i/>
          <w:sz w:val="24"/>
          <w:szCs w:val="24"/>
        </w:rPr>
        <w:t xml:space="preserve"> значение угла перекоса осей двигателя.</w:t>
      </w:r>
    </w:p>
    <w:p w14:paraId="0C9C9AC5" w14:textId="0D32E6B6" w:rsidR="00A9577A" w:rsidRPr="00000515" w:rsidRDefault="00E472BC" w:rsidP="000D5797">
      <w:pPr>
        <w:spacing w:before="240"/>
        <w:ind w:left="0" w:firstLine="0"/>
        <w:rPr>
          <w:sz w:val="24"/>
          <w:szCs w:val="24"/>
        </w:rPr>
      </w:pPr>
      <w:r>
        <w:rPr>
          <w:sz w:val="24"/>
          <w:szCs w:val="24"/>
        </w:rPr>
        <w:t xml:space="preserve">4.7.11. </w:t>
      </w:r>
      <w:r w:rsidR="00B30CB0">
        <w:rPr>
          <w:sz w:val="24"/>
          <w:szCs w:val="24"/>
        </w:rPr>
        <w:t>П</w:t>
      </w:r>
      <w:r w:rsidR="00A9577A" w:rsidRPr="00000515">
        <w:rPr>
          <w:sz w:val="24"/>
          <w:szCs w:val="24"/>
        </w:rPr>
        <w:t>одачу бурового раствора в двигатель необходимо увеличивать постепенно, до тех пор, пока не будет достигнута минимальный объем подачи для данного типоразмера двигателя. Зафиксировать величину подачи бурового раствора и соответствующее давление (по возможности следует также зафиксировать величину подачи и давление, вызывающие ср</w:t>
      </w:r>
      <w:r w:rsidR="00B30CB0">
        <w:rPr>
          <w:sz w:val="24"/>
          <w:szCs w:val="24"/>
        </w:rPr>
        <w:t>абатывание переливного клапана).</w:t>
      </w:r>
    </w:p>
    <w:p w14:paraId="6EEA1D2E" w14:textId="1E996117" w:rsidR="00AE3551" w:rsidRDefault="00E472BC" w:rsidP="000D5797">
      <w:pPr>
        <w:spacing w:before="240"/>
        <w:ind w:left="0" w:firstLine="0"/>
        <w:rPr>
          <w:sz w:val="24"/>
          <w:szCs w:val="24"/>
        </w:rPr>
      </w:pPr>
      <w:r>
        <w:rPr>
          <w:sz w:val="24"/>
          <w:szCs w:val="24"/>
        </w:rPr>
        <w:t xml:space="preserve">4.7.12. </w:t>
      </w:r>
      <w:r w:rsidR="00A9577A" w:rsidRPr="00000515">
        <w:rPr>
          <w:sz w:val="24"/>
          <w:szCs w:val="24"/>
        </w:rPr>
        <w:t xml:space="preserve">Необходимо увеличить подачу бурового раствора до рабочих значений для данного двигателя. Зафиксировать величину подачи и соответствующее давление ей давление; </w:t>
      </w:r>
    </w:p>
    <w:p w14:paraId="266E4E98" w14:textId="77777777" w:rsidR="00A9577A" w:rsidRPr="00E14D99" w:rsidRDefault="00A9577A" w:rsidP="00E14D99">
      <w:pPr>
        <w:tabs>
          <w:tab w:val="num" w:pos="0"/>
        </w:tabs>
        <w:spacing w:before="120"/>
        <w:ind w:firstLine="0"/>
        <w:rPr>
          <w:i/>
          <w:sz w:val="24"/>
          <w:szCs w:val="24"/>
          <w:u w:val="single"/>
        </w:rPr>
      </w:pPr>
      <w:r w:rsidRPr="00E14D99">
        <w:rPr>
          <w:i/>
          <w:sz w:val="24"/>
          <w:szCs w:val="24"/>
          <w:u w:val="single"/>
        </w:rPr>
        <w:t>Примечание:</w:t>
      </w:r>
      <w:r w:rsidRPr="00E14D99">
        <w:rPr>
          <w:i/>
          <w:sz w:val="24"/>
          <w:szCs w:val="24"/>
        </w:rPr>
        <w:t xml:space="preserve"> </w:t>
      </w:r>
      <w:r w:rsidR="00F83AA5" w:rsidRPr="00E14D99">
        <w:rPr>
          <w:i/>
          <w:sz w:val="24"/>
          <w:szCs w:val="24"/>
        </w:rPr>
        <w:t>в</w:t>
      </w:r>
      <w:r w:rsidRPr="00E14D99">
        <w:rPr>
          <w:i/>
          <w:sz w:val="24"/>
          <w:szCs w:val="24"/>
        </w:rPr>
        <w:t>еличины давления, во время опробования работы двигателя, могут существенно отличаться между собой, так как это зависит от модели двигателя, по причине износа внутренних деталей двигателя</w:t>
      </w:r>
      <w:r w:rsidR="00B30CB0" w:rsidRPr="00E14D99">
        <w:rPr>
          <w:i/>
          <w:sz w:val="24"/>
          <w:szCs w:val="24"/>
        </w:rPr>
        <w:t xml:space="preserve"> и параметров бурового раствора.</w:t>
      </w:r>
    </w:p>
    <w:p w14:paraId="70C9F1CF" w14:textId="435ECAE1" w:rsidR="00A9577A" w:rsidRPr="00BE64CE" w:rsidRDefault="00E472BC" w:rsidP="000D5797">
      <w:pPr>
        <w:spacing w:before="240"/>
        <w:ind w:left="0" w:firstLine="0"/>
        <w:rPr>
          <w:sz w:val="24"/>
          <w:szCs w:val="24"/>
        </w:rPr>
      </w:pPr>
      <w:r>
        <w:rPr>
          <w:sz w:val="24"/>
          <w:szCs w:val="24"/>
        </w:rPr>
        <w:t xml:space="preserve">4.7.13. </w:t>
      </w:r>
      <w:r w:rsidR="00B30CB0" w:rsidRPr="00BE64CE">
        <w:rPr>
          <w:sz w:val="24"/>
          <w:szCs w:val="24"/>
        </w:rPr>
        <w:t>Н</w:t>
      </w:r>
      <w:r w:rsidR="00A9577A" w:rsidRPr="00BE64CE">
        <w:rPr>
          <w:sz w:val="24"/>
          <w:szCs w:val="24"/>
        </w:rPr>
        <w:t xml:space="preserve">е снижая подачу бурового раствора, необходимо приподнять переливной клапан над столом ротора и определить наличие утечек бурового раствора через </w:t>
      </w:r>
      <w:r w:rsidR="00640135">
        <w:rPr>
          <w:sz w:val="24"/>
          <w:szCs w:val="24"/>
        </w:rPr>
        <w:t>закрытые отверстия для перелива</w:t>
      </w:r>
      <w:r w:rsidR="00A9577A" w:rsidRPr="00BE64CE">
        <w:rPr>
          <w:sz w:val="24"/>
          <w:szCs w:val="24"/>
        </w:rPr>
        <w:t xml:space="preserve"> (предварительно протереть корпус переливного клапа</w:t>
      </w:r>
      <w:r w:rsidR="00B30CB0" w:rsidRPr="00BE64CE">
        <w:rPr>
          <w:sz w:val="24"/>
          <w:szCs w:val="24"/>
        </w:rPr>
        <w:t>на, чтобы облегчить наблюдение).</w:t>
      </w:r>
    </w:p>
    <w:p w14:paraId="0E4E952D" w14:textId="504ED7D3" w:rsidR="00A9577A" w:rsidRPr="00000515" w:rsidRDefault="00E472BC" w:rsidP="000D5797">
      <w:pPr>
        <w:spacing w:before="240"/>
        <w:ind w:left="0" w:firstLine="0"/>
        <w:rPr>
          <w:sz w:val="24"/>
          <w:szCs w:val="24"/>
        </w:rPr>
      </w:pPr>
      <w:r>
        <w:rPr>
          <w:sz w:val="24"/>
          <w:szCs w:val="24"/>
        </w:rPr>
        <w:t xml:space="preserve">4.7.14. </w:t>
      </w:r>
      <w:r w:rsidR="00B30CB0">
        <w:rPr>
          <w:sz w:val="24"/>
          <w:szCs w:val="24"/>
        </w:rPr>
        <w:t>Н</w:t>
      </w:r>
      <w:r w:rsidR="00A9577A" w:rsidRPr="00000515">
        <w:rPr>
          <w:sz w:val="24"/>
          <w:szCs w:val="24"/>
        </w:rPr>
        <w:t xml:space="preserve">еобходимо приподнять забойный двигатель, так чтобы проверить наличие утечек бурового раствора через уплотнения ведущего вала двигателя (допускаются утечки, составляющие 5-10% от общей подачи бурового раствора), визуально убедиться в плавности вращения </w:t>
      </w:r>
      <w:r w:rsidR="00B30CB0">
        <w:rPr>
          <w:sz w:val="24"/>
          <w:szCs w:val="24"/>
        </w:rPr>
        <w:t>вала двигателя (по возможности).</w:t>
      </w:r>
    </w:p>
    <w:p w14:paraId="77BDA64D" w14:textId="3DF08CA0" w:rsidR="00A9577A" w:rsidRPr="00000515" w:rsidRDefault="00E472BC" w:rsidP="000D5797">
      <w:pPr>
        <w:spacing w:before="240"/>
        <w:ind w:left="0" w:firstLine="0"/>
        <w:rPr>
          <w:sz w:val="24"/>
          <w:szCs w:val="24"/>
        </w:rPr>
      </w:pPr>
      <w:r>
        <w:rPr>
          <w:sz w:val="24"/>
          <w:szCs w:val="24"/>
        </w:rPr>
        <w:t xml:space="preserve">4.7.15. </w:t>
      </w:r>
      <w:r w:rsidR="002B6A63">
        <w:rPr>
          <w:sz w:val="24"/>
          <w:szCs w:val="24"/>
        </w:rPr>
        <w:t>О</w:t>
      </w:r>
      <w:r w:rsidR="00A9577A" w:rsidRPr="00000515">
        <w:rPr>
          <w:sz w:val="24"/>
          <w:szCs w:val="24"/>
        </w:rPr>
        <w:t>пустить забойный двигатель ниже уровня стола ротора, остановить подачу бурового раствора и дождаться открытия переливного клапана (возможно потребуется открытие выпускного клапана бурового насоса</w:t>
      </w:r>
      <w:r w:rsidR="006D19D9">
        <w:rPr>
          <w:sz w:val="24"/>
          <w:szCs w:val="24"/>
        </w:rPr>
        <w:t xml:space="preserve"> </w:t>
      </w:r>
      <w:r w:rsidR="007127CB">
        <w:rPr>
          <w:sz w:val="24"/>
          <w:szCs w:val="24"/>
        </w:rPr>
        <w:t>из-за образования эффекта «</w:t>
      </w:r>
      <w:proofErr w:type="spellStart"/>
      <w:r w:rsidR="007127CB">
        <w:rPr>
          <w:sz w:val="24"/>
          <w:szCs w:val="24"/>
        </w:rPr>
        <w:t>затво</w:t>
      </w:r>
      <w:r w:rsidR="00A9577A" w:rsidRPr="00000515">
        <w:rPr>
          <w:sz w:val="24"/>
          <w:szCs w:val="24"/>
        </w:rPr>
        <w:t>рения</w:t>
      </w:r>
      <w:proofErr w:type="spellEnd"/>
      <w:r w:rsidR="006D19D9">
        <w:rPr>
          <w:sz w:val="24"/>
          <w:szCs w:val="24"/>
        </w:rPr>
        <w:t>»</w:t>
      </w:r>
      <w:r w:rsidR="00A9577A" w:rsidRPr="00000515">
        <w:rPr>
          <w:sz w:val="24"/>
          <w:szCs w:val="24"/>
        </w:rPr>
        <w:t xml:space="preserve"> в линии высокого давления);</w:t>
      </w:r>
    </w:p>
    <w:p w14:paraId="41A1D8B3" w14:textId="4DCB94B6" w:rsidR="00A9577A" w:rsidRDefault="00E472BC" w:rsidP="000D5797">
      <w:pPr>
        <w:spacing w:before="240"/>
        <w:ind w:left="0" w:firstLine="0"/>
        <w:rPr>
          <w:sz w:val="24"/>
          <w:szCs w:val="24"/>
        </w:rPr>
      </w:pPr>
      <w:r>
        <w:rPr>
          <w:sz w:val="24"/>
          <w:szCs w:val="24"/>
        </w:rPr>
        <w:t xml:space="preserve">4.7.16. </w:t>
      </w:r>
      <w:r w:rsidR="002B6A63">
        <w:rPr>
          <w:sz w:val="24"/>
          <w:szCs w:val="24"/>
        </w:rPr>
        <w:t>П</w:t>
      </w:r>
      <w:r w:rsidR="00A9577A" w:rsidRPr="00000515">
        <w:rPr>
          <w:sz w:val="24"/>
          <w:szCs w:val="24"/>
        </w:rPr>
        <w:t xml:space="preserve">однять забойный двигатель выше уровня стола ротора и проверить осевой люфт сборки шпиндельной секции, как показано на </w:t>
      </w:r>
      <w:hyperlink w:anchor="_Определение_люфта_сборки" w:history="1">
        <w:r>
          <w:rPr>
            <w:rStyle w:val="a9"/>
            <w:rFonts w:cs="Times New Roman"/>
            <w:sz w:val="24"/>
            <w:szCs w:val="24"/>
          </w:rPr>
          <w:t>Рис.</w:t>
        </w:r>
        <w:r w:rsidR="00A9577A" w:rsidRPr="00E20330">
          <w:rPr>
            <w:rStyle w:val="a9"/>
            <w:rFonts w:cs="Times New Roman"/>
            <w:sz w:val="24"/>
            <w:szCs w:val="24"/>
          </w:rPr>
          <w:t xml:space="preserve"> </w:t>
        </w:r>
        <w:r w:rsidR="00924BFE" w:rsidRPr="00E20330">
          <w:rPr>
            <w:rStyle w:val="a9"/>
            <w:rFonts w:cs="Times New Roman"/>
            <w:sz w:val="24"/>
            <w:szCs w:val="24"/>
          </w:rPr>
          <w:t>3</w:t>
        </w:r>
      </w:hyperlink>
      <w:r w:rsidR="00253D8D">
        <w:rPr>
          <w:sz w:val="24"/>
          <w:szCs w:val="24"/>
        </w:rPr>
        <w:t>.</w:t>
      </w:r>
    </w:p>
    <w:p w14:paraId="79032743" w14:textId="77777777" w:rsidR="00C3751C" w:rsidRDefault="00B562BC" w:rsidP="00B562BC">
      <w:pPr>
        <w:spacing w:before="120"/>
        <w:jc w:val="center"/>
        <w:rPr>
          <w:sz w:val="24"/>
          <w:szCs w:val="24"/>
          <w:lang w:val="en-US"/>
        </w:rPr>
      </w:pPr>
      <w:r>
        <w:rPr>
          <w:noProof/>
          <w:sz w:val="24"/>
          <w:szCs w:val="24"/>
        </w:rPr>
        <w:lastRenderedPageBreak/>
        <w:drawing>
          <wp:inline distT="0" distB="0" distL="0" distR="0" wp14:anchorId="7E533ABB" wp14:editId="5A01088D">
            <wp:extent cx="3553430" cy="3069203"/>
            <wp:effectExtent l="0" t="0" r="952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79051" cy="3091333"/>
                    </a:xfrm>
                    <a:prstGeom prst="rect">
                      <a:avLst/>
                    </a:prstGeom>
                    <a:noFill/>
                  </pic:spPr>
                </pic:pic>
              </a:graphicData>
            </a:graphic>
          </wp:inline>
        </w:drawing>
      </w:r>
    </w:p>
    <w:p w14:paraId="0906262F" w14:textId="77777777" w:rsidR="00B562BC" w:rsidRPr="003058FD" w:rsidRDefault="00B562BC" w:rsidP="00B562BC">
      <w:pPr>
        <w:jc w:val="center"/>
        <w:rPr>
          <w:rFonts w:ascii="Arial" w:hAnsi="Arial" w:cs="Arial"/>
          <w:b/>
        </w:rPr>
      </w:pPr>
      <w:r w:rsidRPr="003058FD">
        <w:rPr>
          <w:rFonts w:ascii="Arial" w:hAnsi="Arial" w:cs="Arial"/>
          <w:b/>
        </w:rPr>
        <w:t>Рис.3</w:t>
      </w:r>
      <w:bookmarkStart w:id="100" w:name="_Toc448113430"/>
      <w:bookmarkStart w:id="101" w:name="_Toc448522433"/>
      <w:bookmarkStart w:id="102" w:name="_Toc450853262"/>
      <w:r w:rsidRPr="003058FD">
        <w:rPr>
          <w:rFonts w:ascii="Arial" w:hAnsi="Arial" w:cs="Arial"/>
          <w:b/>
        </w:rPr>
        <w:t xml:space="preserve"> Определение люфта сборки шпиндельной секции</w:t>
      </w:r>
      <w:bookmarkEnd w:id="100"/>
      <w:bookmarkEnd w:id="101"/>
      <w:bookmarkEnd w:id="102"/>
    </w:p>
    <w:p w14:paraId="4BF3A1D4" w14:textId="77777777" w:rsidR="00B562BC" w:rsidRPr="00E14D99" w:rsidRDefault="00B562BC" w:rsidP="00E14D99">
      <w:pPr>
        <w:tabs>
          <w:tab w:val="num" w:pos="0"/>
        </w:tabs>
        <w:spacing w:before="120"/>
        <w:ind w:firstLine="0"/>
        <w:rPr>
          <w:i/>
          <w:sz w:val="24"/>
          <w:szCs w:val="24"/>
          <w:u w:val="single"/>
        </w:rPr>
      </w:pPr>
      <w:r w:rsidRPr="00E14D99">
        <w:rPr>
          <w:i/>
          <w:sz w:val="24"/>
          <w:szCs w:val="24"/>
          <w:u w:val="single"/>
        </w:rPr>
        <w:t>Примечание:</w:t>
      </w:r>
      <w:r w:rsidRPr="00E14D99">
        <w:rPr>
          <w:i/>
          <w:sz w:val="24"/>
          <w:szCs w:val="24"/>
        </w:rPr>
        <w:t xml:space="preserve"> </w:t>
      </w:r>
      <w:r w:rsidR="008D415D" w:rsidRPr="00E14D99">
        <w:rPr>
          <w:i/>
          <w:sz w:val="24"/>
          <w:szCs w:val="24"/>
        </w:rPr>
        <w:t>п</w:t>
      </w:r>
      <w:r w:rsidRPr="00E14D99">
        <w:rPr>
          <w:i/>
          <w:sz w:val="24"/>
          <w:szCs w:val="24"/>
        </w:rPr>
        <w:t xml:space="preserve">ри измерении величины L2 рекомендуется использовать только собственный вес забойного двигателя. </w:t>
      </w:r>
    </w:p>
    <w:p w14:paraId="5C942A2A" w14:textId="3D34C09D" w:rsidR="00B562BC" w:rsidRPr="00E14D99" w:rsidRDefault="00E472BC" w:rsidP="0037444E">
      <w:pPr>
        <w:pStyle w:val="sd1"/>
        <w:spacing w:before="240" w:line="240" w:lineRule="auto"/>
        <w:ind w:left="0" w:firstLine="0"/>
      </w:pPr>
      <w:r>
        <w:t xml:space="preserve">4.7.17. </w:t>
      </w:r>
      <w:r w:rsidR="00B562BC" w:rsidRPr="00E14D99">
        <w:t xml:space="preserve">В забойных двигателях </w:t>
      </w:r>
      <w:r w:rsidR="00CB515D">
        <w:t>«</w:t>
      </w:r>
      <w:proofErr w:type="spellStart"/>
      <w:r w:rsidR="00B562BC" w:rsidRPr="00E14D99">
        <w:t>Сперри</w:t>
      </w:r>
      <w:proofErr w:type="spellEnd"/>
      <w:r w:rsidR="00B562BC" w:rsidRPr="00E14D99">
        <w:t xml:space="preserve"> </w:t>
      </w:r>
      <w:proofErr w:type="spellStart"/>
      <w:r w:rsidR="00B562BC" w:rsidRPr="00E14D99">
        <w:t>Дрилл</w:t>
      </w:r>
      <w:proofErr w:type="spellEnd"/>
      <w:r w:rsidR="00CB515D">
        <w:t>»</w:t>
      </w:r>
      <w:r w:rsidR="00B562BC" w:rsidRPr="00E14D99">
        <w:t xml:space="preserve"> используется механизм внутреннего перераспределения нагрузок, позволяющий обеспечить малые значения величины L</w:t>
      </w:r>
      <w:r w:rsidR="00B562BC" w:rsidRPr="00E14D99">
        <w:rPr>
          <w:vertAlign w:val="subscript"/>
        </w:rPr>
        <w:t>2</w:t>
      </w:r>
      <w:r w:rsidR="00B562BC" w:rsidRPr="00E14D99">
        <w:t xml:space="preserve"> при повышенных нагрузках. Это может приводить к ошибкам в определении люфта сборки шпиндельной секции, так как величина люфта определяется как L</w:t>
      </w:r>
      <w:r w:rsidR="00B562BC" w:rsidRPr="00E14D99">
        <w:rPr>
          <w:vertAlign w:val="subscript"/>
        </w:rPr>
        <w:t>1</w:t>
      </w:r>
      <w:r w:rsidR="00B562BC" w:rsidRPr="00E14D99">
        <w:t xml:space="preserve"> - L</w:t>
      </w:r>
      <w:r w:rsidR="00B562BC" w:rsidRPr="00E14D99">
        <w:rPr>
          <w:vertAlign w:val="subscript"/>
        </w:rPr>
        <w:t>2</w:t>
      </w:r>
      <w:r w:rsidR="00B562BC" w:rsidRPr="00E14D99">
        <w:t>.</w:t>
      </w:r>
    </w:p>
    <w:p w14:paraId="3B227988" w14:textId="4DF6FEA9" w:rsidR="00B562BC" w:rsidRPr="00E14D99" w:rsidRDefault="00E472BC" w:rsidP="0037444E">
      <w:pPr>
        <w:pStyle w:val="sd1"/>
        <w:spacing w:before="240" w:line="240" w:lineRule="auto"/>
        <w:ind w:left="0" w:firstLine="0"/>
      </w:pPr>
      <w:r>
        <w:t xml:space="preserve">4.7.18. </w:t>
      </w:r>
      <w:r w:rsidR="00B562BC" w:rsidRPr="00E14D99">
        <w:t>Для того, чтобы определить степень износа сборки шпиндельной секции, при измерении L</w:t>
      </w:r>
      <w:r w:rsidR="00B562BC" w:rsidRPr="00E14D99">
        <w:rPr>
          <w:vertAlign w:val="subscript"/>
        </w:rPr>
        <w:t>2</w:t>
      </w:r>
      <w:r w:rsidR="00B562BC" w:rsidRPr="00E14D99">
        <w:t xml:space="preserve"> необходимо обеспечить одинаковые нагрузки на двигатель до и после его работы в скважине.</w:t>
      </w:r>
    </w:p>
    <w:p w14:paraId="349D1BF1" w14:textId="7455BCB3" w:rsidR="00B562BC" w:rsidRPr="00E14D99" w:rsidRDefault="00E472BC" w:rsidP="0037444E">
      <w:pPr>
        <w:pStyle w:val="sd1"/>
        <w:spacing w:before="240" w:line="240" w:lineRule="auto"/>
        <w:ind w:left="0" w:firstLine="0"/>
      </w:pPr>
      <w:r>
        <w:t xml:space="preserve">4.7.19. </w:t>
      </w:r>
      <w:r w:rsidR="00B562BC" w:rsidRPr="00E14D99">
        <w:t>В том случае, когда забойный двигатель находится в сборе с другим буровым инструментом и/или квадратом, при определении нагрузки на вал и подшипники необходимо пренебречь только весом двигателя.</w:t>
      </w:r>
    </w:p>
    <w:p w14:paraId="0A45B59C" w14:textId="00EED7BC" w:rsidR="00B562BC" w:rsidRPr="00E14D99" w:rsidRDefault="00E472BC" w:rsidP="0037444E">
      <w:pPr>
        <w:shd w:val="clear" w:color="auto" w:fill="FFFFFF"/>
        <w:tabs>
          <w:tab w:val="left" w:pos="1109"/>
        </w:tabs>
        <w:spacing w:before="240"/>
        <w:ind w:left="0" w:firstLine="0"/>
        <w:rPr>
          <w:sz w:val="24"/>
          <w:szCs w:val="24"/>
        </w:rPr>
      </w:pPr>
      <w:r>
        <w:rPr>
          <w:sz w:val="24"/>
          <w:szCs w:val="24"/>
        </w:rPr>
        <w:t xml:space="preserve">4.7.20. </w:t>
      </w:r>
      <w:r w:rsidR="00B562BC" w:rsidRPr="00E14D99">
        <w:rPr>
          <w:sz w:val="24"/>
          <w:szCs w:val="24"/>
        </w:rPr>
        <w:t>Рекомендуется проводить замер люфта сборки шпинделя после того, как забойные двигатель прошел гидравлические испытания, что позволит замерить максимальную величину L</w:t>
      </w:r>
      <w:r w:rsidR="00B562BC" w:rsidRPr="00E14D99">
        <w:rPr>
          <w:sz w:val="24"/>
          <w:szCs w:val="24"/>
          <w:vertAlign w:val="subscript"/>
        </w:rPr>
        <w:t>1</w:t>
      </w:r>
      <w:r w:rsidR="00B562BC" w:rsidRPr="00E14D99">
        <w:rPr>
          <w:sz w:val="24"/>
          <w:szCs w:val="24"/>
        </w:rPr>
        <w:t>.</w:t>
      </w:r>
    </w:p>
    <w:p w14:paraId="2F54D8F8" w14:textId="45F8A3F0" w:rsidR="00A9577A" w:rsidRPr="00000515" w:rsidRDefault="00E472BC" w:rsidP="000D5797">
      <w:pPr>
        <w:spacing w:before="240"/>
        <w:ind w:left="0" w:firstLine="0"/>
        <w:rPr>
          <w:sz w:val="24"/>
          <w:szCs w:val="24"/>
        </w:rPr>
      </w:pPr>
      <w:r>
        <w:rPr>
          <w:sz w:val="24"/>
          <w:szCs w:val="24"/>
        </w:rPr>
        <w:t xml:space="preserve">4.7.21. </w:t>
      </w:r>
      <w:r w:rsidR="002B6A63">
        <w:rPr>
          <w:sz w:val="24"/>
          <w:szCs w:val="24"/>
        </w:rPr>
        <w:t>Н</w:t>
      </w:r>
      <w:r w:rsidR="00A9577A" w:rsidRPr="00000515">
        <w:rPr>
          <w:sz w:val="24"/>
          <w:szCs w:val="24"/>
        </w:rPr>
        <w:t>еобходимо проверить люфт сборки шпиндельной секции. Для этого необходимо закрепить двигатель цепным трубным ключом за нижнюю муфту и приложить боковую нагрузку к валу двигателя. Для забойного</w:t>
      </w:r>
      <w:r w:rsidR="00866BB6">
        <w:rPr>
          <w:sz w:val="24"/>
          <w:szCs w:val="24"/>
        </w:rPr>
        <w:t xml:space="preserve"> </w:t>
      </w:r>
      <w:r w:rsidR="00A9577A" w:rsidRPr="00000515">
        <w:rPr>
          <w:sz w:val="24"/>
          <w:szCs w:val="24"/>
        </w:rPr>
        <w:t>двигателя</w:t>
      </w:r>
      <w:r w:rsidR="001F2AFE">
        <w:rPr>
          <w:sz w:val="24"/>
          <w:szCs w:val="24"/>
        </w:rPr>
        <w:t>,</w:t>
      </w:r>
      <w:r w:rsidR="00A9577A" w:rsidRPr="00000515">
        <w:rPr>
          <w:sz w:val="24"/>
          <w:szCs w:val="24"/>
        </w:rPr>
        <w:t xml:space="preserve"> прошедшего ремонт, радиальное смещение вала шпиндел</w:t>
      </w:r>
      <w:r w:rsidR="002B6A63">
        <w:rPr>
          <w:sz w:val="24"/>
          <w:szCs w:val="24"/>
        </w:rPr>
        <w:t>я должно быть в пределах 0-1 мм</w:t>
      </w:r>
      <w:r w:rsidR="00B74681">
        <w:rPr>
          <w:sz w:val="24"/>
          <w:szCs w:val="24"/>
        </w:rPr>
        <w:t>, так же необходимо проверить осевой люфт</w:t>
      </w:r>
      <w:r w:rsidR="007127CB">
        <w:rPr>
          <w:sz w:val="24"/>
          <w:szCs w:val="24"/>
        </w:rPr>
        <w:t>,</w:t>
      </w:r>
      <w:r w:rsidR="00B74681">
        <w:rPr>
          <w:sz w:val="24"/>
          <w:szCs w:val="24"/>
        </w:rPr>
        <w:t xml:space="preserve"> который не должен превышать 8 мм</w:t>
      </w:r>
      <w:r w:rsidR="00866BB6">
        <w:rPr>
          <w:sz w:val="24"/>
          <w:szCs w:val="24"/>
        </w:rPr>
        <w:t>.</w:t>
      </w:r>
    </w:p>
    <w:p w14:paraId="65147DE1" w14:textId="7917A3CD" w:rsidR="00A9577A" w:rsidRPr="00000515" w:rsidRDefault="00E472BC" w:rsidP="000D5797">
      <w:pPr>
        <w:spacing w:before="240"/>
        <w:ind w:left="0" w:firstLine="0"/>
        <w:rPr>
          <w:sz w:val="24"/>
          <w:szCs w:val="24"/>
        </w:rPr>
      </w:pPr>
      <w:r>
        <w:rPr>
          <w:sz w:val="24"/>
          <w:szCs w:val="24"/>
        </w:rPr>
        <w:t xml:space="preserve">4.7.22. </w:t>
      </w:r>
      <w:r w:rsidR="002B6A63">
        <w:rPr>
          <w:sz w:val="24"/>
          <w:szCs w:val="24"/>
        </w:rPr>
        <w:t>С</w:t>
      </w:r>
      <w:r w:rsidR="00A9577A" w:rsidRPr="00000515">
        <w:rPr>
          <w:sz w:val="24"/>
          <w:szCs w:val="24"/>
        </w:rPr>
        <w:t>оединения двигателя с долотом, производится с помощью машинного ключа с использованием специального приспособления (доски) для навинчивания долота.</w:t>
      </w:r>
    </w:p>
    <w:p w14:paraId="5E2E0E22" w14:textId="08DEF428" w:rsidR="00A9577A" w:rsidRPr="00000515" w:rsidRDefault="00E472BC" w:rsidP="000D5797">
      <w:pPr>
        <w:spacing w:before="240"/>
        <w:ind w:left="0" w:firstLine="0"/>
        <w:rPr>
          <w:sz w:val="24"/>
          <w:szCs w:val="24"/>
        </w:rPr>
      </w:pPr>
      <w:r>
        <w:rPr>
          <w:sz w:val="24"/>
          <w:szCs w:val="24"/>
        </w:rPr>
        <w:t xml:space="preserve">4.7.23. </w:t>
      </w:r>
      <w:r w:rsidR="00A9577A" w:rsidRPr="00000515">
        <w:rPr>
          <w:sz w:val="24"/>
          <w:szCs w:val="24"/>
        </w:rPr>
        <w:t>ВЗД нуждается в ремонте в случае обнаружения во время эксплуатации следующих признаков:</w:t>
      </w:r>
    </w:p>
    <w:p w14:paraId="27E10FAF" w14:textId="77777777" w:rsidR="008F5390" w:rsidRDefault="00A9577A" w:rsidP="00FC53ED">
      <w:pPr>
        <w:numPr>
          <w:ilvl w:val="0"/>
          <w:numId w:val="34"/>
        </w:numPr>
        <w:ind w:left="567" w:hanging="397"/>
        <w:rPr>
          <w:sz w:val="24"/>
          <w:szCs w:val="24"/>
        </w:rPr>
      </w:pPr>
      <w:r w:rsidRPr="00000515">
        <w:rPr>
          <w:sz w:val="24"/>
          <w:szCs w:val="24"/>
        </w:rPr>
        <w:t>люфт выше</w:t>
      </w:r>
      <w:r w:rsidR="008F5390">
        <w:rPr>
          <w:sz w:val="24"/>
          <w:szCs w:val="24"/>
        </w:rPr>
        <w:t xml:space="preserve"> нормы (радиальный или осевой);</w:t>
      </w:r>
    </w:p>
    <w:p w14:paraId="0023848B" w14:textId="77777777" w:rsidR="008F5390" w:rsidRDefault="00A9577A" w:rsidP="00FC53ED">
      <w:pPr>
        <w:numPr>
          <w:ilvl w:val="0"/>
          <w:numId w:val="34"/>
        </w:numPr>
        <w:ind w:left="567" w:hanging="397"/>
        <w:rPr>
          <w:sz w:val="24"/>
          <w:szCs w:val="24"/>
        </w:rPr>
      </w:pPr>
      <w:r w:rsidRPr="008F5390">
        <w:rPr>
          <w:sz w:val="24"/>
          <w:szCs w:val="24"/>
        </w:rPr>
        <w:lastRenderedPageBreak/>
        <w:t>не г</w:t>
      </w:r>
      <w:r w:rsidR="008F5390">
        <w:rPr>
          <w:sz w:val="24"/>
          <w:szCs w:val="24"/>
        </w:rPr>
        <w:t>ерметичности соединения резьбы;</w:t>
      </w:r>
    </w:p>
    <w:p w14:paraId="6DA08569" w14:textId="77777777" w:rsidR="008F5390" w:rsidRDefault="00A9577A" w:rsidP="00FC53ED">
      <w:pPr>
        <w:numPr>
          <w:ilvl w:val="0"/>
          <w:numId w:val="34"/>
        </w:numPr>
        <w:ind w:left="567" w:hanging="397"/>
        <w:rPr>
          <w:sz w:val="24"/>
          <w:szCs w:val="24"/>
        </w:rPr>
      </w:pPr>
      <w:r w:rsidRPr="008F5390">
        <w:rPr>
          <w:sz w:val="24"/>
          <w:szCs w:val="24"/>
        </w:rPr>
        <w:t>биен</w:t>
      </w:r>
      <w:r w:rsidR="008F5390">
        <w:rPr>
          <w:sz w:val="24"/>
          <w:szCs w:val="24"/>
        </w:rPr>
        <w:t>ия вала двигателя при вращении;</w:t>
      </w:r>
    </w:p>
    <w:p w14:paraId="422B00D6" w14:textId="77777777" w:rsidR="008F5390" w:rsidRDefault="00A9577A" w:rsidP="00FC53ED">
      <w:pPr>
        <w:numPr>
          <w:ilvl w:val="0"/>
          <w:numId w:val="34"/>
        </w:numPr>
        <w:ind w:left="567" w:hanging="397"/>
        <w:rPr>
          <w:sz w:val="24"/>
          <w:szCs w:val="24"/>
        </w:rPr>
      </w:pPr>
      <w:r w:rsidRPr="008F5390">
        <w:rPr>
          <w:sz w:val="24"/>
          <w:szCs w:val="24"/>
        </w:rPr>
        <w:t>в случае не плавного запуска двигателя при опробовании;</w:t>
      </w:r>
    </w:p>
    <w:p w14:paraId="06CBE4FE" w14:textId="77777777" w:rsidR="008F5390" w:rsidRDefault="00A9577A" w:rsidP="00FC53ED">
      <w:pPr>
        <w:numPr>
          <w:ilvl w:val="0"/>
          <w:numId w:val="34"/>
        </w:numPr>
        <w:ind w:left="567" w:hanging="397"/>
        <w:rPr>
          <w:sz w:val="24"/>
          <w:szCs w:val="24"/>
        </w:rPr>
      </w:pPr>
      <w:r w:rsidRPr="008F5390">
        <w:rPr>
          <w:sz w:val="24"/>
          <w:szCs w:val="24"/>
        </w:rPr>
        <w:t>резкая остановка вращения вала двигателя при опробовании;</w:t>
      </w:r>
    </w:p>
    <w:p w14:paraId="571C902E" w14:textId="77777777" w:rsidR="008F5390" w:rsidRDefault="00A9577A" w:rsidP="00FC53ED">
      <w:pPr>
        <w:numPr>
          <w:ilvl w:val="0"/>
          <w:numId w:val="34"/>
        </w:numPr>
        <w:ind w:left="567" w:hanging="397"/>
        <w:rPr>
          <w:sz w:val="24"/>
          <w:szCs w:val="24"/>
        </w:rPr>
      </w:pPr>
      <w:r w:rsidRPr="008F5390">
        <w:rPr>
          <w:sz w:val="24"/>
          <w:szCs w:val="24"/>
        </w:rPr>
        <w:t>высокая величина запуска двигателя при опробовании (выше 5 МПа);</w:t>
      </w:r>
    </w:p>
    <w:p w14:paraId="7DD41F7B" w14:textId="77777777" w:rsidR="008F5390" w:rsidRDefault="00A9577A" w:rsidP="00FC53ED">
      <w:pPr>
        <w:numPr>
          <w:ilvl w:val="0"/>
          <w:numId w:val="34"/>
        </w:numPr>
        <w:ind w:left="567" w:hanging="397"/>
        <w:rPr>
          <w:sz w:val="24"/>
          <w:szCs w:val="24"/>
        </w:rPr>
      </w:pPr>
      <w:r w:rsidRPr="008F5390">
        <w:rPr>
          <w:sz w:val="24"/>
          <w:szCs w:val="24"/>
        </w:rPr>
        <w:t>выпадение резиновых элементов двигателя;</w:t>
      </w:r>
    </w:p>
    <w:p w14:paraId="4DC8ABAB" w14:textId="77777777" w:rsidR="00A9577A" w:rsidRDefault="00A9577A" w:rsidP="00FC53ED">
      <w:pPr>
        <w:numPr>
          <w:ilvl w:val="0"/>
          <w:numId w:val="34"/>
        </w:numPr>
        <w:ind w:left="567" w:hanging="397"/>
        <w:rPr>
          <w:sz w:val="24"/>
          <w:szCs w:val="24"/>
        </w:rPr>
      </w:pPr>
      <w:r w:rsidRPr="008F5390">
        <w:rPr>
          <w:sz w:val="24"/>
          <w:szCs w:val="24"/>
        </w:rPr>
        <w:t>выработка назначенного ресу</w:t>
      </w:r>
      <w:r w:rsidR="00F33FA3" w:rsidRPr="008F5390">
        <w:rPr>
          <w:sz w:val="24"/>
          <w:szCs w:val="24"/>
        </w:rPr>
        <w:t>рса работы двигателя до ремонта.</w:t>
      </w:r>
    </w:p>
    <w:p w14:paraId="266E8DDF" w14:textId="77777777" w:rsidR="00A9577A" w:rsidRPr="00C53940" w:rsidRDefault="0016307F" w:rsidP="000D5797">
      <w:pPr>
        <w:pStyle w:val="2"/>
        <w:spacing w:before="240"/>
        <w:ind w:left="0" w:firstLine="0"/>
        <w:jc w:val="both"/>
        <w:rPr>
          <w:rFonts w:ascii="Arial" w:hAnsi="Arial" w:cs="Arial"/>
          <w:b/>
          <w:szCs w:val="24"/>
        </w:rPr>
      </w:pPr>
      <w:bookmarkStart w:id="103" w:name="_Toc12955224"/>
      <w:bookmarkStart w:id="104" w:name="_Toc185328961"/>
      <w:r>
        <w:rPr>
          <w:rFonts w:ascii="Arial" w:hAnsi="Arial" w:cs="Arial"/>
          <w:b/>
          <w:szCs w:val="24"/>
        </w:rPr>
        <w:t>4</w:t>
      </w:r>
      <w:r w:rsidR="00C53940">
        <w:rPr>
          <w:rFonts w:ascii="Arial" w:hAnsi="Arial" w:cs="Arial"/>
          <w:b/>
          <w:szCs w:val="24"/>
        </w:rPr>
        <w:t>.</w:t>
      </w:r>
      <w:r w:rsidR="00B1506F" w:rsidRPr="0036426D">
        <w:rPr>
          <w:rFonts w:ascii="Arial" w:hAnsi="Arial" w:cs="Arial"/>
          <w:b/>
          <w:szCs w:val="24"/>
        </w:rPr>
        <w:t>8</w:t>
      </w:r>
      <w:r w:rsidR="00C53940">
        <w:rPr>
          <w:rFonts w:ascii="Arial" w:hAnsi="Arial" w:cs="Arial"/>
          <w:b/>
          <w:szCs w:val="24"/>
        </w:rPr>
        <w:t xml:space="preserve">. </w:t>
      </w:r>
      <w:r w:rsidR="00C91D93" w:rsidRPr="00B0464D">
        <w:rPr>
          <w:rFonts w:ascii="Arial" w:hAnsi="Arial" w:cs="Arial"/>
          <w:b/>
          <w:szCs w:val="24"/>
        </w:rPr>
        <w:t>П</w:t>
      </w:r>
      <w:r w:rsidR="00C91D93" w:rsidRPr="00E33482">
        <w:rPr>
          <w:rFonts w:ascii="Arial" w:hAnsi="Arial" w:cs="Arial"/>
          <w:b/>
          <w:szCs w:val="24"/>
        </w:rPr>
        <w:t>ЕРЕВОДНИКИ</w:t>
      </w:r>
      <w:bookmarkEnd w:id="103"/>
      <w:bookmarkEnd w:id="104"/>
    </w:p>
    <w:p w14:paraId="7A457A2D" w14:textId="12D8A4CD" w:rsidR="00C91D93" w:rsidRPr="0063327D" w:rsidRDefault="00E472BC" w:rsidP="000D5797">
      <w:pPr>
        <w:pStyle w:val="af4"/>
        <w:spacing w:before="240"/>
        <w:ind w:left="0" w:firstLine="0"/>
        <w:rPr>
          <w:sz w:val="24"/>
          <w:szCs w:val="24"/>
        </w:rPr>
      </w:pPr>
      <w:r>
        <w:rPr>
          <w:sz w:val="24"/>
          <w:szCs w:val="24"/>
        </w:rPr>
        <w:t xml:space="preserve">4.8.1. </w:t>
      </w:r>
      <w:r w:rsidR="00C91D93" w:rsidRPr="00BE64CE">
        <w:rPr>
          <w:sz w:val="24"/>
          <w:szCs w:val="24"/>
        </w:rPr>
        <w:t>Эксплуатация переводников бурил</w:t>
      </w:r>
      <w:r w:rsidR="00CB515D">
        <w:rPr>
          <w:sz w:val="24"/>
          <w:szCs w:val="24"/>
        </w:rPr>
        <w:t>ьной колонны (в соответствии с Р</w:t>
      </w:r>
      <w:r w:rsidR="00C91D93" w:rsidRPr="00BE64CE">
        <w:rPr>
          <w:sz w:val="24"/>
          <w:szCs w:val="24"/>
        </w:rPr>
        <w:t>оссийской практикой ведения буровых работ)</w:t>
      </w:r>
      <w:r w:rsidR="004501F6" w:rsidRPr="00BE64CE">
        <w:rPr>
          <w:sz w:val="24"/>
          <w:szCs w:val="24"/>
        </w:rPr>
        <w:t>.</w:t>
      </w:r>
    </w:p>
    <w:p w14:paraId="566D0C34" w14:textId="658DFFF3" w:rsidR="004501F6" w:rsidRPr="00000515" w:rsidRDefault="00E472BC" w:rsidP="000D5797">
      <w:pPr>
        <w:spacing w:before="240"/>
        <w:ind w:left="0" w:firstLine="0"/>
        <w:rPr>
          <w:color w:val="000000"/>
          <w:sz w:val="24"/>
          <w:szCs w:val="24"/>
        </w:rPr>
      </w:pPr>
      <w:r>
        <w:rPr>
          <w:sz w:val="24"/>
          <w:szCs w:val="24"/>
        </w:rPr>
        <w:t xml:space="preserve">4.8.2. </w:t>
      </w:r>
      <w:r w:rsidR="004501F6" w:rsidRPr="00000515">
        <w:rPr>
          <w:color w:val="000000"/>
          <w:sz w:val="24"/>
          <w:szCs w:val="24"/>
        </w:rPr>
        <w:t>Переводники для бурильной колонны поставляются с нанесенной на резьбу специальной антикоррозионной смазкой и навернутыми резьбовыми протекторами. Перед использованием переводников, консервирующая смазка должна быть полностью удале</w:t>
      </w:r>
      <w:r w:rsidR="00296641">
        <w:rPr>
          <w:color w:val="000000"/>
          <w:sz w:val="24"/>
          <w:szCs w:val="24"/>
        </w:rPr>
        <w:t xml:space="preserve">на, резьба очищена </w:t>
      </w:r>
    </w:p>
    <w:p w14:paraId="307A0A79" w14:textId="77C5D56D" w:rsidR="004501F6" w:rsidRPr="00000515" w:rsidRDefault="00E472BC" w:rsidP="000D5797">
      <w:pPr>
        <w:spacing w:before="240"/>
        <w:ind w:left="0" w:firstLine="0"/>
        <w:rPr>
          <w:color w:val="000000"/>
          <w:sz w:val="24"/>
          <w:szCs w:val="24"/>
        </w:rPr>
      </w:pPr>
      <w:r>
        <w:rPr>
          <w:sz w:val="24"/>
          <w:szCs w:val="24"/>
        </w:rPr>
        <w:t xml:space="preserve">4.8.3. </w:t>
      </w:r>
      <w:r w:rsidR="004501F6" w:rsidRPr="00000515">
        <w:rPr>
          <w:color w:val="000000"/>
          <w:sz w:val="24"/>
          <w:szCs w:val="24"/>
        </w:rPr>
        <w:t xml:space="preserve">Защита резьбовых соединений переводника от загрязнения и повреждений, обеспечивается с помощью установки резьбовых протекторов. Резьбовые протекторы (предохранительные колпаки) не удаляются с переводников, до тех пор, пока переводники не будут использоваться для сборки бурильной колонны. Установку протекторов необходимо производить сразу, как только переводники отсоединяются от бурильной колонны. </w:t>
      </w:r>
    </w:p>
    <w:p w14:paraId="54F086CB" w14:textId="5390B595" w:rsidR="004501F6" w:rsidRPr="00000515" w:rsidRDefault="00E472BC" w:rsidP="000D5797">
      <w:pPr>
        <w:spacing w:before="240"/>
        <w:ind w:left="0" w:firstLine="0"/>
        <w:rPr>
          <w:color w:val="000000"/>
          <w:sz w:val="24"/>
          <w:szCs w:val="24"/>
        </w:rPr>
      </w:pPr>
      <w:r>
        <w:rPr>
          <w:sz w:val="24"/>
          <w:szCs w:val="24"/>
        </w:rPr>
        <w:t xml:space="preserve">4.8.4. </w:t>
      </w:r>
      <w:r w:rsidR="004501F6" w:rsidRPr="00000515">
        <w:rPr>
          <w:color w:val="000000"/>
          <w:sz w:val="24"/>
          <w:szCs w:val="24"/>
        </w:rPr>
        <w:t xml:space="preserve">Сборка новых соединений переводников производится аналогично операциям с бурильными трубами. При выполнении данных операций, используются смазки типа Р-402 - Р-416 - Р-113 (ТУ 301-04-020-92), СС-1С, СР-1, Резьбол-ОМ-2 (ТУ У 24739282.001-96), </w:t>
      </w:r>
      <w:proofErr w:type="spellStart"/>
      <w:r w:rsidR="004501F6" w:rsidRPr="00000515">
        <w:rPr>
          <w:color w:val="000000"/>
          <w:sz w:val="24"/>
          <w:szCs w:val="24"/>
        </w:rPr>
        <w:t>Резьбол</w:t>
      </w:r>
      <w:proofErr w:type="spellEnd"/>
      <w:r w:rsidR="004501F6" w:rsidRPr="00000515">
        <w:rPr>
          <w:color w:val="000000"/>
          <w:sz w:val="24"/>
          <w:szCs w:val="24"/>
        </w:rPr>
        <w:t xml:space="preserve"> марки «Б» (ТУ 38.30108-88), </w:t>
      </w:r>
      <w:proofErr w:type="spellStart"/>
      <w:r w:rsidR="004501F6" w:rsidRPr="00000515">
        <w:rPr>
          <w:color w:val="000000"/>
          <w:sz w:val="24"/>
          <w:szCs w:val="24"/>
        </w:rPr>
        <w:t>Русолим</w:t>
      </w:r>
      <w:proofErr w:type="spellEnd"/>
      <w:r w:rsidR="004501F6" w:rsidRPr="00000515">
        <w:rPr>
          <w:color w:val="000000"/>
          <w:sz w:val="24"/>
          <w:szCs w:val="24"/>
        </w:rPr>
        <w:t>, либо их аналоги, включая импортного производства.</w:t>
      </w:r>
    </w:p>
    <w:p w14:paraId="2A6FF47C" w14:textId="3483EA26" w:rsidR="004501F6" w:rsidRPr="00000515" w:rsidRDefault="00E472BC" w:rsidP="000D5797">
      <w:pPr>
        <w:spacing w:before="240"/>
        <w:ind w:left="0" w:firstLine="0"/>
        <w:rPr>
          <w:color w:val="000000"/>
          <w:sz w:val="24"/>
          <w:szCs w:val="24"/>
        </w:rPr>
      </w:pPr>
      <w:r>
        <w:rPr>
          <w:sz w:val="24"/>
          <w:szCs w:val="24"/>
        </w:rPr>
        <w:t xml:space="preserve">4.8.5. </w:t>
      </w:r>
      <w:r w:rsidR="004501F6" w:rsidRPr="00000515">
        <w:rPr>
          <w:color w:val="000000"/>
          <w:sz w:val="24"/>
          <w:szCs w:val="24"/>
        </w:rPr>
        <w:t>Моменты свинчивания резьбы переводников зависят от наружных и внутренних диаметров переводников и материала (марки стали) – необходимо использовать моменты свинчивания согласно рекомендации завода-изготовителя переводника (справочных пособий).</w:t>
      </w:r>
    </w:p>
    <w:p w14:paraId="2403119D" w14:textId="486F642C" w:rsidR="004501F6" w:rsidRPr="00000515" w:rsidRDefault="00E472BC" w:rsidP="000D5797">
      <w:pPr>
        <w:spacing w:before="240"/>
        <w:ind w:left="0" w:firstLine="0"/>
        <w:rPr>
          <w:color w:val="000000"/>
          <w:sz w:val="24"/>
          <w:szCs w:val="24"/>
        </w:rPr>
      </w:pPr>
      <w:r>
        <w:rPr>
          <w:sz w:val="24"/>
          <w:szCs w:val="24"/>
        </w:rPr>
        <w:t xml:space="preserve">4.8.6. </w:t>
      </w:r>
      <w:r w:rsidR="004501F6" w:rsidRPr="00000515">
        <w:rPr>
          <w:color w:val="000000"/>
          <w:sz w:val="24"/>
          <w:szCs w:val="24"/>
        </w:rPr>
        <w:t>Рекомендуемые моменты свинчивания резьбы переводников, изготовленных в соответствии со спецификациями Америк</w:t>
      </w:r>
      <w:r w:rsidR="0063327D">
        <w:rPr>
          <w:color w:val="000000"/>
          <w:sz w:val="24"/>
          <w:szCs w:val="24"/>
        </w:rPr>
        <w:t>анского Нефтяного Института (</w:t>
      </w:r>
      <w:r w:rsidR="0063327D">
        <w:rPr>
          <w:color w:val="000000"/>
          <w:sz w:val="24"/>
          <w:szCs w:val="24"/>
          <w:lang w:val="en-US"/>
        </w:rPr>
        <w:t>API</w:t>
      </w:r>
      <w:r w:rsidR="004501F6" w:rsidRPr="00000515">
        <w:rPr>
          <w:color w:val="000000"/>
          <w:sz w:val="24"/>
          <w:szCs w:val="24"/>
        </w:rPr>
        <w:t>), установлены стандартом API RP7G.</w:t>
      </w:r>
    </w:p>
    <w:p w14:paraId="24C78256" w14:textId="09C4FC48" w:rsidR="004501F6" w:rsidRPr="00000515" w:rsidRDefault="00E472BC" w:rsidP="000D5797">
      <w:pPr>
        <w:spacing w:before="240"/>
        <w:ind w:left="0" w:firstLine="0"/>
        <w:rPr>
          <w:color w:val="000000"/>
          <w:sz w:val="24"/>
          <w:szCs w:val="24"/>
        </w:rPr>
      </w:pPr>
      <w:r>
        <w:rPr>
          <w:sz w:val="24"/>
          <w:szCs w:val="24"/>
        </w:rPr>
        <w:t xml:space="preserve">4.8.7. </w:t>
      </w:r>
      <w:r w:rsidR="004501F6" w:rsidRPr="00000515">
        <w:rPr>
          <w:color w:val="000000"/>
          <w:sz w:val="24"/>
          <w:szCs w:val="24"/>
        </w:rPr>
        <w:t>Рекомендуемые моменты свинчивания переводника, эскиз переводника, должны быть указаны в его паспорте. Допус</w:t>
      </w:r>
      <w:r w:rsidR="006429E8">
        <w:rPr>
          <w:color w:val="000000"/>
          <w:sz w:val="24"/>
          <w:szCs w:val="24"/>
        </w:rPr>
        <w:t>тимый</w:t>
      </w:r>
      <w:r w:rsidR="004501F6" w:rsidRPr="00000515">
        <w:rPr>
          <w:color w:val="000000"/>
          <w:sz w:val="24"/>
          <w:szCs w:val="24"/>
        </w:rPr>
        <w:t xml:space="preserve"> вариант</w:t>
      </w:r>
      <w:r w:rsidR="006429E8">
        <w:rPr>
          <w:color w:val="000000"/>
          <w:sz w:val="24"/>
          <w:szCs w:val="24"/>
        </w:rPr>
        <w:t xml:space="preserve"> -</w:t>
      </w:r>
      <w:r w:rsidR="004501F6" w:rsidRPr="00000515">
        <w:rPr>
          <w:color w:val="000000"/>
          <w:sz w:val="24"/>
          <w:szCs w:val="24"/>
        </w:rPr>
        <w:t xml:space="preserve"> таблица с рекомендуемыми моментами свинчивания</w:t>
      </w:r>
      <w:r w:rsidR="006429E8">
        <w:rPr>
          <w:color w:val="000000"/>
          <w:sz w:val="24"/>
          <w:szCs w:val="24"/>
        </w:rPr>
        <w:t>.</w:t>
      </w:r>
      <w:r w:rsidR="004501F6" w:rsidRPr="00000515">
        <w:rPr>
          <w:color w:val="000000"/>
          <w:sz w:val="24"/>
          <w:szCs w:val="24"/>
        </w:rPr>
        <w:t xml:space="preserve"> При этом таблица должна находиться у бурового мастера </w:t>
      </w:r>
      <w:r w:rsidR="00A746DE">
        <w:rPr>
          <w:color w:val="000000"/>
          <w:sz w:val="24"/>
          <w:szCs w:val="24"/>
        </w:rPr>
        <w:t>Б</w:t>
      </w:r>
      <w:r w:rsidR="004471C1">
        <w:rPr>
          <w:color w:val="000000"/>
          <w:sz w:val="24"/>
          <w:szCs w:val="24"/>
        </w:rPr>
        <w:t xml:space="preserve">урового </w:t>
      </w:r>
      <w:r w:rsidR="004501F6" w:rsidRPr="00000515">
        <w:rPr>
          <w:color w:val="000000"/>
          <w:sz w:val="24"/>
          <w:szCs w:val="24"/>
        </w:rPr>
        <w:t>Подрядчика и на рабочем месте бурильщика.</w:t>
      </w:r>
    </w:p>
    <w:p w14:paraId="14DFEFF7" w14:textId="76A3D296" w:rsidR="004501F6" w:rsidRPr="00000515" w:rsidRDefault="00E472BC" w:rsidP="000D5797">
      <w:pPr>
        <w:spacing w:before="240"/>
        <w:ind w:left="0" w:firstLine="0"/>
        <w:rPr>
          <w:color w:val="000000"/>
          <w:sz w:val="24"/>
          <w:szCs w:val="24"/>
        </w:rPr>
      </w:pPr>
      <w:r>
        <w:rPr>
          <w:sz w:val="24"/>
          <w:szCs w:val="24"/>
        </w:rPr>
        <w:t xml:space="preserve">4.8.8. </w:t>
      </w:r>
      <w:r w:rsidR="004501F6" w:rsidRPr="00000515">
        <w:rPr>
          <w:color w:val="000000"/>
          <w:sz w:val="24"/>
          <w:szCs w:val="24"/>
        </w:rPr>
        <w:t xml:space="preserve">Перед каждым спуском переводника в скважину, буровым мастером </w:t>
      </w:r>
      <w:r w:rsidR="00367CD6">
        <w:rPr>
          <w:color w:val="000000"/>
          <w:sz w:val="24"/>
          <w:szCs w:val="24"/>
        </w:rPr>
        <w:t>(помощником мастера по технологии)</w:t>
      </w:r>
      <w:r w:rsidR="00A32C16">
        <w:rPr>
          <w:color w:val="000000"/>
          <w:sz w:val="24"/>
          <w:szCs w:val="24"/>
        </w:rPr>
        <w:t xml:space="preserve"> </w:t>
      </w:r>
      <w:r w:rsidR="004501F6" w:rsidRPr="00000515">
        <w:rPr>
          <w:color w:val="000000"/>
          <w:sz w:val="24"/>
          <w:szCs w:val="24"/>
        </w:rPr>
        <w:t>Подрядчика выполняется визуальный осмотр. При обнаружении дефектов</w:t>
      </w:r>
      <w:r w:rsidR="00367CD6">
        <w:rPr>
          <w:color w:val="000000"/>
          <w:sz w:val="24"/>
          <w:szCs w:val="24"/>
        </w:rPr>
        <w:t>, попадающих под критерии отбраковки</w:t>
      </w:r>
      <w:r w:rsidR="004501F6" w:rsidRPr="00000515">
        <w:rPr>
          <w:color w:val="000000"/>
          <w:sz w:val="24"/>
          <w:szCs w:val="24"/>
        </w:rPr>
        <w:t>, переводник для использования не допускается.</w:t>
      </w:r>
    </w:p>
    <w:p w14:paraId="6E059E96" w14:textId="76E53523" w:rsidR="00335C21" w:rsidRDefault="00E472BC" w:rsidP="000D5797">
      <w:pPr>
        <w:spacing w:before="240"/>
        <w:ind w:left="0" w:firstLine="0"/>
        <w:rPr>
          <w:color w:val="000000"/>
          <w:sz w:val="24"/>
          <w:szCs w:val="24"/>
        </w:rPr>
      </w:pPr>
      <w:r>
        <w:rPr>
          <w:sz w:val="24"/>
          <w:szCs w:val="24"/>
        </w:rPr>
        <w:t xml:space="preserve">4.8.9. </w:t>
      </w:r>
      <w:r w:rsidR="00F772F2" w:rsidRPr="00000515">
        <w:rPr>
          <w:color w:val="000000"/>
          <w:sz w:val="24"/>
          <w:szCs w:val="24"/>
        </w:rPr>
        <w:t xml:space="preserve">На </w:t>
      </w:r>
      <w:r w:rsidR="00F772F2">
        <w:rPr>
          <w:color w:val="000000"/>
          <w:sz w:val="24"/>
          <w:szCs w:val="24"/>
        </w:rPr>
        <w:t>мест</w:t>
      </w:r>
      <w:r w:rsidR="00484E8A">
        <w:rPr>
          <w:color w:val="000000"/>
          <w:sz w:val="24"/>
          <w:szCs w:val="24"/>
        </w:rPr>
        <w:t>е проведения</w:t>
      </w:r>
      <w:r w:rsidR="00F772F2" w:rsidRPr="00000515">
        <w:rPr>
          <w:color w:val="000000"/>
          <w:sz w:val="24"/>
          <w:szCs w:val="24"/>
        </w:rPr>
        <w:t xml:space="preserve"> </w:t>
      </w:r>
      <w:r w:rsidR="00484E8A">
        <w:rPr>
          <w:color w:val="000000"/>
          <w:sz w:val="24"/>
          <w:szCs w:val="24"/>
        </w:rPr>
        <w:t xml:space="preserve">работ </w:t>
      </w:r>
      <w:r w:rsidR="00F772F2" w:rsidRPr="00000515">
        <w:rPr>
          <w:color w:val="000000"/>
          <w:sz w:val="24"/>
          <w:szCs w:val="24"/>
        </w:rPr>
        <w:t xml:space="preserve">Подрядчика необходимо постоянно иметь запасной комплект всех переводников, необходимых для использования в составе бурильной колонны. В случае </w:t>
      </w:r>
      <w:r w:rsidR="00F772F2" w:rsidRPr="00000515">
        <w:rPr>
          <w:color w:val="000000"/>
          <w:sz w:val="24"/>
          <w:szCs w:val="24"/>
        </w:rPr>
        <w:lastRenderedPageBreak/>
        <w:t>предоставления переводников со стороны Подрядчика ННБ, соответственно, в его за</w:t>
      </w:r>
      <w:r w:rsidR="00AA3CBD">
        <w:rPr>
          <w:color w:val="000000"/>
          <w:sz w:val="24"/>
          <w:szCs w:val="24"/>
        </w:rPr>
        <w:t>пасах на буровой площадке</w:t>
      </w:r>
      <w:r w:rsidR="00F772F2" w:rsidRPr="00000515">
        <w:rPr>
          <w:color w:val="000000"/>
          <w:sz w:val="24"/>
          <w:szCs w:val="24"/>
        </w:rPr>
        <w:t xml:space="preserve">. </w:t>
      </w:r>
    </w:p>
    <w:p w14:paraId="68A1C1BF" w14:textId="11733D99" w:rsidR="00AA5FCD" w:rsidRPr="00484E8A" w:rsidRDefault="00E472BC" w:rsidP="000D5797">
      <w:pPr>
        <w:spacing w:before="240"/>
        <w:ind w:left="0" w:firstLine="0"/>
        <w:rPr>
          <w:color w:val="000000"/>
          <w:sz w:val="24"/>
          <w:szCs w:val="24"/>
        </w:rPr>
      </w:pPr>
      <w:r>
        <w:rPr>
          <w:sz w:val="24"/>
          <w:szCs w:val="24"/>
        </w:rPr>
        <w:t xml:space="preserve">4.8.10. </w:t>
      </w:r>
      <w:r w:rsidR="00AA5FCD" w:rsidRPr="00B131F6">
        <w:rPr>
          <w:color w:val="000000"/>
          <w:sz w:val="24"/>
          <w:szCs w:val="24"/>
        </w:rPr>
        <w:t>Запрещается</w:t>
      </w:r>
      <w:r w:rsidR="00AA5FCD" w:rsidRPr="00484E8A">
        <w:rPr>
          <w:color w:val="000000"/>
          <w:sz w:val="24"/>
          <w:szCs w:val="24"/>
        </w:rPr>
        <w:t>:</w:t>
      </w:r>
    </w:p>
    <w:p w14:paraId="2092B3E6" w14:textId="77777777" w:rsidR="008F5390" w:rsidRDefault="00FC53ED" w:rsidP="0037444E">
      <w:pPr>
        <w:numPr>
          <w:ilvl w:val="0"/>
          <w:numId w:val="35"/>
        </w:numPr>
        <w:ind w:left="567" w:hanging="397"/>
        <w:rPr>
          <w:color w:val="000000"/>
          <w:sz w:val="24"/>
          <w:szCs w:val="24"/>
        </w:rPr>
      </w:pPr>
      <w:r>
        <w:rPr>
          <w:color w:val="000000"/>
          <w:sz w:val="24"/>
          <w:szCs w:val="24"/>
        </w:rPr>
        <w:t>и</w:t>
      </w:r>
      <w:r w:rsidR="004501F6" w:rsidRPr="00000515">
        <w:rPr>
          <w:color w:val="000000"/>
          <w:sz w:val="24"/>
          <w:szCs w:val="24"/>
        </w:rPr>
        <w:t>спользовать в работе переводник, не имеющий паспорта (с указанием материала изделия, типа резьбы, рекомендуемого момента свинчивания, отметки о прохождении не</w:t>
      </w:r>
      <w:r w:rsidR="005A3EBE">
        <w:rPr>
          <w:color w:val="000000"/>
          <w:sz w:val="24"/>
          <w:szCs w:val="24"/>
        </w:rPr>
        <w:t>разрушающего</w:t>
      </w:r>
      <w:r w:rsidR="004501F6" w:rsidRPr="00000515">
        <w:rPr>
          <w:color w:val="000000"/>
          <w:sz w:val="24"/>
          <w:szCs w:val="24"/>
        </w:rPr>
        <w:t xml:space="preserve"> контроля, указания лимита времени работы до следующей поверки, эскиза с размерами);</w:t>
      </w:r>
    </w:p>
    <w:p w14:paraId="370C4D88" w14:textId="77777777" w:rsidR="008F5390" w:rsidRDefault="004501F6" w:rsidP="0037444E">
      <w:pPr>
        <w:numPr>
          <w:ilvl w:val="0"/>
          <w:numId w:val="35"/>
        </w:numPr>
        <w:ind w:left="567" w:hanging="397"/>
        <w:rPr>
          <w:color w:val="000000"/>
          <w:sz w:val="24"/>
          <w:szCs w:val="24"/>
        </w:rPr>
      </w:pPr>
      <w:r w:rsidRPr="008F5390">
        <w:rPr>
          <w:color w:val="000000"/>
          <w:sz w:val="24"/>
          <w:szCs w:val="24"/>
        </w:rPr>
        <w:t>допускать в работу переводники с не полностью свинченными соединениями, так как прочность и герметичность резьбы, обеспечиваются только при условии сжатия с необходимым усилием упорных поверхностей ниппеля и муфты;</w:t>
      </w:r>
    </w:p>
    <w:p w14:paraId="6E071F1D" w14:textId="77777777" w:rsidR="008F5390" w:rsidRDefault="004501F6" w:rsidP="0037444E">
      <w:pPr>
        <w:numPr>
          <w:ilvl w:val="0"/>
          <w:numId w:val="35"/>
        </w:numPr>
        <w:ind w:left="567" w:hanging="397"/>
        <w:rPr>
          <w:color w:val="000000"/>
          <w:sz w:val="24"/>
          <w:szCs w:val="24"/>
        </w:rPr>
      </w:pPr>
      <w:r w:rsidRPr="008F5390">
        <w:rPr>
          <w:color w:val="000000"/>
          <w:sz w:val="24"/>
          <w:szCs w:val="24"/>
        </w:rPr>
        <w:t>устанавливать машинные ключи на расстоянии менее 50 мм от торца муфты соединения;</w:t>
      </w:r>
    </w:p>
    <w:p w14:paraId="22418B08" w14:textId="77777777" w:rsidR="004501F6" w:rsidRPr="008F5390" w:rsidRDefault="008F5390" w:rsidP="0037444E">
      <w:pPr>
        <w:numPr>
          <w:ilvl w:val="0"/>
          <w:numId w:val="35"/>
        </w:numPr>
        <w:ind w:left="567" w:hanging="397"/>
        <w:rPr>
          <w:color w:val="000000"/>
          <w:sz w:val="24"/>
          <w:szCs w:val="24"/>
        </w:rPr>
      </w:pPr>
      <w:r>
        <w:rPr>
          <w:color w:val="000000"/>
          <w:sz w:val="24"/>
          <w:szCs w:val="24"/>
        </w:rPr>
        <w:t>и</w:t>
      </w:r>
      <w:r w:rsidR="004501F6" w:rsidRPr="008F5390">
        <w:rPr>
          <w:color w:val="000000"/>
          <w:sz w:val="24"/>
          <w:szCs w:val="24"/>
        </w:rPr>
        <w:t>спользовать</w:t>
      </w:r>
      <w:r w:rsidR="0063327D" w:rsidRPr="008F5390">
        <w:rPr>
          <w:color w:val="000000"/>
          <w:sz w:val="24"/>
          <w:szCs w:val="24"/>
        </w:rPr>
        <w:t xml:space="preserve"> для сборки машинные ключи с не</w:t>
      </w:r>
      <w:r w:rsidR="004501F6" w:rsidRPr="008F5390">
        <w:rPr>
          <w:color w:val="000000"/>
          <w:sz w:val="24"/>
          <w:szCs w:val="24"/>
        </w:rPr>
        <w:t xml:space="preserve">исправным </w:t>
      </w:r>
      <w:proofErr w:type="spellStart"/>
      <w:r w:rsidR="004501F6" w:rsidRPr="008F5390">
        <w:rPr>
          <w:color w:val="000000"/>
          <w:sz w:val="24"/>
          <w:szCs w:val="24"/>
        </w:rPr>
        <w:t>моментомером</w:t>
      </w:r>
      <w:proofErr w:type="spellEnd"/>
      <w:r w:rsidR="007517B2" w:rsidRPr="008F5390">
        <w:rPr>
          <w:color w:val="000000"/>
          <w:sz w:val="24"/>
          <w:szCs w:val="24"/>
        </w:rPr>
        <w:t>.</w:t>
      </w:r>
    </w:p>
    <w:p w14:paraId="477F702C" w14:textId="77777777" w:rsidR="0063327D" w:rsidRPr="00C53940" w:rsidRDefault="0016307F" w:rsidP="000D5797">
      <w:pPr>
        <w:pStyle w:val="2"/>
        <w:spacing w:before="240"/>
        <w:ind w:left="0" w:firstLine="0"/>
        <w:jc w:val="both"/>
        <w:rPr>
          <w:rFonts w:ascii="Arial" w:hAnsi="Arial" w:cs="Arial"/>
          <w:b/>
          <w:szCs w:val="24"/>
        </w:rPr>
      </w:pPr>
      <w:bookmarkStart w:id="105" w:name="_Toc12955225"/>
      <w:bookmarkStart w:id="106" w:name="_Toc185328962"/>
      <w:r>
        <w:rPr>
          <w:rFonts w:ascii="Arial" w:hAnsi="Arial" w:cs="Arial"/>
          <w:b/>
          <w:szCs w:val="24"/>
        </w:rPr>
        <w:t>4</w:t>
      </w:r>
      <w:r w:rsidR="00C53940">
        <w:rPr>
          <w:rFonts w:ascii="Arial" w:hAnsi="Arial" w:cs="Arial"/>
          <w:b/>
          <w:szCs w:val="24"/>
        </w:rPr>
        <w:t>.</w:t>
      </w:r>
      <w:r w:rsidR="00B1506F" w:rsidRPr="00B1506F">
        <w:rPr>
          <w:rFonts w:ascii="Arial" w:hAnsi="Arial" w:cs="Arial"/>
          <w:b/>
          <w:szCs w:val="24"/>
        </w:rPr>
        <w:t>9</w:t>
      </w:r>
      <w:r w:rsidR="00C53940">
        <w:rPr>
          <w:rFonts w:ascii="Arial" w:hAnsi="Arial" w:cs="Arial"/>
          <w:b/>
          <w:szCs w:val="24"/>
        </w:rPr>
        <w:t xml:space="preserve">. </w:t>
      </w:r>
      <w:r w:rsidR="00C53940" w:rsidRPr="00C53940">
        <w:rPr>
          <w:rFonts w:ascii="Arial" w:hAnsi="Arial" w:cs="Arial"/>
          <w:b/>
          <w:szCs w:val="24"/>
        </w:rPr>
        <w:t>ПОРЯДОК ВЕДЕНИЯ УЧЕТА ДВИЖЕНИЯ И ЭКСПЛУАТАЦИИ ПЕРЕВОДНИКОВ НА БУРОВОЙ УСТАНОВК</w:t>
      </w:r>
      <w:r w:rsidR="00885D85">
        <w:rPr>
          <w:rFonts w:ascii="Arial" w:hAnsi="Arial" w:cs="Arial"/>
          <w:b/>
          <w:szCs w:val="24"/>
        </w:rPr>
        <w:t>Е (РОССИЙСКАЯ ПРАКТИКА)</w:t>
      </w:r>
      <w:bookmarkEnd w:id="105"/>
      <w:bookmarkEnd w:id="106"/>
    </w:p>
    <w:p w14:paraId="59880E57" w14:textId="2374518A" w:rsidR="0058712B" w:rsidRPr="00E64C31" w:rsidRDefault="00E472BC" w:rsidP="00E64C31">
      <w:pPr>
        <w:spacing w:before="240"/>
        <w:ind w:left="0" w:firstLine="0"/>
        <w:rPr>
          <w:color w:val="000000"/>
          <w:sz w:val="24"/>
          <w:szCs w:val="24"/>
        </w:rPr>
      </w:pPr>
      <w:r>
        <w:rPr>
          <w:color w:val="000000"/>
          <w:sz w:val="24"/>
          <w:szCs w:val="24"/>
        </w:rPr>
        <w:t xml:space="preserve">4.9.1. </w:t>
      </w:r>
      <w:r w:rsidR="004501F6" w:rsidRPr="00000515">
        <w:rPr>
          <w:color w:val="000000"/>
          <w:sz w:val="24"/>
          <w:szCs w:val="24"/>
        </w:rPr>
        <w:t xml:space="preserve">Порядок учета времени работы элементов КНБК и соединительных переводников, вывода из эксплуатации (правила и нормы отбраковки) разрабатывается и устанавливается </w:t>
      </w:r>
      <w:r w:rsidR="0058712B">
        <w:rPr>
          <w:color w:val="000000"/>
          <w:sz w:val="24"/>
          <w:szCs w:val="24"/>
        </w:rPr>
        <w:t xml:space="preserve">стандартами </w:t>
      </w:r>
      <w:r w:rsidR="00A746DE">
        <w:rPr>
          <w:color w:val="000000"/>
          <w:sz w:val="24"/>
          <w:szCs w:val="24"/>
        </w:rPr>
        <w:t>Б</w:t>
      </w:r>
      <w:r w:rsidR="004471C1">
        <w:rPr>
          <w:color w:val="000000"/>
          <w:sz w:val="24"/>
          <w:szCs w:val="24"/>
        </w:rPr>
        <w:t xml:space="preserve">урового </w:t>
      </w:r>
      <w:r w:rsidR="00A746DE">
        <w:rPr>
          <w:color w:val="000000"/>
          <w:sz w:val="24"/>
          <w:szCs w:val="24"/>
        </w:rPr>
        <w:t>П</w:t>
      </w:r>
      <w:r w:rsidR="0058712B">
        <w:rPr>
          <w:color w:val="000000"/>
          <w:sz w:val="24"/>
          <w:szCs w:val="24"/>
        </w:rPr>
        <w:t xml:space="preserve">одрядчика </w:t>
      </w:r>
      <w:r w:rsidR="00265030">
        <w:rPr>
          <w:color w:val="000000"/>
          <w:sz w:val="24"/>
          <w:szCs w:val="24"/>
        </w:rPr>
        <w:t>на основе лучших</w:t>
      </w:r>
      <w:r w:rsidR="004501F6" w:rsidRPr="00000515">
        <w:rPr>
          <w:color w:val="000000"/>
          <w:sz w:val="24"/>
          <w:szCs w:val="24"/>
        </w:rPr>
        <w:t xml:space="preserve"> практик использования оборудования, </w:t>
      </w:r>
      <w:r w:rsidR="0058712B">
        <w:rPr>
          <w:color w:val="000000"/>
          <w:sz w:val="24"/>
          <w:szCs w:val="24"/>
        </w:rPr>
        <w:t xml:space="preserve">их </w:t>
      </w:r>
      <w:r w:rsidR="004501F6" w:rsidRPr="00000515">
        <w:rPr>
          <w:color w:val="000000"/>
          <w:sz w:val="24"/>
          <w:szCs w:val="24"/>
        </w:rPr>
        <w:t xml:space="preserve">практического опыта работы в своем направлении на территории Российской Федерации и </w:t>
      </w:r>
      <w:r w:rsidR="004501F6" w:rsidRPr="00E64C31">
        <w:rPr>
          <w:color w:val="000000"/>
          <w:sz w:val="24"/>
          <w:szCs w:val="24"/>
        </w:rPr>
        <w:t xml:space="preserve">не противоречащие </w:t>
      </w:r>
      <w:r w:rsidR="00205707" w:rsidRPr="00205707">
        <w:rPr>
          <w:color w:val="000000"/>
          <w:sz w:val="24"/>
          <w:szCs w:val="24"/>
        </w:rPr>
        <w:t>Типовы</w:t>
      </w:r>
      <w:r w:rsidR="00205707">
        <w:rPr>
          <w:color w:val="000000"/>
          <w:sz w:val="24"/>
          <w:szCs w:val="24"/>
        </w:rPr>
        <w:t>м</w:t>
      </w:r>
      <w:r w:rsidR="00205707" w:rsidRPr="00205707">
        <w:rPr>
          <w:color w:val="000000"/>
          <w:sz w:val="24"/>
          <w:szCs w:val="24"/>
        </w:rPr>
        <w:t xml:space="preserve"> требовани</w:t>
      </w:r>
      <w:r w:rsidR="00205707">
        <w:rPr>
          <w:color w:val="000000"/>
          <w:sz w:val="24"/>
          <w:szCs w:val="24"/>
        </w:rPr>
        <w:t>ям</w:t>
      </w:r>
      <w:r w:rsidR="00205707" w:rsidRPr="00205707">
        <w:rPr>
          <w:color w:val="000000"/>
          <w:sz w:val="24"/>
          <w:szCs w:val="24"/>
        </w:rPr>
        <w:t xml:space="preserve"> Компании № П2-10 ТТР-0001 «Требования к спецификации, эксплуатации и инспекции бурильного инструмента»</w:t>
      </w:r>
      <w:r w:rsidR="00205707">
        <w:rPr>
          <w:color w:val="000000"/>
          <w:sz w:val="24"/>
          <w:szCs w:val="24"/>
        </w:rPr>
        <w:t>.</w:t>
      </w:r>
    </w:p>
    <w:p w14:paraId="1C6E1114" w14:textId="27A5D3C5" w:rsidR="004501F6" w:rsidRPr="00000515" w:rsidRDefault="00E472BC" w:rsidP="000D5797">
      <w:pPr>
        <w:spacing w:before="240"/>
        <w:ind w:left="0" w:firstLine="0"/>
        <w:rPr>
          <w:color w:val="000000"/>
          <w:sz w:val="24"/>
          <w:szCs w:val="24"/>
        </w:rPr>
      </w:pPr>
      <w:r>
        <w:rPr>
          <w:color w:val="000000"/>
          <w:sz w:val="24"/>
          <w:szCs w:val="24"/>
        </w:rPr>
        <w:t xml:space="preserve">4.9.2. </w:t>
      </w:r>
      <w:r w:rsidR="004501F6" w:rsidRPr="00000515">
        <w:rPr>
          <w:color w:val="000000"/>
          <w:sz w:val="24"/>
          <w:szCs w:val="24"/>
        </w:rPr>
        <w:t xml:space="preserve">После каждого подъема КНБК буровой мастер </w:t>
      </w:r>
      <w:r w:rsidR="009C4647">
        <w:rPr>
          <w:color w:val="000000"/>
          <w:sz w:val="24"/>
          <w:szCs w:val="24"/>
        </w:rPr>
        <w:t xml:space="preserve">(помощник матера по технологии) </w:t>
      </w:r>
      <w:r w:rsidR="00A746DE">
        <w:rPr>
          <w:color w:val="000000"/>
          <w:sz w:val="24"/>
          <w:szCs w:val="24"/>
        </w:rPr>
        <w:t>Б</w:t>
      </w:r>
      <w:r w:rsidR="004471C1">
        <w:rPr>
          <w:color w:val="000000"/>
          <w:sz w:val="24"/>
          <w:szCs w:val="24"/>
        </w:rPr>
        <w:t xml:space="preserve">урового Подрядчика, Подрядчика </w:t>
      </w:r>
      <w:r w:rsidR="004501F6" w:rsidRPr="00000515">
        <w:rPr>
          <w:color w:val="000000"/>
          <w:sz w:val="24"/>
          <w:szCs w:val="24"/>
        </w:rPr>
        <w:t xml:space="preserve">ННБ, </w:t>
      </w:r>
      <w:r w:rsidR="003E5E52" w:rsidRPr="00000515">
        <w:rPr>
          <w:color w:val="000000"/>
          <w:sz w:val="24"/>
          <w:szCs w:val="24"/>
        </w:rPr>
        <w:t>фиксиру</w:t>
      </w:r>
      <w:r w:rsidR="003E5E52">
        <w:rPr>
          <w:color w:val="000000"/>
          <w:sz w:val="24"/>
          <w:szCs w:val="24"/>
        </w:rPr>
        <w:t>ю</w:t>
      </w:r>
      <w:r w:rsidR="003E5E52" w:rsidRPr="00000515">
        <w:rPr>
          <w:color w:val="000000"/>
          <w:sz w:val="24"/>
          <w:szCs w:val="24"/>
        </w:rPr>
        <w:t>т</w:t>
      </w:r>
      <w:r w:rsidR="00283835">
        <w:rPr>
          <w:color w:val="000000"/>
          <w:sz w:val="24"/>
          <w:szCs w:val="24"/>
        </w:rPr>
        <w:t xml:space="preserve"> в</w:t>
      </w:r>
      <w:r w:rsidR="003E5E52" w:rsidRPr="00000515">
        <w:rPr>
          <w:color w:val="000000"/>
          <w:sz w:val="24"/>
          <w:szCs w:val="24"/>
        </w:rPr>
        <w:t xml:space="preserve"> </w:t>
      </w:r>
      <w:r w:rsidR="003C7882">
        <w:rPr>
          <w:color w:val="000000"/>
          <w:sz w:val="24"/>
          <w:szCs w:val="24"/>
        </w:rPr>
        <w:t xml:space="preserve">соответствующих </w:t>
      </w:r>
      <w:r w:rsidR="003E5E52">
        <w:rPr>
          <w:color w:val="000000"/>
          <w:sz w:val="24"/>
          <w:szCs w:val="24"/>
        </w:rPr>
        <w:t>паспортах</w:t>
      </w:r>
      <w:r w:rsidR="003C7882">
        <w:rPr>
          <w:color w:val="000000"/>
          <w:sz w:val="24"/>
          <w:szCs w:val="24"/>
        </w:rPr>
        <w:t xml:space="preserve"> на</w:t>
      </w:r>
      <w:r w:rsidR="003E5E52">
        <w:rPr>
          <w:color w:val="000000"/>
          <w:sz w:val="24"/>
          <w:szCs w:val="24"/>
        </w:rPr>
        <w:t xml:space="preserve"> оборудование</w:t>
      </w:r>
      <w:r w:rsidR="004501F6" w:rsidRPr="00000515">
        <w:rPr>
          <w:color w:val="000000"/>
          <w:sz w:val="24"/>
          <w:szCs w:val="24"/>
        </w:rPr>
        <w:t xml:space="preserve"> статистические данные работы (в пробуренных метрах и часах циркуляции) каждого </w:t>
      </w:r>
      <w:r w:rsidR="004E388D">
        <w:rPr>
          <w:color w:val="000000"/>
          <w:sz w:val="24"/>
          <w:szCs w:val="24"/>
        </w:rPr>
        <w:t>элемента КНБК</w:t>
      </w:r>
      <w:r w:rsidR="004501F6" w:rsidRPr="00000515">
        <w:rPr>
          <w:color w:val="000000"/>
          <w:sz w:val="24"/>
          <w:szCs w:val="24"/>
        </w:rPr>
        <w:t xml:space="preserve">. Самостоятельно </w:t>
      </w:r>
      <w:r w:rsidR="004E388D" w:rsidRPr="00000515">
        <w:rPr>
          <w:color w:val="000000"/>
          <w:sz w:val="24"/>
          <w:szCs w:val="24"/>
        </w:rPr>
        <w:t>вед</w:t>
      </w:r>
      <w:r w:rsidR="004E388D">
        <w:rPr>
          <w:color w:val="000000"/>
          <w:sz w:val="24"/>
          <w:szCs w:val="24"/>
        </w:rPr>
        <w:t>у</w:t>
      </w:r>
      <w:r w:rsidR="004E388D" w:rsidRPr="00000515">
        <w:rPr>
          <w:color w:val="000000"/>
          <w:sz w:val="24"/>
          <w:szCs w:val="24"/>
        </w:rPr>
        <w:t xml:space="preserve">т </w:t>
      </w:r>
      <w:r w:rsidR="004501F6" w:rsidRPr="00000515">
        <w:rPr>
          <w:color w:val="000000"/>
          <w:sz w:val="24"/>
          <w:szCs w:val="24"/>
        </w:rPr>
        <w:t>накопительный статистический учет показателей работы элементов КНБК, переводников и вносит эти данные в паспорт переводника.</w:t>
      </w:r>
    </w:p>
    <w:p w14:paraId="2DAFF06B" w14:textId="4B81649B" w:rsidR="00B4138B" w:rsidRDefault="00E472BC" w:rsidP="00B4138B">
      <w:pPr>
        <w:spacing w:before="240"/>
        <w:ind w:left="0" w:firstLine="0"/>
        <w:rPr>
          <w:color w:val="000000"/>
          <w:sz w:val="24"/>
          <w:szCs w:val="24"/>
        </w:rPr>
      </w:pPr>
      <w:r>
        <w:rPr>
          <w:color w:val="000000"/>
          <w:sz w:val="24"/>
          <w:szCs w:val="24"/>
        </w:rPr>
        <w:t xml:space="preserve">4.9.3. </w:t>
      </w:r>
      <w:r w:rsidR="004501F6" w:rsidRPr="00000515">
        <w:rPr>
          <w:color w:val="000000"/>
          <w:sz w:val="24"/>
          <w:szCs w:val="24"/>
        </w:rPr>
        <w:t xml:space="preserve">До начала буровых работ по бурению скважины и далее с периодичностью </w:t>
      </w:r>
      <w:r w:rsidR="006712F4">
        <w:rPr>
          <w:color w:val="000000"/>
          <w:sz w:val="24"/>
          <w:szCs w:val="24"/>
        </w:rPr>
        <w:t>один</w:t>
      </w:r>
      <w:r w:rsidR="004501F6" w:rsidRPr="00000515">
        <w:rPr>
          <w:color w:val="000000"/>
          <w:sz w:val="24"/>
          <w:szCs w:val="24"/>
        </w:rPr>
        <w:t xml:space="preserve"> раз в неделю, </w:t>
      </w:r>
      <w:r w:rsidR="00A32C16" w:rsidRPr="00000515">
        <w:rPr>
          <w:color w:val="000000"/>
          <w:sz w:val="24"/>
          <w:szCs w:val="24"/>
        </w:rPr>
        <w:t>по з</w:t>
      </w:r>
      <w:r w:rsidR="00A32C16">
        <w:rPr>
          <w:color w:val="000000"/>
          <w:sz w:val="24"/>
          <w:szCs w:val="24"/>
        </w:rPr>
        <w:t xml:space="preserve">апросу </w:t>
      </w:r>
      <w:r w:rsidR="008C342C">
        <w:rPr>
          <w:color w:val="000000"/>
          <w:sz w:val="24"/>
          <w:szCs w:val="24"/>
        </w:rPr>
        <w:t>С</w:t>
      </w:r>
      <w:r w:rsidR="00A32C16">
        <w:rPr>
          <w:color w:val="000000"/>
          <w:sz w:val="24"/>
          <w:szCs w:val="24"/>
        </w:rPr>
        <w:t>упервайзера</w:t>
      </w:r>
      <w:r w:rsidR="008C342C">
        <w:rPr>
          <w:color w:val="000000"/>
          <w:sz w:val="24"/>
          <w:szCs w:val="24"/>
        </w:rPr>
        <w:t>,</w:t>
      </w:r>
      <w:r w:rsidR="00A32C16">
        <w:rPr>
          <w:color w:val="000000"/>
          <w:sz w:val="24"/>
          <w:szCs w:val="24"/>
        </w:rPr>
        <w:t xml:space="preserve"> </w:t>
      </w:r>
      <w:r w:rsidR="004501F6" w:rsidRPr="00000515">
        <w:rPr>
          <w:color w:val="000000"/>
          <w:sz w:val="24"/>
          <w:szCs w:val="24"/>
        </w:rPr>
        <w:t xml:space="preserve">буровой мастер </w:t>
      </w:r>
      <w:r w:rsidR="00522375">
        <w:rPr>
          <w:color w:val="000000"/>
          <w:sz w:val="24"/>
          <w:szCs w:val="24"/>
        </w:rPr>
        <w:t xml:space="preserve">(помощник мастера по технологии) </w:t>
      </w:r>
      <w:r w:rsidR="00A746DE">
        <w:rPr>
          <w:color w:val="000000"/>
          <w:sz w:val="24"/>
          <w:szCs w:val="24"/>
        </w:rPr>
        <w:t xml:space="preserve">Бурового </w:t>
      </w:r>
      <w:r w:rsidR="004471C1">
        <w:rPr>
          <w:color w:val="000000"/>
          <w:sz w:val="24"/>
          <w:szCs w:val="24"/>
        </w:rPr>
        <w:t xml:space="preserve">Подрядчика, Подрядчика </w:t>
      </w:r>
      <w:r w:rsidR="004501F6" w:rsidRPr="00000515">
        <w:rPr>
          <w:color w:val="000000"/>
          <w:sz w:val="24"/>
          <w:szCs w:val="24"/>
        </w:rPr>
        <w:t xml:space="preserve">ННБ </w:t>
      </w:r>
      <w:r w:rsidR="00483E7D" w:rsidRPr="00000515">
        <w:rPr>
          <w:color w:val="000000"/>
          <w:sz w:val="24"/>
          <w:szCs w:val="24"/>
        </w:rPr>
        <w:t>предоставля</w:t>
      </w:r>
      <w:r w:rsidR="00483E7D">
        <w:rPr>
          <w:color w:val="000000"/>
          <w:sz w:val="24"/>
          <w:szCs w:val="24"/>
        </w:rPr>
        <w:t>ю</w:t>
      </w:r>
      <w:r w:rsidR="00483E7D" w:rsidRPr="00000515">
        <w:rPr>
          <w:color w:val="000000"/>
          <w:sz w:val="24"/>
          <w:szCs w:val="24"/>
        </w:rPr>
        <w:t xml:space="preserve">т </w:t>
      </w:r>
      <w:r w:rsidR="007E40E0">
        <w:rPr>
          <w:color w:val="000000"/>
          <w:sz w:val="24"/>
          <w:szCs w:val="24"/>
        </w:rPr>
        <w:t>паспорта на элементы КНБК</w:t>
      </w:r>
      <w:r w:rsidR="009C29CD">
        <w:rPr>
          <w:color w:val="000000"/>
          <w:sz w:val="24"/>
          <w:szCs w:val="24"/>
        </w:rPr>
        <w:t xml:space="preserve"> с заполненной наработкой</w:t>
      </w:r>
      <w:r w:rsidR="003914D3">
        <w:rPr>
          <w:color w:val="000000"/>
          <w:sz w:val="24"/>
          <w:szCs w:val="24"/>
        </w:rPr>
        <w:t>.</w:t>
      </w:r>
    </w:p>
    <w:p w14:paraId="08DC86B7" w14:textId="77B9CB0F" w:rsidR="004501F6" w:rsidRPr="00B4138B" w:rsidRDefault="0016307F" w:rsidP="00B4138B">
      <w:pPr>
        <w:spacing w:before="240"/>
        <w:ind w:left="0" w:firstLine="0"/>
        <w:rPr>
          <w:color w:val="000000"/>
          <w:sz w:val="24"/>
          <w:szCs w:val="24"/>
        </w:rPr>
      </w:pPr>
      <w:r w:rsidRPr="00E472BC">
        <w:rPr>
          <w:rFonts w:ascii="Arial" w:hAnsi="Arial" w:cs="Arial"/>
          <w:b/>
          <w:sz w:val="24"/>
          <w:szCs w:val="24"/>
        </w:rPr>
        <w:t>4</w:t>
      </w:r>
      <w:r w:rsidR="00484E8A" w:rsidRPr="00E472BC">
        <w:rPr>
          <w:rFonts w:ascii="Arial" w:hAnsi="Arial" w:cs="Arial"/>
          <w:b/>
          <w:sz w:val="24"/>
          <w:szCs w:val="24"/>
        </w:rPr>
        <w:t>.</w:t>
      </w:r>
      <w:r w:rsidR="00E472BC" w:rsidRPr="00E472BC">
        <w:rPr>
          <w:rFonts w:ascii="Arial" w:hAnsi="Arial" w:cs="Arial"/>
          <w:b/>
          <w:sz w:val="24"/>
          <w:szCs w:val="24"/>
        </w:rPr>
        <w:t>10</w:t>
      </w:r>
      <w:r w:rsidR="00484E8A" w:rsidRPr="00E472BC">
        <w:rPr>
          <w:rFonts w:ascii="Arial" w:hAnsi="Arial" w:cs="Arial"/>
          <w:b/>
          <w:sz w:val="24"/>
          <w:szCs w:val="24"/>
        </w:rPr>
        <w:t>. ПРОФИЛАКТИКА АВАРИЙНОСТИ (РОССИЙСКАЯ ПРАКТИКА)</w:t>
      </w:r>
    </w:p>
    <w:p w14:paraId="0F28D527" w14:textId="35C6F97F" w:rsidR="00E2015A" w:rsidRPr="000D5797" w:rsidRDefault="00E472BC" w:rsidP="000D5797">
      <w:pPr>
        <w:spacing w:before="240"/>
        <w:ind w:left="0" w:firstLine="0"/>
        <w:rPr>
          <w:color w:val="000000"/>
          <w:sz w:val="24"/>
          <w:szCs w:val="24"/>
        </w:rPr>
      </w:pPr>
      <w:r>
        <w:rPr>
          <w:color w:val="000000"/>
          <w:sz w:val="24"/>
          <w:szCs w:val="24"/>
        </w:rPr>
        <w:t xml:space="preserve">4.10.1. </w:t>
      </w:r>
      <w:r w:rsidR="00E2015A" w:rsidRPr="000D5797">
        <w:rPr>
          <w:color w:val="000000"/>
          <w:sz w:val="24"/>
          <w:szCs w:val="24"/>
        </w:rPr>
        <w:t xml:space="preserve">Осмотр элементов КНБК и переводников, вывод из эксплуатации, производится </w:t>
      </w:r>
      <w:r w:rsidR="00205707" w:rsidRPr="000D5797">
        <w:rPr>
          <w:color w:val="000000"/>
          <w:sz w:val="24"/>
          <w:szCs w:val="24"/>
        </w:rPr>
        <w:t>по процедуре,</w:t>
      </w:r>
      <w:r w:rsidR="00E2015A" w:rsidRPr="000D5797">
        <w:rPr>
          <w:color w:val="000000"/>
          <w:sz w:val="24"/>
          <w:szCs w:val="24"/>
        </w:rPr>
        <w:t xml:space="preserve"> описанной в разделе 4.2. для замковых </w:t>
      </w:r>
      <w:proofErr w:type="spellStart"/>
      <w:r w:rsidR="00E2015A" w:rsidRPr="000D5797">
        <w:rPr>
          <w:color w:val="000000"/>
          <w:sz w:val="24"/>
          <w:szCs w:val="24"/>
        </w:rPr>
        <w:t>резьб</w:t>
      </w:r>
      <w:proofErr w:type="spellEnd"/>
      <w:r w:rsidR="00E2015A" w:rsidRPr="000D5797">
        <w:rPr>
          <w:color w:val="000000"/>
          <w:sz w:val="24"/>
          <w:szCs w:val="24"/>
        </w:rPr>
        <w:t>.</w:t>
      </w:r>
    </w:p>
    <w:p w14:paraId="2C85F543" w14:textId="18C64BC8" w:rsidR="00E2015A" w:rsidRPr="000D5797" w:rsidRDefault="00E472BC" w:rsidP="000D5797">
      <w:pPr>
        <w:spacing w:before="240"/>
        <w:ind w:left="0" w:firstLine="0"/>
        <w:rPr>
          <w:color w:val="000000"/>
          <w:sz w:val="24"/>
          <w:szCs w:val="24"/>
        </w:rPr>
      </w:pPr>
      <w:r>
        <w:rPr>
          <w:color w:val="000000"/>
          <w:sz w:val="24"/>
          <w:szCs w:val="24"/>
        </w:rPr>
        <w:t xml:space="preserve">4.10.2. </w:t>
      </w:r>
      <w:r w:rsidR="00E2015A" w:rsidRPr="000D5797">
        <w:rPr>
          <w:color w:val="000000"/>
          <w:sz w:val="24"/>
          <w:szCs w:val="24"/>
        </w:rPr>
        <w:t xml:space="preserve">Отбраковка предохранительного переводника ведущей трубы (квадратного сечения и др.) аналогична отбраковке замковых </w:t>
      </w:r>
      <w:proofErr w:type="spellStart"/>
      <w:r w:rsidR="00E2015A" w:rsidRPr="000D5797">
        <w:rPr>
          <w:color w:val="000000"/>
          <w:sz w:val="24"/>
          <w:szCs w:val="24"/>
        </w:rPr>
        <w:t>резьб</w:t>
      </w:r>
      <w:proofErr w:type="spellEnd"/>
      <w:r w:rsidR="00E2015A" w:rsidRPr="000D5797">
        <w:rPr>
          <w:color w:val="000000"/>
          <w:sz w:val="24"/>
          <w:szCs w:val="24"/>
        </w:rPr>
        <w:t>. Для увеличения срока службы предохранительного переводника, необходимо следить за прямолинейностью ведущей трубы. При наличии изгиба ведущей трубы, ее необходимо вывести из эксплуатации.</w:t>
      </w:r>
    </w:p>
    <w:p w14:paraId="2A1ED8BE" w14:textId="09BB150B" w:rsidR="00E2015A" w:rsidRPr="000D5797" w:rsidRDefault="00E472BC" w:rsidP="000D5797">
      <w:pPr>
        <w:spacing w:before="240"/>
        <w:ind w:left="0" w:firstLine="0"/>
        <w:rPr>
          <w:color w:val="000000"/>
          <w:sz w:val="24"/>
          <w:szCs w:val="24"/>
        </w:rPr>
      </w:pPr>
      <w:r>
        <w:rPr>
          <w:color w:val="000000"/>
          <w:sz w:val="24"/>
          <w:szCs w:val="24"/>
        </w:rPr>
        <w:t xml:space="preserve">4.10.3. </w:t>
      </w:r>
      <w:r w:rsidR="00E2015A" w:rsidRPr="000D5797">
        <w:rPr>
          <w:color w:val="000000"/>
          <w:sz w:val="24"/>
          <w:szCs w:val="24"/>
        </w:rPr>
        <w:t>Особое внимание во время проведения подъёма бурильной колонны из скважины, необходимо уделять визуальному контролю состояния элементов КНБК, переводников и при обнаружении ниже перечисленных признаков, данное оборудование выводится из эксплуатации:</w:t>
      </w:r>
    </w:p>
    <w:p w14:paraId="7C6DBCD9" w14:textId="77777777" w:rsidR="008F5390" w:rsidRDefault="00E2015A" w:rsidP="0037444E">
      <w:pPr>
        <w:numPr>
          <w:ilvl w:val="1"/>
          <w:numId w:val="36"/>
        </w:numPr>
        <w:ind w:left="567" w:hanging="397"/>
        <w:rPr>
          <w:spacing w:val="-2"/>
          <w:sz w:val="24"/>
          <w:szCs w:val="24"/>
        </w:rPr>
      </w:pPr>
      <w:r w:rsidRPr="00000515">
        <w:rPr>
          <w:spacing w:val="-2"/>
          <w:sz w:val="24"/>
          <w:szCs w:val="24"/>
        </w:rPr>
        <w:t>увеличение диаметра муфт;</w:t>
      </w:r>
    </w:p>
    <w:p w14:paraId="18F2CA25" w14:textId="77777777" w:rsidR="008F5390" w:rsidRDefault="00E2015A" w:rsidP="0037444E">
      <w:pPr>
        <w:numPr>
          <w:ilvl w:val="1"/>
          <w:numId w:val="36"/>
        </w:numPr>
        <w:ind w:left="567" w:hanging="397"/>
        <w:rPr>
          <w:spacing w:val="-2"/>
          <w:sz w:val="24"/>
          <w:szCs w:val="24"/>
        </w:rPr>
      </w:pPr>
      <w:r w:rsidRPr="008F5390">
        <w:rPr>
          <w:spacing w:val="-2"/>
          <w:sz w:val="24"/>
          <w:szCs w:val="24"/>
        </w:rPr>
        <w:lastRenderedPageBreak/>
        <w:t>заострение вершины профиля (отсутствует закругление вершин профиля резьбы или срез вершины резьбы, ниппельная часть);</w:t>
      </w:r>
    </w:p>
    <w:p w14:paraId="3541A3EA" w14:textId="77777777" w:rsidR="008F5390" w:rsidRDefault="00E2015A" w:rsidP="0037444E">
      <w:pPr>
        <w:numPr>
          <w:ilvl w:val="1"/>
          <w:numId w:val="36"/>
        </w:numPr>
        <w:ind w:left="567" w:hanging="397"/>
        <w:rPr>
          <w:spacing w:val="-2"/>
          <w:sz w:val="24"/>
          <w:szCs w:val="24"/>
        </w:rPr>
      </w:pPr>
      <w:r w:rsidRPr="008F5390">
        <w:rPr>
          <w:spacing w:val="-2"/>
          <w:sz w:val="24"/>
          <w:szCs w:val="24"/>
        </w:rPr>
        <w:t>износ по диаметру или повреждения тела переводника (глубокие царапины);</w:t>
      </w:r>
    </w:p>
    <w:p w14:paraId="323A23DF" w14:textId="77777777" w:rsidR="00E2015A" w:rsidRPr="008F5390" w:rsidRDefault="00E2015A" w:rsidP="0037444E">
      <w:pPr>
        <w:numPr>
          <w:ilvl w:val="1"/>
          <w:numId w:val="36"/>
        </w:numPr>
        <w:ind w:left="567" w:hanging="397"/>
        <w:rPr>
          <w:spacing w:val="-2"/>
          <w:sz w:val="24"/>
          <w:szCs w:val="24"/>
        </w:rPr>
      </w:pPr>
      <w:r w:rsidRPr="008F5390">
        <w:rPr>
          <w:spacing w:val="-2"/>
          <w:sz w:val="24"/>
          <w:szCs w:val="24"/>
        </w:rPr>
        <w:t>эрози</w:t>
      </w:r>
      <w:r w:rsidR="00AA5FCD" w:rsidRPr="008F5390">
        <w:rPr>
          <w:spacing w:val="-2"/>
          <w:sz w:val="24"/>
          <w:szCs w:val="24"/>
        </w:rPr>
        <w:t>онн</w:t>
      </w:r>
      <w:r w:rsidRPr="008F5390">
        <w:rPr>
          <w:spacing w:val="-2"/>
          <w:sz w:val="24"/>
          <w:szCs w:val="24"/>
        </w:rPr>
        <w:t>ый износ резьбового соединения (точечные</w:t>
      </w:r>
      <w:r w:rsidR="004F6561" w:rsidRPr="008F5390">
        <w:rPr>
          <w:spacing w:val="-2"/>
          <w:sz w:val="24"/>
          <w:szCs w:val="24"/>
        </w:rPr>
        <w:t>).</w:t>
      </w:r>
    </w:p>
    <w:p w14:paraId="4028EF2F" w14:textId="77777777" w:rsidR="00B4138B" w:rsidRDefault="00E472BC" w:rsidP="00B4138B">
      <w:pPr>
        <w:spacing w:before="240"/>
        <w:ind w:left="0" w:firstLine="0"/>
        <w:rPr>
          <w:color w:val="000000"/>
          <w:sz w:val="24"/>
          <w:szCs w:val="24"/>
        </w:rPr>
      </w:pPr>
      <w:r>
        <w:rPr>
          <w:color w:val="000000"/>
          <w:sz w:val="24"/>
          <w:szCs w:val="24"/>
        </w:rPr>
        <w:t xml:space="preserve">4.10.4. </w:t>
      </w:r>
      <w:r w:rsidR="00E2015A" w:rsidRPr="000D5797">
        <w:rPr>
          <w:color w:val="000000"/>
          <w:sz w:val="24"/>
          <w:szCs w:val="24"/>
        </w:rPr>
        <w:t xml:space="preserve">После окончания бурения </w:t>
      </w:r>
      <w:r w:rsidR="000743F2" w:rsidRPr="000D5797">
        <w:rPr>
          <w:color w:val="000000"/>
          <w:sz w:val="24"/>
          <w:szCs w:val="24"/>
        </w:rPr>
        <w:t>кустовой площадки</w:t>
      </w:r>
      <w:r w:rsidR="00E2015A" w:rsidRPr="000D5797">
        <w:rPr>
          <w:color w:val="000000"/>
          <w:sz w:val="24"/>
          <w:szCs w:val="24"/>
        </w:rPr>
        <w:t xml:space="preserve">, все элементы бурильной колонны, включая переводники, подлежат обязательному осмотру и </w:t>
      </w:r>
      <w:r w:rsidR="00AE5FF5" w:rsidRPr="000D5797">
        <w:rPr>
          <w:color w:val="000000"/>
          <w:sz w:val="24"/>
          <w:szCs w:val="24"/>
        </w:rPr>
        <w:t>списанию, при необходимости</w:t>
      </w:r>
      <w:r w:rsidR="004F6561" w:rsidRPr="000D5797">
        <w:rPr>
          <w:color w:val="000000"/>
          <w:sz w:val="24"/>
          <w:szCs w:val="24"/>
        </w:rPr>
        <w:t>.</w:t>
      </w:r>
    </w:p>
    <w:p w14:paraId="4FCA804D" w14:textId="340F0B15" w:rsidR="00E2015A" w:rsidRPr="00B4138B" w:rsidRDefault="0016307F" w:rsidP="00B4138B">
      <w:pPr>
        <w:spacing w:before="240"/>
        <w:ind w:left="0" w:firstLine="0"/>
        <w:rPr>
          <w:color w:val="000000"/>
          <w:sz w:val="24"/>
          <w:szCs w:val="24"/>
        </w:rPr>
      </w:pPr>
      <w:r w:rsidRPr="00E472BC">
        <w:rPr>
          <w:rFonts w:ascii="Arial" w:hAnsi="Arial" w:cs="Arial"/>
          <w:b/>
          <w:sz w:val="24"/>
          <w:szCs w:val="24"/>
        </w:rPr>
        <w:t>4</w:t>
      </w:r>
      <w:r w:rsidR="00484E8A" w:rsidRPr="00E472BC">
        <w:rPr>
          <w:rFonts w:ascii="Arial" w:hAnsi="Arial" w:cs="Arial"/>
          <w:b/>
          <w:sz w:val="24"/>
          <w:szCs w:val="24"/>
        </w:rPr>
        <w:t>.</w:t>
      </w:r>
      <w:r w:rsidR="00E472BC" w:rsidRPr="00E472BC">
        <w:rPr>
          <w:rFonts w:ascii="Arial" w:hAnsi="Arial" w:cs="Arial"/>
          <w:b/>
          <w:sz w:val="24"/>
          <w:szCs w:val="24"/>
        </w:rPr>
        <w:t>11</w:t>
      </w:r>
      <w:r w:rsidR="00484E8A" w:rsidRPr="00E472BC">
        <w:rPr>
          <w:rFonts w:ascii="Arial" w:hAnsi="Arial" w:cs="Arial"/>
          <w:b/>
          <w:sz w:val="24"/>
          <w:szCs w:val="24"/>
        </w:rPr>
        <w:t>. СРОК СЛУЖБЫ ПЕРЕВОДНИКОВ И ДЕФЕКТОСКОПИЯ</w:t>
      </w:r>
    </w:p>
    <w:p w14:paraId="26A8E251" w14:textId="25494D48" w:rsidR="00E2015A" w:rsidRPr="000D5797" w:rsidRDefault="00E472BC" w:rsidP="000D5797">
      <w:pPr>
        <w:spacing w:before="240"/>
        <w:ind w:left="0" w:firstLine="0"/>
        <w:rPr>
          <w:color w:val="000000"/>
          <w:sz w:val="24"/>
          <w:szCs w:val="24"/>
        </w:rPr>
      </w:pPr>
      <w:r>
        <w:rPr>
          <w:color w:val="000000"/>
          <w:sz w:val="24"/>
          <w:szCs w:val="24"/>
        </w:rPr>
        <w:t xml:space="preserve">4.11.1. </w:t>
      </w:r>
      <w:r w:rsidR="00E2015A" w:rsidRPr="000D5797">
        <w:rPr>
          <w:color w:val="000000"/>
          <w:sz w:val="24"/>
          <w:szCs w:val="24"/>
        </w:rPr>
        <w:t xml:space="preserve">Каждый переводник, входящий в состав бурильной колонны должны иметь: паспорт, сертификат соответствия </w:t>
      </w:r>
      <w:r w:rsidR="00E370E3" w:rsidRPr="00E64C31">
        <w:rPr>
          <w:color w:val="000000"/>
          <w:sz w:val="24"/>
          <w:szCs w:val="24"/>
        </w:rPr>
        <w:t>по ГОСТ Р ИСО 9001-2015 (ISO 9001:2015)</w:t>
      </w:r>
      <w:r w:rsidR="00E2015A" w:rsidRPr="000D5797">
        <w:rPr>
          <w:color w:val="000000"/>
          <w:sz w:val="24"/>
          <w:szCs w:val="24"/>
        </w:rPr>
        <w:t xml:space="preserve">. </w:t>
      </w:r>
      <w:r w:rsidR="00531C32">
        <w:rPr>
          <w:color w:val="000000"/>
          <w:sz w:val="24"/>
          <w:szCs w:val="24"/>
        </w:rPr>
        <w:t>Буровой П</w:t>
      </w:r>
      <w:r w:rsidR="004471C1">
        <w:rPr>
          <w:color w:val="000000"/>
          <w:sz w:val="24"/>
          <w:szCs w:val="24"/>
        </w:rPr>
        <w:t xml:space="preserve">одрядчик </w:t>
      </w:r>
      <w:r w:rsidR="00E370E3">
        <w:rPr>
          <w:color w:val="000000"/>
          <w:sz w:val="24"/>
          <w:szCs w:val="24"/>
        </w:rPr>
        <w:t>обязан</w:t>
      </w:r>
      <w:r w:rsidR="00E2015A" w:rsidRPr="000D5797">
        <w:rPr>
          <w:color w:val="000000"/>
          <w:sz w:val="24"/>
          <w:szCs w:val="24"/>
        </w:rPr>
        <w:t xml:space="preserve"> вести учет времени работы элементов бурильной колонны и переводников и вносить данные сведения в их паспорт вплоть до списания.</w:t>
      </w:r>
    </w:p>
    <w:p w14:paraId="37FEF6D2" w14:textId="5DD59C69" w:rsidR="00E2015A" w:rsidRPr="000D5797" w:rsidRDefault="00E472BC" w:rsidP="000D5797">
      <w:pPr>
        <w:spacing w:before="240"/>
        <w:ind w:left="0" w:firstLine="0"/>
        <w:rPr>
          <w:color w:val="000000"/>
          <w:sz w:val="24"/>
          <w:szCs w:val="24"/>
        </w:rPr>
      </w:pPr>
      <w:r w:rsidRPr="00E370E3">
        <w:rPr>
          <w:color w:val="000000"/>
          <w:sz w:val="24"/>
          <w:szCs w:val="24"/>
        </w:rPr>
        <w:t xml:space="preserve">4.11.2. </w:t>
      </w:r>
      <w:r w:rsidR="00E2015A" w:rsidRPr="00E370E3">
        <w:rPr>
          <w:color w:val="000000"/>
          <w:sz w:val="24"/>
          <w:szCs w:val="24"/>
        </w:rPr>
        <w:t>Дефектоскопию состояния переводников, необходимо производить в соответствии с</w:t>
      </w:r>
      <w:r w:rsidR="00E370E3" w:rsidRPr="00E370E3">
        <w:rPr>
          <w:color w:val="000000"/>
          <w:sz w:val="24"/>
          <w:szCs w:val="24"/>
        </w:rPr>
        <w:t xml:space="preserve">о стандартами </w:t>
      </w:r>
      <w:r w:rsidR="00A746DE">
        <w:rPr>
          <w:color w:val="000000"/>
          <w:sz w:val="24"/>
          <w:szCs w:val="24"/>
        </w:rPr>
        <w:t xml:space="preserve">Бурового </w:t>
      </w:r>
      <w:r w:rsidR="00E370E3" w:rsidRPr="00E370E3">
        <w:rPr>
          <w:color w:val="000000"/>
          <w:sz w:val="24"/>
          <w:szCs w:val="24"/>
        </w:rPr>
        <w:t>Подрядчика.</w:t>
      </w:r>
    </w:p>
    <w:p w14:paraId="7DCFF738" w14:textId="515ADFC3" w:rsidR="00B4138B" w:rsidRDefault="00E472BC" w:rsidP="0037444E">
      <w:pPr>
        <w:spacing w:before="240"/>
        <w:ind w:left="0" w:firstLine="0"/>
        <w:rPr>
          <w:color w:val="000000"/>
          <w:sz w:val="24"/>
          <w:szCs w:val="24"/>
        </w:rPr>
      </w:pPr>
      <w:r>
        <w:rPr>
          <w:color w:val="000000"/>
          <w:sz w:val="24"/>
          <w:szCs w:val="24"/>
        </w:rPr>
        <w:t xml:space="preserve">4.11.3. </w:t>
      </w:r>
      <w:r w:rsidR="00E2015A" w:rsidRPr="0037444E">
        <w:rPr>
          <w:color w:val="000000"/>
          <w:sz w:val="24"/>
          <w:szCs w:val="24"/>
        </w:rPr>
        <w:t>Периодичность проведения не</w:t>
      </w:r>
      <w:r w:rsidR="005A3EBE" w:rsidRPr="0037444E">
        <w:rPr>
          <w:color w:val="000000"/>
          <w:sz w:val="24"/>
          <w:szCs w:val="24"/>
        </w:rPr>
        <w:t>разрушающего</w:t>
      </w:r>
      <w:r w:rsidR="00E2015A" w:rsidRPr="0037444E">
        <w:rPr>
          <w:color w:val="000000"/>
          <w:sz w:val="24"/>
          <w:szCs w:val="24"/>
        </w:rPr>
        <w:t xml:space="preserve"> контроля </w:t>
      </w:r>
      <w:r w:rsidR="004F6561" w:rsidRPr="0037444E">
        <w:rPr>
          <w:color w:val="000000"/>
          <w:sz w:val="24"/>
          <w:szCs w:val="24"/>
        </w:rPr>
        <w:t xml:space="preserve">указана в Таблице </w:t>
      </w:r>
      <w:r w:rsidR="00582C6A" w:rsidRPr="0037444E">
        <w:rPr>
          <w:color w:val="000000"/>
          <w:sz w:val="24"/>
          <w:szCs w:val="24"/>
        </w:rPr>
        <w:t>5.</w:t>
      </w:r>
    </w:p>
    <w:p w14:paraId="4BEDEA9B" w14:textId="77777777" w:rsidR="00582C6A" w:rsidRPr="005567FE" w:rsidRDefault="00582C6A" w:rsidP="00CE0C5D">
      <w:pPr>
        <w:spacing w:before="120"/>
        <w:ind w:left="0" w:firstLine="0"/>
        <w:jc w:val="right"/>
        <w:rPr>
          <w:rFonts w:ascii="Arial" w:hAnsi="Arial" w:cs="Arial"/>
          <w:b/>
        </w:rPr>
      </w:pPr>
      <w:r>
        <w:rPr>
          <w:rFonts w:ascii="Arial" w:hAnsi="Arial" w:cs="Arial"/>
          <w:b/>
        </w:rPr>
        <w:t>Таблица 5</w:t>
      </w:r>
    </w:p>
    <w:p w14:paraId="014E2822" w14:textId="77777777" w:rsidR="00582C6A" w:rsidRDefault="00582C6A" w:rsidP="00CE0C5D">
      <w:pPr>
        <w:spacing w:before="0" w:after="60"/>
        <w:ind w:left="397" w:firstLine="0"/>
        <w:jc w:val="right"/>
        <w:rPr>
          <w:rFonts w:ascii="Arial" w:hAnsi="Arial" w:cs="Arial"/>
          <w:b/>
        </w:rPr>
      </w:pPr>
      <w:r w:rsidRPr="001341A8">
        <w:rPr>
          <w:rFonts w:ascii="Arial" w:hAnsi="Arial" w:cs="Arial"/>
          <w:b/>
        </w:rPr>
        <w:t>Минимальные требования к периодичности проведения инспекц</w:t>
      </w:r>
      <w:r w:rsidR="0037444E">
        <w:rPr>
          <w:rFonts w:ascii="Arial" w:hAnsi="Arial" w:cs="Arial"/>
          <w:b/>
        </w:rPr>
        <w:t>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664"/>
        <w:gridCol w:w="4944"/>
      </w:tblGrid>
      <w:tr w:rsidR="00582C6A" w:rsidRPr="00541920" w14:paraId="7EDE9681" w14:textId="77777777" w:rsidTr="005F59AD">
        <w:trPr>
          <w:cantSplit/>
          <w:trHeight w:val="50"/>
        </w:trPr>
        <w:tc>
          <w:tcPr>
            <w:tcW w:w="2427" w:type="pct"/>
            <w:tcBorders>
              <w:top w:val="single" w:sz="12" w:space="0" w:color="auto"/>
              <w:bottom w:val="single" w:sz="12" w:space="0" w:color="auto"/>
            </w:tcBorders>
            <w:shd w:val="clear" w:color="auto" w:fill="FFD200"/>
            <w:vAlign w:val="center"/>
          </w:tcPr>
          <w:p w14:paraId="2E666271" w14:textId="77777777" w:rsidR="00582C6A" w:rsidRPr="00A03CA7" w:rsidRDefault="00582C6A" w:rsidP="005F59AD">
            <w:pPr>
              <w:pStyle w:val="a6"/>
              <w:spacing w:before="0"/>
              <w:ind w:left="24" w:firstLine="0"/>
              <w:jc w:val="center"/>
              <w:rPr>
                <w:rFonts w:ascii="Arial" w:hAnsi="Arial" w:cs="Arial"/>
                <w:b/>
                <w:sz w:val="16"/>
                <w:szCs w:val="16"/>
              </w:rPr>
            </w:pPr>
            <w:r>
              <w:rPr>
                <w:rFonts w:ascii="Arial" w:hAnsi="Arial" w:cs="Arial"/>
                <w:b/>
                <w:sz w:val="16"/>
                <w:szCs w:val="16"/>
              </w:rPr>
              <w:t xml:space="preserve">КОМПОНЕНТ </w:t>
            </w:r>
            <w:r w:rsidRPr="00A03CA7">
              <w:rPr>
                <w:rFonts w:ascii="Arial" w:hAnsi="Arial" w:cs="Arial"/>
                <w:b/>
                <w:sz w:val="16"/>
                <w:szCs w:val="16"/>
              </w:rPr>
              <w:t>БУРИЛЬНОЙ КОЛОННЫ</w:t>
            </w:r>
          </w:p>
        </w:tc>
        <w:tc>
          <w:tcPr>
            <w:tcW w:w="2573" w:type="pct"/>
            <w:tcBorders>
              <w:top w:val="single" w:sz="12" w:space="0" w:color="auto"/>
              <w:bottom w:val="single" w:sz="12" w:space="0" w:color="auto"/>
            </w:tcBorders>
            <w:shd w:val="clear" w:color="auto" w:fill="FFD200"/>
            <w:vAlign w:val="center"/>
          </w:tcPr>
          <w:p w14:paraId="28DB4479" w14:textId="77777777" w:rsidR="00582C6A" w:rsidRPr="00A03CA7" w:rsidRDefault="00582C6A" w:rsidP="005F59AD">
            <w:pPr>
              <w:pStyle w:val="a6"/>
              <w:spacing w:before="0"/>
              <w:ind w:left="0" w:firstLine="0"/>
              <w:jc w:val="center"/>
              <w:rPr>
                <w:rFonts w:ascii="Arial" w:hAnsi="Arial" w:cs="Arial"/>
                <w:b/>
                <w:sz w:val="16"/>
                <w:szCs w:val="16"/>
              </w:rPr>
            </w:pPr>
            <w:r w:rsidRPr="00A03CA7">
              <w:rPr>
                <w:rFonts w:ascii="Arial" w:hAnsi="Arial" w:cs="Arial"/>
                <w:b/>
                <w:sz w:val="16"/>
                <w:szCs w:val="16"/>
              </w:rPr>
              <w:t xml:space="preserve">ЧАСТОТА </w:t>
            </w:r>
            <w:r>
              <w:rPr>
                <w:rFonts w:ascii="Arial" w:hAnsi="Arial" w:cs="Arial"/>
                <w:b/>
                <w:sz w:val="16"/>
                <w:szCs w:val="16"/>
              </w:rPr>
              <w:t>ИНСПЕКЦИИ</w:t>
            </w:r>
          </w:p>
        </w:tc>
      </w:tr>
      <w:tr w:rsidR="00582C6A" w:rsidRPr="00541920" w14:paraId="43E37807" w14:textId="77777777" w:rsidTr="005F59AD">
        <w:trPr>
          <w:cantSplit/>
          <w:trHeight w:val="286"/>
        </w:trPr>
        <w:tc>
          <w:tcPr>
            <w:tcW w:w="2427" w:type="pct"/>
          </w:tcPr>
          <w:p w14:paraId="34BA980C" w14:textId="77777777" w:rsidR="00582C6A" w:rsidRPr="00631F92" w:rsidRDefault="00582C6A" w:rsidP="005F59AD">
            <w:pPr>
              <w:spacing w:before="0"/>
              <w:ind w:left="24" w:hanging="24"/>
              <w:jc w:val="left"/>
              <w:rPr>
                <w:szCs w:val="26"/>
              </w:rPr>
            </w:pPr>
            <w:r w:rsidRPr="00631F92">
              <w:rPr>
                <w:szCs w:val="26"/>
              </w:rPr>
              <w:t>Переводники КНБК и секций бурильной колонны</w:t>
            </w:r>
          </w:p>
        </w:tc>
        <w:tc>
          <w:tcPr>
            <w:tcW w:w="2573" w:type="pct"/>
          </w:tcPr>
          <w:p w14:paraId="7567C83E" w14:textId="77777777" w:rsidR="00582C6A" w:rsidRPr="00631F92" w:rsidRDefault="00582C6A" w:rsidP="005F59AD">
            <w:pPr>
              <w:spacing w:before="0"/>
              <w:ind w:left="-103" w:firstLine="0"/>
              <w:jc w:val="left"/>
              <w:rPr>
                <w:szCs w:val="26"/>
              </w:rPr>
            </w:pPr>
            <w:r w:rsidRPr="00631F92">
              <w:rPr>
                <w:szCs w:val="26"/>
              </w:rPr>
              <w:t>Перед доставкой на буровую</w:t>
            </w:r>
          </w:p>
          <w:p w14:paraId="2979E218" w14:textId="77777777" w:rsidR="00582C6A" w:rsidRPr="00631F92" w:rsidRDefault="00582C6A" w:rsidP="005F59AD">
            <w:pPr>
              <w:spacing w:before="0"/>
              <w:ind w:left="-103" w:firstLine="0"/>
              <w:jc w:val="left"/>
              <w:rPr>
                <w:szCs w:val="26"/>
              </w:rPr>
            </w:pPr>
            <w:r w:rsidRPr="00631F92">
              <w:rPr>
                <w:szCs w:val="26"/>
              </w:rPr>
              <w:t>максимум 250 часов</w:t>
            </w:r>
          </w:p>
        </w:tc>
      </w:tr>
      <w:tr w:rsidR="00582C6A" w:rsidRPr="00541920" w14:paraId="43E11557" w14:textId="77777777" w:rsidTr="005F59AD">
        <w:trPr>
          <w:cantSplit/>
          <w:trHeight w:val="290"/>
        </w:trPr>
        <w:tc>
          <w:tcPr>
            <w:tcW w:w="2427" w:type="pct"/>
          </w:tcPr>
          <w:p w14:paraId="08807F0F" w14:textId="77777777" w:rsidR="00582C6A" w:rsidRPr="00631F92" w:rsidRDefault="00582C6A" w:rsidP="005F59AD">
            <w:pPr>
              <w:spacing w:before="0"/>
              <w:ind w:left="24" w:hanging="24"/>
              <w:jc w:val="left"/>
              <w:rPr>
                <w:szCs w:val="26"/>
              </w:rPr>
            </w:pPr>
            <w:r w:rsidRPr="00631F92">
              <w:rPr>
                <w:szCs w:val="26"/>
              </w:rPr>
              <w:t>Специальный инструмент (ясы</w:t>
            </w:r>
            <w:r>
              <w:rPr>
                <w:szCs w:val="26"/>
              </w:rPr>
              <w:t>,</w:t>
            </w:r>
            <w:r w:rsidRPr="00631F92">
              <w:rPr>
                <w:szCs w:val="26"/>
              </w:rPr>
              <w:t xml:space="preserve"> телеметрические приборы</w:t>
            </w:r>
            <w:r>
              <w:rPr>
                <w:szCs w:val="26"/>
              </w:rPr>
              <w:t>,</w:t>
            </w:r>
            <w:r w:rsidRPr="00631F92">
              <w:rPr>
                <w:szCs w:val="26"/>
              </w:rPr>
              <w:t xml:space="preserve"> забойные двигатели, стабилизаторы)</w:t>
            </w:r>
          </w:p>
        </w:tc>
        <w:tc>
          <w:tcPr>
            <w:tcW w:w="2573" w:type="pct"/>
          </w:tcPr>
          <w:p w14:paraId="4497261C" w14:textId="77777777" w:rsidR="00582C6A" w:rsidRPr="00631F92" w:rsidRDefault="00582C6A" w:rsidP="005F59AD">
            <w:pPr>
              <w:spacing w:before="0"/>
              <w:ind w:left="-103" w:firstLine="0"/>
              <w:jc w:val="left"/>
              <w:rPr>
                <w:szCs w:val="26"/>
              </w:rPr>
            </w:pPr>
            <w:r w:rsidRPr="00631F92">
              <w:rPr>
                <w:szCs w:val="26"/>
              </w:rPr>
              <w:t>Перед доставкой на буровую</w:t>
            </w:r>
          </w:p>
          <w:p w14:paraId="759DDAD5" w14:textId="77777777" w:rsidR="00582C6A" w:rsidRPr="00631F92" w:rsidRDefault="00582C6A" w:rsidP="005F59AD">
            <w:pPr>
              <w:spacing w:before="0"/>
              <w:ind w:left="-103" w:firstLine="0"/>
              <w:jc w:val="left"/>
              <w:rPr>
                <w:szCs w:val="26"/>
              </w:rPr>
            </w:pPr>
            <w:r w:rsidRPr="00631F92">
              <w:rPr>
                <w:szCs w:val="26"/>
              </w:rPr>
              <w:t>максимум 250 часов</w:t>
            </w:r>
          </w:p>
        </w:tc>
      </w:tr>
      <w:tr w:rsidR="00582C6A" w:rsidRPr="00541920" w14:paraId="3D542E08" w14:textId="77777777" w:rsidTr="005F59AD">
        <w:trPr>
          <w:cantSplit/>
          <w:trHeight w:val="329"/>
        </w:trPr>
        <w:tc>
          <w:tcPr>
            <w:tcW w:w="2427" w:type="pct"/>
          </w:tcPr>
          <w:p w14:paraId="2CFC7D1A" w14:textId="77777777" w:rsidR="00582C6A" w:rsidRPr="00631F92" w:rsidRDefault="00582C6A" w:rsidP="005F59AD">
            <w:pPr>
              <w:spacing w:before="0"/>
              <w:ind w:left="24" w:hanging="24"/>
              <w:jc w:val="left"/>
              <w:rPr>
                <w:szCs w:val="26"/>
              </w:rPr>
            </w:pPr>
            <w:r w:rsidRPr="00631F92">
              <w:rPr>
                <w:szCs w:val="26"/>
              </w:rPr>
              <w:t>Рабочие переводники ведущей трубы, верхнего привода</w:t>
            </w:r>
          </w:p>
        </w:tc>
        <w:tc>
          <w:tcPr>
            <w:tcW w:w="2573" w:type="pct"/>
          </w:tcPr>
          <w:p w14:paraId="6D5827C2" w14:textId="77777777" w:rsidR="00582C6A" w:rsidRPr="00631F92" w:rsidRDefault="00582C6A" w:rsidP="005F59AD">
            <w:pPr>
              <w:spacing w:before="0"/>
              <w:ind w:left="-103" w:firstLine="0"/>
              <w:jc w:val="left"/>
            </w:pPr>
            <w:r w:rsidRPr="00631F92">
              <w:t>Перед доставкой на буровую.</w:t>
            </w:r>
          </w:p>
          <w:p w14:paraId="69FA2B18" w14:textId="77777777" w:rsidR="00582C6A" w:rsidRPr="00631F92" w:rsidRDefault="00582C6A" w:rsidP="005F59AD">
            <w:pPr>
              <w:spacing w:before="0"/>
              <w:ind w:left="-103" w:firstLine="0"/>
              <w:jc w:val="left"/>
            </w:pPr>
            <w:r w:rsidRPr="00631F92">
              <w:t xml:space="preserve">Через каждые 350 циклов свинчивания и </w:t>
            </w:r>
            <w:proofErr w:type="spellStart"/>
            <w:r w:rsidRPr="00631F92">
              <w:t>развинчивания</w:t>
            </w:r>
            <w:proofErr w:type="spellEnd"/>
          </w:p>
        </w:tc>
      </w:tr>
    </w:tbl>
    <w:p w14:paraId="6176BB7A" w14:textId="159E7CE0" w:rsidR="00E2015A" w:rsidRPr="0037444E" w:rsidRDefault="00E472BC" w:rsidP="0037444E">
      <w:pPr>
        <w:spacing w:before="240"/>
        <w:ind w:left="0" w:firstLine="0"/>
        <w:rPr>
          <w:color w:val="000000"/>
          <w:sz w:val="24"/>
          <w:szCs w:val="24"/>
        </w:rPr>
      </w:pPr>
      <w:r>
        <w:rPr>
          <w:color w:val="000000"/>
          <w:sz w:val="24"/>
          <w:szCs w:val="24"/>
        </w:rPr>
        <w:t xml:space="preserve">4.11.4. </w:t>
      </w:r>
      <w:r w:rsidR="00E2015A" w:rsidRPr="0037444E">
        <w:rPr>
          <w:color w:val="000000"/>
          <w:sz w:val="24"/>
          <w:szCs w:val="24"/>
        </w:rPr>
        <w:t xml:space="preserve">В случае проведения работ: по ликвидации внутрискважинных инцидентов, связанных с повышенными растягивающими, крутящими нагрузками на бурильную колонну, слома элементов бурильной колонны (приложение ударных нагрузок или «полетом» бурильной </w:t>
      </w:r>
      <w:r w:rsidR="00E2015A" w:rsidRPr="00E370E3">
        <w:rPr>
          <w:color w:val="000000"/>
          <w:sz w:val="24"/>
          <w:szCs w:val="24"/>
        </w:rPr>
        <w:t>коло</w:t>
      </w:r>
      <w:r w:rsidR="00D7364E" w:rsidRPr="00E370E3">
        <w:rPr>
          <w:color w:val="000000"/>
          <w:sz w:val="24"/>
          <w:szCs w:val="24"/>
        </w:rPr>
        <w:t>нны в скважине), рекомендовано провести</w:t>
      </w:r>
      <w:r w:rsidR="00E2015A" w:rsidRPr="00E370E3">
        <w:rPr>
          <w:color w:val="000000"/>
          <w:sz w:val="24"/>
          <w:szCs w:val="24"/>
        </w:rPr>
        <w:t xml:space="preserve"> дефектоскопию элементов бурильной колонны</w:t>
      </w:r>
      <w:r w:rsidR="00D7364E" w:rsidRPr="00E370E3">
        <w:rPr>
          <w:color w:val="000000"/>
          <w:sz w:val="24"/>
          <w:szCs w:val="24"/>
        </w:rPr>
        <w:t xml:space="preserve"> методами предусмотренными </w:t>
      </w:r>
      <w:r w:rsidR="00A746DE">
        <w:rPr>
          <w:color w:val="000000"/>
          <w:sz w:val="24"/>
          <w:szCs w:val="24"/>
        </w:rPr>
        <w:t>Б</w:t>
      </w:r>
      <w:r w:rsidR="0072401D">
        <w:rPr>
          <w:color w:val="000000"/>
          <w:sz w:val="24"/>
          <w:szCs w:val="24"/>
        </w:rPr>
        <w:t>уровым</w:t>
      </w:r>
      <w:r w:rsidR="004471C1">
        <w:rPr>
          <w:color w:val="000000"/>
          <w:sz w:val="24"/>
          <w:szCs w:val="24"/>
        </w:rPr>
        <w:t xml:space="preserve"> </w:t>
      </w:r>
      <w:r w:rsidR="00A746DE">
        <w:rPr>
          <w:color w:val="000000"/>
          <w:sz w:val="24"/>
          <w:szCs w:val="24"/>
        </w:rPr>
        <w:t>П</w:t>
      </w:r>
      <w:r w:rsidR="0072401D">
        <w:rPr>
          <w:color w:val="000000"/>
          <w:sz w:val="24"/>
          <w:szCs w:val="24"/>
        </w:rPr>
        <w:t>одрядчиком</w:t>
      </w:r>
      <w:r w:rsidR="00612196" w:rsidRPr="00E370E3">
        <w:rPr>
          <w:color w:val="000000"/>
          <w:sz w:val="24"/>
          <w:szCs w:val="24"/>
        </w:rPr>
        <w:t xml:space="preserve">, </w:t>
      </w:r>
      <w:proofErr w:type="spellStart"/>
      <w:r w:rsidR="0072401D">
        <w:rPr>
          <w:color w:val="000000"/>
          <w:sz w:val="24"/>
          <w:szCs w:val="24"/>
        </w:rPr>
        <w:t>справочно</w:t>
      </w:r>
      <w:proofErr w:type="spellEnd"/>
      <w:r w:rsidR="00D7364E" w:rsidRPr="00E370E3">
        <w:rPr>
          <w:color w:val="000000"/>
          <w:sz w:val="24"/>
          <w:szCs w:val="24"/>
        </w:rPr>
        <w:t>:</w:t>
      </w:r>
    </w:p>
    <w:p w14:paraId="2303179B" w14:textId="77777777" w:rsidR="008F5390" w:rsidRDefault="00B552C1" w:rsidP="0037444E">
      <w:pPr>
        <w:pStyle w:val="af4"/>
        <w:numPr>
          <w:ilvl w:val="0"/>
          <w:numId w:val="94"/>
        </w:numPr>
        <w:tabs>
          <w:tab w:val="num" w:pos="0"/>
        </w:tabs>
        <w:ind w:left="567" w:hanging="397"/>
        <w:rPr>
          <w:spacing w:val="-2"/>
          <w:sz w:val="24"/>
          <w:szCs w:val="24"/>
        </w:rPr>
      </w:pPr>
      <w:r w:rsidRPr="00F00ADC">
        <w:rPr>
          <w:spacing w:val="-2"/>
          <w:sz w:val="24"/>
          <w:szCs w:val="24"/>
        </w:rPr>
        <w:t xml:space="preserve">визуально-измерительный контроль </w:t>
      </w:r>
      <w:r w:rsidR="00E2015A" w:rsidRPr="00F00ADC">
        <w:rPr>
          <w:spacing w:val="-2"/>
          <w:sz w:val="24"/>
          <w:szCs w:val="24"/>
        </w:rPr>
        <w:t>замковых соединений;</w:t>
      </w:r>
    </w:p>
    <w:p w14:paraId="48AD5872" w14:textId="77777777" w:rsidR="008F5390" w:rsidRDefault="00E2015A" w:rsidP="0037444E">
      <w:pPr>
        <w:pStyle w:val="af4"/>
        <w:numPr>
          <w:ilvl w:val="0"/>
          <w:numId w:val="94"/>
        </w:numPr>
        <w:tabs>
          <w:tab w:val="num" w:pos="0"/>
        </w:tabs>
        <w:ind w:left="567" w:hanging="397"/>
        <w:rPr>
          <w:spacing w:val="-2"/>
          <w:sz w:val="24"/>
          <w:szCs w:val="24"/>
        </w:rPr>
      </w:pPr>
      <w:r w:rsidRPr="008F5390">
        <w:rPr>
          <w:spacing w:val="-2"/>
          <w:sz w:val="24"/>
          <w:szCs w:val="24"/>
        </w:rPr>
        <w:t>магнитопорошковой дефектоскопии;</w:t>
      </w:r>
    </w:p>
    <w:p w14:paraId="3D26DDAA" w14:textId="77777777" w:rsidR="00E2015A" w:rsidRPr="008F5390" w:rsidRDefault="007127CB" w:rsidP="0037444E">
      <w:pPr>
        <w:pStyle w:val="af4"/>
        <w:numPr>
          <w:ilvl w:val="0"/>
          <w:numId w:val="94"/>
        </w:numPr>
        <w:tabs>
          <w:tab w:val="num" w:pos="0"/>
        </w:tabs>
        <w:ind w:left="567" w:hanging="397"/>
        <w:rPr>
          <w:spacing w:val="-2"/>
          <w:sz w:val="24"/>
          <w:szCs w:val="24"/>
        </w:rPr>
      </w:pPr>
      <w:r w:rsidRPr="008F5390">
        <w:rPr>
          <w:spacing w:val="-2"/>
          <w:sz w:val="24"/>
          <w:szCs w:val="24"/>
        </w:rPr>
        <w:t>ультразвуковой дефектоскопии.</w:t>
      </w:r>
    </w:p>
    <w:p w14:paraId="17128AD7" w14:textId="07209D05" w:rsidR="00E2015A" w:rsidRPr="0037444E" w:rsidRDefault="00E472BC" w:rsidP="0037444E">
      <w:pPr>
        <w:spacing w:before="240"/>
        <w:ind w:left="0" w:firstLine="0"/>
        <w:rPr>
          <w:color w:val="000000"/>
          <w:sz w:val="24"/>
          <w:szCs w:val="24"/>
        </w:rPr>
      </w:pPr>
      <w:r w:rsidRPr="00E370E3">
        <w:rPr>
          <w:color w:val="000000"/>
          <w:sz w:val="24"/>
          <w:szCs w:val="24"/>
        </w:rPr>
        <w:t xml:space="preserve">4.11.5. </w:t>
      </w:r>
      <w:r w:rsidR="00E2015A" w:rsidRPr="00E370E3">
        <w:rPr>
          <w:color w:val="000000"/>
          <w:sz w:val="24"/>
          <w:szCs w:val="24"/>
        </w:rPr>
        <w:t xml:space="preserve">Дефектоскопические проверки оборудования методом неразрушающего контроля должны проводиться </w:t>
      </w:r>
      <w:r w:rsidR="00E370E3" w:rsidRPr="00E370E3">
        <w:rPr>
          <w:color w:val="000000"/>
          <w:sz w:val="24"/>
          <w:szCs w:val="24"/>
        </w:rPr>
        <w:t>Подрядчиками</w:t>
      </w:r>
      <w:r w:rsidR="00E2015A" w:rsidRPr="00E370E3">
        <w:rPr>
          <w:color w:val="000000"/>
          <w:sz w:val="24"/>
          <w:szCs w:val="24"/>
        </w:rPr>
        <w:t xml:space="preserve">, имеющими лицензии на данный вид деятельности. </w:t>
      </w:r>
      <w:r w:rsidR="00B975D0" w:rsidRPr="00E370E3">
        <w:rPr>
          <w:color w:val="000000"/>
          <w:sz w:val="24"/>
          <w:szCs w:val="24"/>
        </w:rPr>
        <w:t>Общество</w:t>
      </w:r>
      <w:r w:rsidR="00C34202" w:rsidRPr="00E370E3">
        <w:rPr>
          <w:color w:val="000000"/>
          <w:sz w:val="24"/>
          <w:szCs w:val="24"/>
        </w:rPr>
        <w:t xml:space="preserve"> </w:t>
      </w:r>
      <w:r w:rsidR="00E2015A" w:rsidRPr="00E370E3">
        <w:rPr>
          <w:color w:val="000000"/>
          <w:sz w:val="24"/>
          <w:szCs w:val="24"/>
        </w:rPr>
        <w:t xml:space="preserve">имеет право на проведение технического аудита данного вида деятельности </w:t>
      </w:r>
      <w:r w:rsidR="00E370E3" w:rsidRPr="00E370E3">
        <w:rPr>
          <w:color w:val="000000"/>
          <w:sz w:val="24"/>
          <w:szCs w:val="24"/>
        </w:rPr>
        <w:t>Подрядчика.</w:t>
      </w:r>
    </w:p>
    <w:p w14:paraId="3D6529E8" w14:textId="029A2216" w:rsidR="00E2015A" w:rsidRPr="00C53940" w:rsidRDefault="0016307F" w:rsidP="0037444E">
      <w:pPr>
        <w:pStyle w:val="2"/>
        <w:spacing w:before="240"/>
        <w:ind w:left="0" w:firstLine="0"/>
        <w:jc w:val="both"/>
        <w:rPr>
          <w:rFonts w:ascii="Arial" w:hAnsi="Arial" w:cs="Arial"/>
          <w:b/>
          <w:szCs w:val="24"/>
        </w:rPr>
      </w:pPr>
      <w:bookmarkStart w:id="107" w:name="_Toc12955226"/>
      <w:bookmarkStart w:id="108" w:name="_Toc185328963"/>
      <w:r>
        <w:rPr>
          <w:rFonts w:ascii="Arial" w:hAnsi="Arial" w:cs="Arial"/>
          <w:b/>
          <w:szCs w:val="24"/>
        </w:rPr>
        <w:t>4</w:t>
      </w:r>
      <w:r w:rsidR="00885D85">
        <w:rPr>
          <w:rFonts w:ascii="Arial" w:hAnsi="Arial" w:cs="Arial"/>
          <w:b/>
          <w:szCs w:val="24"/>
        </w:rPr>
        <w:t>.</w:t>
      </w:r>
      <w:r w:rsidR="00B4138B">
        <w:rPr>
          <w:rFonts w:ascii="Arial" w:hAnsi="Arial" w:cs="Arial"/>
          <w:b/>
          <w:szCs w:val="24"/>
        </w:rPr>
        <w:t>12</w:t>
      </w:r>
      <w:r w:rsidR="00885D85">
        <w:rPr>
          <w:rFonts w:ascii="Arial" w:hAnsi="Arial" w:cs="Arial"/>
          <w:b/>
          <w:szCs w:val="24"/>
        </w:rPr>
        <w:t xml:space="preserve">. </w:t>
      </w:r>
      <w:r w:rsidR="00E2015A" w:rsidRPr="00C53940">
        <w:rPr>
          <w:rFonts w:ascii="Arial" w:hAnsi="Arial" w:cs="Arial"/>
          <w:b/>
          <w:szCs w:val="24"/>
        </w:rPr>
        <w:t>ШАРОВЫЕ КРАНЫ</w:t>
      </w:r>
      <w:bookmarkEnd w:id="107"/>
      <w:bookmarkEnd w:id="108"/>
      <w:r w:rsidR="00E2015A" w:rsidRPr="00C53940">
        <w:rPr>
          <w:rFonts w:ascii="Arial" w:hAnsi="Arial" w:cs="Arial"/>
          <w:b/>
          <w:szCs w:val="24"/>
        </w:rPr>
        <w:t xml:space="preserve"> </w:t>
      </w:r>
    </w:p>
    <w:p w14:paraId="6D056DEA" w14:textId="0A6E0577" w:rsidR="00E2015A" w:rsidRPr="00000515" w:rsidRDefault="00B4138B" w:rsidP="0037444E">
      <w:pPr>
        <w:spacing w:before="240"/>
        <w:ind w:left="0" w:firstLine="0"/>
        <w:rPr>
          <w:spacing w:val="-2"/>
          <w:sz w:val="24"/>
          <w:szCs w:val="24"/>
        </w:rPr>
      </w:pPr>
      <w:r>
        <w:rPr>
          <w:spacing w:val="-2"/>
          <w:sz w:val="24"/>
          <w:szCs w:val="24"/>
        </w:rPr>
        <w:t xml:space="preserve">4.12.1. </w:t>
      </w:r>
      <w:r w:rsidR="00E2015A" w:rsidRPr="00000515">
        <w:rPr>
          <w:spacing w:val="-2"/>
          <w:sz w:val="24"/>
          <w:szCs w:val="24"/>
        </w:rPr>
        <w:t xml:space="preserve">Кран шаровой, необходимо устанавливать на нижнем конце ведущей буровой трубы (выше рабочего переводника) для буровых оснащенных вертлюгом, </w:t>
      </w:r>
      <w:r w:rsidR="0000313A">
        <w:rPr>
          <w:spacing w:val="-2"/>
          <w:sz w:val="24"/>
          <w:szCs w:val="24"/>
        </w:rPr>
        <w:t>а также шаров</w:t>
      </w:r>
      <w:r w:rsidR="00C34202">
        <w:rPr>
          <w:spacing w:val="-2"/>
          <w:sz w:val="24"/>
          <w:szCs w:val="24"/>
        </w:rPr>
        <w:t>о</w:t>
      </w:r>
      <w:r w:rsidR="0000313A">
        <w:rPr>
          <w:spacing w:val="-2"/>
          <w:sz w:val="24"/>
          <w:szCs w:val="24"/>
        </w:rPr>
        <w:t>й кран устанавливается н</w:t>
      </w:r>
      <w:r w:rsidR="00730760">
        <w:rPr>
          <w:spacing w:val="-2"/>
          <w:sz w:val="24"/>
          <w:szCs w:val="24"/>
        </w:rPr>
        <w:t xml:space="preserve">епосредственно под вертлюгом </w:t>
      </w:r>
      <w:r w:rsidR="00EC1631" w:rsidRPr="00AE7604">
        <w:rPr>
          <w:sz w:val="24"/>
          <w:szCs w:val="24"/>
        </w:rPr>
        <w:t xml:space="preserve">кран </w:t>
      </w:r>
      <w:proofErr w:type="spellStart"/>
      <w:r w:rsidR="00EC1631" w:rsidRPr="00AE7604">
        <w:rPr>
          <w:sz w:val="24"/>
          <w:szCs w:val="24"/>
        </w:rPr>
        <w:t>шаровый</w:t>
      </w:r>
      <w:proofErr w:type="spellEnd"/>
      <w:r w:rsidR="00EC1631">
        <w:rPr>
          <w:spacing w:val="-2"/>
          <w:sz w:val="24"/>
          <w:szCs w:val="24"/>
        </w:rPr>
        <w:t xml:space="preserve"> </w:t>
      </w:r>
      <w:r w:rsidR="008B77E2">
        <w:rPr>
          <w:spacing w:val="-2"/>
          <w:sz w:val="24"/>
          <w:szCs w:val="24"/>
        </w:rPr>
        <w:t>(</w:t>
      </w:r>
      <w:r w:rsidR="00730760">
        <w:rPr>
          <w:spacing w:val="-2"/>
          <w:sz w:val="24"/>
          <w:szCs w:val="24"/>
        </w:rPr>
        <w:t>КШ</w:t>
      </w:r>
      <w:r w:rsidR="008B77E2">
        <w:rPr>
          <w:spacing w:val="-2"/>
          <w:sz w:val="24"/>
          <w:szCs w:val="24"/>
        </w:rPr>
        <w:t>)</w:t>
      </w:r>
      <w:r w:rsidR="0000313A">
        <w:rPr>
          <w:spacing w:val="-2"/>
          <w:sz w:val="24"/>
          <w:szCs w:val="24"/>
        </w:rPr>
        <w:t xml:space="preserve"> Нз152/Мз152 для разведочных скважин</w:t>
      </w:r>
      <w:r w:rsidR="00E370E3">
        <w:rPr>
          <w:spacing w:val="-2"/>
          <w:sz w:val="24"/>
          <w:szCs w:val="24"/>
        </w:rPr>
        <w:t xml:space="preserve"> или скважин</w:t>
      </w:r>
      <w:r w:rsidR="0000313A">
        <w:rPr>
          <w:spacing w:val="-2"/>
          <w:sz w:val="24"/>
          <w:szCs w:val="24"/>
        </w:rPr>
        <w:t xml:space="preserve"> </w:t>
      </w:r>
      <w:r w:rsidR="00E370E3">
        <w:rPr>
          <w:spacing w:val="-2"/>
          <w:sz w:val="24"/>
          <w:szCs w:val="24"/>
        </w:rPr>
        <w:t xml:space="preserve">с </w:t>
      </w:r>
      <w:r w:rsidR="00E370E3" w:rsidRPr="00E64C31">
        <w:rPr>
          <w:color w:val="000000" w:themeColor="text1"/>
          <w:spacing w:val="-2"/>
          <w:sz w:val="24"/>
          <w:szCs w:val="24"/>
        </w:rPr>
        <w:t xml:space="preserve">аномально высокими пластовыми давлениями </w:t>
      </w:r>
      <w:r w:rsidR="00E2015A" w:rsidRPr="00000515">
        <w:rPr>
          <w:spacing w:val="-2"/>
          <w:sz w:val="24"/>
          <w:szCs w:val="24"/>
        </w:rPr>
        <w:t xml:space="preserve">для надежного перекрытия внутреннего сечения бурильной колонны в случае необходимости. Для буровых с верхним приводом: устанавливается 2 крана шаровых на </w:t>
      </w:r>
      <w:r w:rsidR="00036312">
        <w:rPr>
          <w:spacing w:val="-2"/>
          <w:sz w:val="24"/>
          <w:szCs w:val="24"/>
        </w:rPr>
        <w:t>верхнем приводе</w:t>
      </w:r>
      <w:r w:rsidR="00E2015A" w:rsidRPr="00000515">
        <w:rPr>
          <w:spacing w:val="-2"/>
          <w:sz w:val="24"/>
          <w:szCs w:val="24"/>
        </w:rPr>
        <w:t>.</w:t>
      </w:r>
    </w:p>
    <w:p w14:paraId="04569289" w14:textId="06E4771F" w:rsidR="00706380" w:rsidRPr="00000515" w:rsidRDefault="00B4138B" w:rsidP="0037444E">
      <w:pPr>
        <w:spacing w:before="240"/>
        <w:ind w:left="0" w:firstLine="0"/>
        <w:rPr>
          <w:spacing w:val="-2"/>
          <w:sz w:val="24"/>
          <w:szCs w:val="24"/>
        </w:rPr>
      </w:pPr>
      <w:r>
        <w:rPr>
          <w:spacing w:val="-2"/>
          <w:sz w:val="24"/>
          <w:szCs w:val="24"/>
        </w:rPr>
        <w:lastRenderedPageBreak/>
        <w:t xml:space="preserve">4.12.2. </w:t>
      </w:r>
      <w:r w:rsidR="00E2015A" w:rsidRPr="00000515">
        <w:rPr>
          <w:spacing w:val="-2"/>
          <w:sz w:val="24"/>
          <w:szCs w:val="24"/>
        </w:rPr>
        <w:t>Специальный ключ для операций с краном шаровым должен находиться на видном и доступном месте на роторной площадке буровой установки.</w:t>
      </w:r>
    </w:p>
    <w:p w14:paraId="0840543C" w14:textId="455A9029" w:rsidR="00E2015A" w:rsidRDefault="00B4138B" w:rsidP="0037444E">
      <w:pPr>
        <w:spacing w:before="240"/>
        <w:ind w:left="0" w:firstLine="0"/>
        <w:rPr>
          <w:spacing w:val="-2"/>
          <w:sz w:val="24"/>
          <w:szCs w:val="24"/>
        </w:rPr>
      </w:pPr>
      <w:r>
        <w:rPr>
          <w:spacing w:val="-2"/>
          <w:sz w:val="24"/>
          <w:szCs w:val="24"/>
        </w:rPr>
        <w:t xml:space="preserve">4.12.3. </w:t>
      </w:r>
      <w:r w:rsidR="00E2015A" w:rsidRPr="00000515">
        <w:rPr>
          <w:spacing w:val="-2"/>
          <w:sz w:val="24"/>
          <w:szCs w:val="24"/>
        </w:rPr>
        <w:t>П</w:t>
      </w:r>
      <w:r w:rsidR="008A1DD5">
        <w:rPr>
          <w:spacing w:val="-2"/>
          <w:sz w:val="24"/>
          <w:szCs w:val="24"/>
        </w:rPr>
        <w:t xml:space="preserve">ри использовании инструмента разного диаметра </w:t>
      </w:r>
      <w:r w:rsidR="00E2015A" w:rsidRPr="00000515">
        <w:rPr>
          <w:spacing w:val="-2"/>
          <w:sz w:val="24"/>
          <w:szCs w:val="24"/>
        </w:rPr>
        <w:t xml:space="preserve">для бурения скважины, необходимо иметь специально </w:t>
      </w:r>
      <w:proofErr w:type="spellStart"/>
      <w:r w:rsidR="00E2015A" w:rsidRPr="00000515">
        <w:rPr>
          <w:spacing w:val="-2"/>
          <w:sz w:val="24"/>
          <w:szCs w:val="24"/>
        </w:rPr>
        <w:t>опрессованную</w:t>
      </w:r>
      <w:proofErr w:type="spellEnd"/>
      <w:r w:rsidR="00E2015A" w:rsidRPr="00000515">
        <w:rPr>
          <w:spacing w:val="-2"/>
          <w:sz w:val="24"/>
          <w:szCs w:val="24"/>
        </w:rPr>
        <w:t xml:space="preserve"> бурильную трубу с переводником и шаровым краном (на мост</w:t>
      </w:r>
      <w:r w:rsidR="008A1DD5">
        <w:rPr>
          <w:spacing w:val="-2"/>
          <w:sz w:val="24"/>
          <w:szCs w:val="24"/>
        </w:rPr>
        <w:t>ках</w:t>
      </w:r>
      <w:r w:rsidR="00E2015A" w:rsidRPr="00000515">
        <w:rPr>
          <w:spacing w:val="-2"/>
          <w:sz w:val="24"/>
          <w:szCs w:val="24"/>
        </w:rPr>
        <w:t>), по диаметру</w:t>
      </w:r>
      <w:r w:rsidR="008A1DD5">
        <w:rPr>
          <w:spacing w:val="-2"/>
          <w:sz w:val="24"/>
          <w:szCs w:val="24"/>
        </w:rPr>
        <w:t xml:space="preserve"> соответствующей </w:t>
      </w:r>
      <w:r w:rsidR="00CD3068">
        <w:rPr>
          <w:spacing w:val="-2"/>
          <w:sz w:val="24"/>
          <w:szCs w:val="24"/>
        </w:rPr>
        <w:t>типоразмеру трубных плашек</w:t>
      </w:r>
      <w:r w:rsidR="00E2015A" w:rsidRPr="00000515">
        <w:rPr>
          <w:spacing w:val="-2"/>
          <w:sz w:val="24"/>
          <w:szCs w:val="24"/>
        </w:rPr>
        <w:t xml:space="preserve"> и прочностной</w:t>
      </w:r>
      <w:r w:rsidR="00CD3068">
        <w:rPr>
          <w:spacing w:val="-2"/>
          <w:sz w:val="24"/>
          <w:szCs w:val="24"/>
        </w:rPr>
        <w:t xml:space="preserve"> характеристике, не ниже используемой</w:t>
      </w:r>
      <w:r w:rsidR="00286E23">
        <w:rPr>
          <w:spacing w:val="-2"/>
          <w:sz w:val="24"/>
          <w:szCs w:val="24"/>
        </w:rPr>
        <w:t xml:space="preserve"> в</w:t>
      </w:r>
      <w:r w:rsidR="00CD3068">
        <w:rPr>
          <w:spacing w:val="-2"/>
          <w:sz w:val="24"/>
          <w:szCs w:val="24"/>
        </w:rPr>
        <w:t xml:space="preserve"> верхней секции</w:t>
      </w:r>
      <w:r w:rsidR="00286E23">
        <w:rPr>
          <w:spacing w:val="-2"/>
          <w:sz w:val="24"/>
          <w:szCs w:val="24"/>
        </w:rPr>
        <w:t>,</w:t>
      </w:r>
      <w:r w:rsidR="00CD3068">
        <w:rPr>
          <w:spacing w:val="-2"/>
          <w:sz w:val="24"/>
          <w:szCs w:val="24"/>
        </w:rPr>
        <w:t xml:space="preserve"> применяемой</w:t>
      </w:r>
      <w:r w:rsidR="00E2015A" w:rsidRPr="00000515">
        <w:rPr>
          <w:spacing w:val="-2"/>
          <w:sz w:val="24"/>
          <w:szCs w:val="24"/>
        </w:rPr>
        <w:t xml:space="preserve"> бурильной колонны.</w:t>
      </w:r>
    </w:p>
    <w:p w14:paraId="26EC39B2" w14:textId="04685692" w:rsidR="00E2015A" w:rsidRPr="00000515" w:rsidRDefault="00B4138B" w:rsidP="0037444E">
      <w:pPr>
        <w:spacing w:before="240"/>
        <w:ind w:left="0" w:firstLine="0"/>
        <w:rPr>
          <w:spacing w:val="-2"/>
          <w:sz w:val="24"/>
          <w:szCs w:val="24"/>
        </w:rPr>
      </w:pPr>
      <w:r>
        <w:rPr>
          <w:spacing w:val="-2"/>
          <w:sz w:val="24"/>
          <w:szCs w:val="24"/>
        </w:rPr>
        <w:t xml:space="preserve">4.12.4. </w:t>
      </w:r>
      <w:r w:rsidR="002708FB" w:rsidRPr="007F24F5">
        <w:rPr>
          <w:sz w:val="24"/>
          <w:szCs w:val="24"/>
        </w:rPr>
        <w:t>На специальную трубу должны быть навернуты от руки переводники на другие диаметры труб, применяемые в компоновке</w:t>
      </w:r>
      <w:r w:rsidR="002708FB">
        <w:rPr>
          <w:sz w:val="24"/>
          <w:szCs w:val="24"/>
        </w:rPr>
        <w:t>.</w:t>
      </w:r>
      <w:r w:rsidR="00B415AE">
        <w:rPr>
          <w:sz w:val="24"/>
          <w:szCs w:val="24"/>
        </w:rPr>
        <w:t xml:space="preserve"> </w:t>
      </w:r>
      <w:r w:rsidR="00E2015A" w:rsidRPr="00000515">
        <w:rPr>
          <w:spacing w:val="-2"/>
          <w:sz w:val="24"/>
          <w:szCs w:val="24"/>
        </w:rPr>
        <w:t xml:space="preserve">Бурильная труба, переводник и шаровой кран, должны быть окрашены несмываемой краской (красный цвет). </w:t>
      </w:r>
    </w:p>
    <w:p w14:paraId="4F6E2878" w14:textId="4EE457D8" w:rsidR="00286E23" w:rsidRDefault="00B4138B" w:rsidP="0037444E">
      <w:pPr>
        <w:spacing w:before="240"/>
        <w:ind w:left="0" w:firstLine="0"/>
        <w:rPr>
          <w:spacing w:val="-2"/>
          <w:sz w:val="24"/>
          <w:szCs w:val="24"/>
        </w:rPr>
      </w:pPr>
      <w:r>
        <w:rPr>
          <w:spacing w:val="-2"/>
          <w:sz w:val="24"/>
          <w:szCs w:val="24"/>
        </w:rPr>
        <w:t xml:space="preserve">4.12.5. </w:t>
      </w:r>
      <w:r w:rsidR="00E2015A" w:rsidRPr="00000515">
        <w:rPr>
          <w:spacing w:val="-2"/>
          <w:sz w:val="24"/>
          <w:szCs w:val="24"/>
        </w:rPr>
        <w:t xml:space="preserve">Периодический осмотр, </w:t>
      </w:r>
      <w:proofErr w:type="spellStart"/>
      <w:r w:rsidR="00E2015A" w:rsidRPr="00000515">
        <w:rPr>
          <w:spacing w:val="-2"/>
          <w:sz w:val="24"/>
          <w:szCs w:val="24"/>
        </w:rPr>
        <w:t>гидроиспытания</w:t>
      </w:r>
      <w:proofErr w:type="spellEnd"/>
      <w:r w:rsidR="00E2015A" w:rsidRPr="00000515">
        <w:rPr>
          <w:spacing w:val="-2"/>
          <w:sz w:val="24"/>
          <w:szCs w:val="24"/>
        </w:rPr>
        <w:t xml:space="preserve">, проверка работоспособности </w:t>
      </w:r>
      <w:r w:rsidR="00664C0D">
        <w:rPr>
          <w:spacing w:val="-2"/>
          <w:sz w:val="24"/>
          <w:szCs w:val="24"/>
        </w:rPr>
        <w:t>шаровых кранов</w:t>
      </w:r>
      <w:r w:rsidR="00E2015A" w:rsidRPr="00000515">
        <w:rPr>
          <w:spacing w:val="-2"/>
          <w:sz w:val="24"/>
          <w:szCs w:val="24"/>
        </w:rPr>
        <w:t xml:space="preserve"> проводит </w:t>
      </w:r>
      <w:r w:rsidR="005F59AD">
        <w:rPr>
          <w:spacing w:val="-2"/>
          <w:sz w:val="24"/>
          <w:szCs w:val="24"/>
        </w:rPr>
        <w:t>П</w:t>
      </w:r>
      <w:r w:rsidR="00E2015A" w:rsidRPr="00000515">
        <w:rPr>
          <w:spacing w:val="-2"/>
          <w:sz w:val="24"/>
          <w:szCs w:val="24"/>
        </w:rPr>
        <w:t>одрядчик.</w:t>
      </w:r>
    </w:p>
    <w:p w14:paraId="50137662" w14:textId="72F25D08" w:rsidR="004501F6" w:rsidRPr="00885D85" w:rsidRDefault="0016307F" w:rsidP="0037444E">
      <w:pPr>
        <w:pStyle w:val="2"/>
        <w:spacing w:before="240"/>
        <w:ind w:left="0" w:firstLine="0"/>
        <w:jc w:val="both"/>
        <w:rPr>
          <w:rFonts w:ascii="Arial" w:hAnsi="Arial" w:cs="Arial"/>
          <w:b/>
          <w:szCs w:val="24"/>
        </w:rPr>
      </w:pPr>
      <w:bookmarkStart w:id="109" w:name="_Toc12955227"/>
      <w:bookmarkStart w:id="110" w:name="_Toc185328964"/>
      <w:r>
        <w:rPr>
          <w:rFonts w:ascii="Arial" w:hAnsi="Arial" w:cs="Arial"/>
          <w:b/>
          <w:szCs w:val="24"/>
        </w:rPr>
        <w:t>4</w:t>
      </w:r>
      <w:r w:rsidR="00885D85">
        <w:rPr>
          <w:rFonts w:ascii="Arial" w:hAnsi="Arial" w:cs="Arial"/>
          <w:b/>
          <w:szCs w:val="24"/>
        </w:rPr>
        <w:t>.</w:t>
      </w:r>
      <w:r>
        <w:rPr>
          <w:rFonts w:ascii="Arial" w:hAnsi="Arial" w:cs="Arial"/>
          <w:b/>
          <w:szCs w:val="24"/>
        </w:rPr>
        <w:t>1</w:t>
      </w:r>
      <w:r w:rsidR="00B4138B">
        <w:rPr>
          <w:rFonts w:ascii="Arial" w:hAnsi="Arial" w:cs="Arial"/>
          <w:b/>
          <w:szCs w:val="24"/>
        </w:rPr>
        <w:t>3</w:t>
      </w:r>
      <w:r w:rsidR="00885D85">
        <w:rPr>
          <w:rFonts w:ascii="Arial" w:hAnsi="Arial" w:cs="Arial"/>
          <w:b/>
          <w:szCs w:val="24"/>
        </w:rPr>
        <w:t xml:space="preserve">. </w:t>
      </w:r>
      <w:r w:rsidR="00E2015A" w:rsidRPr="00E33482">
        <w:rPr>
          <w:rFonts w:ascii="Arial" w:hAnsi="Arial" w:cs="Arial"/>
          <w:b/>
          <w:szCs w:val="24"/>
        </w:rPr>
        <w:t>ЯССЫ</w:t>
      </w:r>
      <w:bookmarkEnd w:id="109"/>
      <w:bookmarkEnd w:id="110"/>
    </w:p>
    <w:p w14:paraId="15B171EF" w14:textId="49248FFB" w:rsidR="00E2015A" w:rsidRPr="0037444E" w:rsidRDefault="00B4138B" w:rsidP="0037444E">
      <w:pPr>
        <w:spacing w:before="240"/>
        <w:ind w:left="0" w:firstLine="0"/>
        <w:rPr>
          <w:sz w:val="24"/>
          <w:szCs w:val="24"/>
        </w:rPr>
      </w:pPr>
      <w:r>
        <w:rPr>
          <w:sz w:val="24"/>
          <w:szCs w:val="24"/>
        </w:rPr>
        <w:t xml:space="preserve">4.13.1. </w:t>
      </w:r>
      <w:r w:rsidR="00E2015A" w:rsidRPr="0037444E">
        <w:rPr>
          <w:sz w:val="24"/>
          <w:szCs w:val="24"/>
        </w:rPr>
        <w:t xml:space="preserve">Механический </w:t>
      </w:r>
      <w:proofErr w:type="spellStart"/>
      <w:r w:rsidR="005F59AD">
        <w:rPr>
          <w:sz w:val="24"/>
          <w:szCs w:val="24"/>
        </w:rPr>
        <w:t>я</w:t>
      </w:r>
      <w:r w:rsidR="00E2015A" w:rsidRPr="0037444E">
        <w:rPr>
          <w:sz w:val="24"/>
          <w:szCs w:val="24"/>
        </w:rPr>
        <w:t>сс</w:t>
      </w:r>
      <w:proofErr w:type="spellEnd"/>
      <w:r w:rsidR="00E2015A" w:rsidRPr="0037444E">
        <w:rPr>
          <w:sz w:val="24"/>
          <w:szCs w:val="24"/>
        </w:rPr>
        <w:t xml:space="preserve"> необходимо транспортировать в</w:t>
      </w:r>
      <w:r w:rsidR="00265030" w:rsidRPr="00902921">
        <w:rPr>
          <w:sz w:val="24"/>
          <w:szCs w:val="24"/>
        </w:rPr>
        <w:t>о</w:t>
      </w:r>
      <w:r w:rsidR="00E2015A" w:rsidRPr="0037444E">
        <w:rPr>
          <w:sz w:val="24"/>
          <w:szCs w:val="24"/>
        </w:rPr>
        <w:t xml:space="preserve"> взведенном (заряженном) состоянии. Опускать в скважину в растянутом (заряженном) состоянии.</w:t>
      </w:r>
    </w:p>
    <w:p w14:paraId="536C999E" w14:textId="618DA513" w:rsidR="00E2015A" w:rsidRPr="0037444E" w:rsidRDefault="00B4138B" w:rsidP="0037444E">
      <w:pPr>
        <w:spacing w:before="240"/>
        <w:ind w:left="0" w:firstLine="0"/>
        <w:rPr>
          <w:sz w:val="24"/>
          <w:szCs w:val="24"/>
        </w:rPr>
      </w:pPr>
      <w:r>
        <w:rPr>
          <w:sz w:val="24"/>
          <w:szCs w:val="24"/>
        </w:rPr>
        <w:t xml:space="preserve">4.13.2. </w:t>
      </w:r>
      <w:r w:rsidR="005F59AD">
        <w:rPr>
          <w:sz w:val="24"/>
          <w:szCs w:val="24"/>
        </w:rPr>
        <w:t xml:space="preserve">Гидравлический </w:t>
      </w:r>
      <w:proofErr w:type="spellStart"/>
      <w:r w:rsidR="005F59AD">
        <w:rPr>
          <w:sz w:val="24"/>
          <w:szCs w:val="24"/>
        </w:rPr>
        <w:t>я</w:t>
      </w:r>
      <w:r w:rsidR="00E2015A" w:rsidRPr="0037444E">
        <w:rPr>
          <w:sz w:val="24"/>
          <w:szCs w:val="24"/>
        </w:rPr>
        <w:t>сс</w:t>
      </w:r>
      <w:proofErr w:type="spellEnd"/>
      <w:r w:rsidR="00E2015A" w:rsidRPr="0037444E">
        <w:rPr>
          <w:sz w:val="24"/>
          <w:szCs w:val="24"/>
        </w:rPr>
        <w:t xml:space="preserve"> необходимо транспортировать с защитной скобой, установленной на внутреннем штоке. Гидравлический </w:t>
      </w:r>
      <w:proofErr w:type="spellStart"/>
      <w:r w:rsidR="005F59AD">
        <w:rPr>
          <w:sz w:val="24"/>
          <w:szCs w:val="24"/>
        </w:rPr>
        <w:t>я</w:t>
      </w:r>
      <w:r w:rsidR="00E2015A" w:rsidRPr="0037444E">
        <w:rPr>
          <w:sz w:val="24"/>
          <w:szCs w:val="24"/>
        </w:rPr>
        <w:t>сс</w:t>
      </w:r>
      <w:proofErr w:type="spellEnd"/>
      <w:r w:rsidR="00E2015A" w:rsidRPr="0037444E">
        <w:rPr>
          <w:sz w:val="24"/>
          <w:szCs w:val="24"/>
        </w:rPr>
        <w:t xml:space="preserve"> необходимо опускать в скважину в открытом состоянии.</w:t>
      </w:r>
    </w:p>
    <w:p w14:paraId="084E1A4B" w14:textId="1A1A9656" w:rsidR="00E2015A" w:rsidRPr="0037444E" w:rsidRDefault="00B4138B" w:rsidP="0037444E">
      <w:pPr>
        <w:spacing w:before="240"/>
        <w:ind w:left="0" w:firstLine="0"/>
        <w:rPr>
          <w:sz w:val="24"/>
          <w:szCs w:val="24"/>
        </w:rPr>
      </w:pPr>
      <w:r>
        <w:rPr>
          <w:sz w:val="24"/>
          <w:szCs w:val="24"/>
        </w:rPr>
        <w:t xml:space="preserve">4.13.3. </w:t>
      </w:r>
      <w:r w:rsidR="00E2015A" w:rsidRPr="0037444E">
        <w:rPr>
          <w:sz w:val="24"/>
          <w:szCs w:val="24"/>
        </w:rPr>
        <w:t xml:space="preserve">Не разрешается устанавливать машинные ключи, клинья на открытые полированные участки внутреннего штока </w:t>
      </w:r>
      <w:proofErr w:type="spellStart"/>
      <w:r w:rsidR="007127CB" w:rsidRPr="0037444E">
        <w:rPr>
          <w:sz w:val="24"/>
          <w:szCs w:val="24"/>
        </w:rPr>
        <w:t>я</w:t>
      </w:r>
      <w:r w:rsidR="00151498" w:rsidRPr="0037444E">
        <w:rPr>
          <w:sz w:val="24"/>
          <w:szCs w:val="24"/>
        </w:rPr>
        <w:t>сса</w:t>
      </w:r>
      <w:proofErr w:type="spellEnd"/>
      <w:r w:rsidR="00E2015A" w:rsidRPr="0037444E">
        <w:rPr>
          <w:sz w:val="24"/>
          <w:szCs w:val="24"/>
        </w:rPr>
        <w:t>.</w:t>
      </w:r>
    </w:p>
    <w:p w14:paraId="37536532" w14:textId="647CD7DD" w:rsidR="00E2015A" w:rsidRPr="0037444E" w:rsidRDefault="00B4138B" w:rsidP="0037444E">
      <w:pPr>
        <w:spacing w:before="240"/>
        <w:ind w:left="0" w:firstLine="0"/>
        <w:rPr>
          <w:sz w:val="24"/>
          <w:szCs w:val="24"/>
        </w:rPr>
      </w:pPr>
      <w:r>
        <w:rPr>
          <w:sz w:val="24"/>
          <w:szCs w:val="24"/>
        </w:rPr>
        <w:t xml:space="preserve">4.13.4. </w:t>
      </w:r>
      <w:r w:rsidR="00E2015A" w:rsidRPr="0037444E">
        <w:rPr>
          <w:sz w:val="24"/>
          <w:szCs w:val="24"/>
        </w:rPr>
        <w:t xml:space="preserve">Если в результате осмотра </w:t>
      </w:r>
      <w:proofErr w:type="spellStart"/>
      <w:r w:rsidR="007127CB" w:rsidRPr="0037444E">
        <w:rPr>
          <w:sz w:val="24"/>
          <w:szCs w:val="24"/>
        </w:rPr>
        <w:t>я</w:t>
      </w:r>
      <w:r w:rsidR="00151498" w:rsidRPr="0037444E">
        <w:rPr>
          <w:sz w:val="24"/>
          <w:szCs w:val="24"/>
        </w:rPr>
        <w:t>сса</w:t>
      </w:r>
      <w:proofErr w:type="spellEnd"/>
      <w:r w:rsidR="00151498" w:rsidRPr="0037444E">
        <w:rPr>
          <w:sz w:val="24"/>
          <w:szCs w:val="24"/>
        </w:rPr>
        <w:t xml:space="preserve"> </w:t>
      </w:r>
      <w:r w:rsidR="00E2015A" w:rsidRPr="0037444E">
        <w:rPr>
          <w:sz w:val="24"/>
          <w:szCs w:val="24"/>
        </w:rPr>
        <w:t xml:space="preserve">на буровой, обнаружены ослабленные резьбовые соединения, то операции по </w:t>
      </w:r>
      <w:proofErr w:type="spellStart"/>
      <w:r w:rsidR="00E2015A" w:rsidRPr="0037444E">
        <w:rPr>
          <w:sz w:val="24"/>
          <w:szCs w:val="24"/>
        </w:rPr>
        <w:t>докреплению</w:t>
      </w:r>
      <w:proofErr w:type="spellEnd"/>
      <w:r w:rsidR="00E2015A" w:rsidRPr="0037444E">
        <w:rPr>
          <w:sz w:val="24"/>
          <w:szCs w:val="24"/>
        </w:rPr>
        <w:t xml:space="preserve"> резьбы, необходимо производить только на рекомендуемую величину момента заводом-изготовителем. </w:t>
      </w:r>
    </w:p>
    <w:p w14:paraId="155E009D" w14:textId="7D151D91" w:rsidR="00E64A4D" w:rsidRPr="0037444E" w:rsidRDefault="00B4138B" w:rsidP="0037444E">
      <w:pPr>
        <w:spacing w:before="240"/>
        <w:ind w:left="0" w:firstLine="0"/>
        <w:rPr>
          <w:sz w:val="24"/>
          <w:szCs w:val="24"/>
        </w:rPr>
      </w:pPr>
      <w:r>
        <w:rPr>
          <w:sz w:val="24"/>
          <w:szCs w:val="24"/>
        </w:rPr>
        <w:t xml:space="preserve">4.13.5. </w:t>
      </w:r>
      <w:r w:rsidR="00E2015A" w:rsidRPr="0037444E">
        <w:rPr>
          <w:sz w:val="24"/>
          <w:szCs w:val="24"/>
        </w:rPr>
        <w:t>При сборке КНБК, для бурения ствола скважины со вскрытием высокопроницаемых пла</w:t>
      </w:r>
      <w:r w:rsidR="005F59AD">
        <w:rPr>
          <w:sz w:val="24"/>
          <w:szCs w:val="24"/>
        </w:rPr>
        <w:t xml:space="preserve">стов, необходимо устанавливать </w:t>
      </w:r>
      <w:proofErr w:type="spellStart"/>
      <w:r w:rsidR="005F59AD">
        <w:rPr>
          <w:sz w:val="24"/>
          <w:szCs w:val="24"/>
        </w:rPr>
        <w:t>я</w:t>
      </w:r>
      <w:r w:rsidR="00E2015A" w:rsidRPr="0037444E">
        <w:rPr>
          <w:sz w:val="24"/>
          <w:szCs w:val="24"/>
        </w:rPr>
        <w:t>сс</w:t>
      </w:r>
      <w:proofErr w:type="spellEnd"/>
      <w:r w:rsidR="00E2015A" w:rsidRPr="0037444E">
        <w:rPr>
          <w:sz w:val="24"/>
          <w:szCs w:val="24"/>
        </w:rPr>
        <w:t xml:space="preserve"> выше ВЗД (турбобура) на 15</w:t>
      </w:r>
      <w:r w:rsidR="00C34202" w:rsidRPr="0037444E">
        <w:rPr>
          <w:sz w:val="24"/>
          <w:szCs w:val="24"/>
        </w:rPr>
        <w:t xml:space="preserve">0-200 метров, при этом, </w:t>
      </w:r>
      <w:r w:rsidR="007127CB" w:rsidRPr="0037444E">
        <w:rPr>
          <w:sz w:val="24"/>
          <w:szCs w:val="24"/>
        </w:rPr>
        <w:t xml:space="preserve">между </w:t>
      </w:r>
      <w:proofErr w:type="spellStart"/>
      <w:r w:rsidR="007127CB" w:rsidRPr="0037444E">
        <w:rPr>
          <w:sz w:val="24"/>
          <w:szCs w:val="24"/>
        </w:rPr>
        <w:t>я</w:t>
      </w:r>
      <w:r w:rsidR="00E2015A" w:rsidRPr="0037444E">
        <w:rPr>
          <w:sz w:val="24"/>
          <w:szCs w:val="24"/>
        </w:rPr>
        <w:t>ссом</w:t>
      </w:r>
      <w:proofErr w:type="spellEnd"/>
      <w:r w:rsidR="00E2015A" w:rsidRPr="0037444E">
        <w:rPr>
          <w:sz w:val="24"/>
          <w:szCs w:val="24"/>
        </w:rPr>
        <w:t xml:space="preserve"> и УБТ (ГЗД) должна быть установлена, как минимум, одна одиночная бурильная труба. </w:t>
      </w:r>
    </w:p>
    <w:p w14:paraId="524A4B85" w14:textId="77777777" w:rsidR="00B079CB" w:rsidRPr="00A6529B" w:rsidRDefault="00E2015A" w:rsidP="00E14D99">
      <w:pPr>
        <w:tabs>
          <w:tab w:val="num" w:pos="0"/>
        </w:tabs>
        <w:spacing w:before="120"/>
        <w:ind w:firstLine="0"/>
        <w:rPr>
          <w:i/>
          <w:color w:val="000000"/>
          <w:sz w:val="24"/>
          <w:szCs w:val="24"/>
          <w:u w:val="single"/>
        </w:rPr>
      </w:pPr>
      <w:r w:rsidRPr="00A6529B">
        <w:rPr>
          <w:i/>
          <w:color w:val="000000"/>
          <w:sz w:val="24"/>
          <w:szCs w:val="24"/>
          <w:u w:val="single"/>
        </w:rPr>
        <w:t xml:space="preserve">Примечание: </w:t>
      </w:r>
    </w:p>
    <w:p w14:paraId="074007E9" w14:textId="1A2E0C86" w:rsidR="009A08A6" w:rsidRPr="00A6529B" w:rsidRDefault="00E2015A" w:rsidP="00FC53ED">
      <w:pPr>
        <w:pStyle w:val="af4"/>
        <w:numPr>
          <w:ilvl w:val="0"/>
          <w:numId w:val="95"/>
        </w:numPr>
        <w:ind w:left="567" w:hanging="397"/>
        <w:rPr>
          <w:i/>
          <w:color w:val="000000"/>
          <w:sz w:val="24"/>
          <w:szCs w:val="24"/>
        </w:rPr>
      </w:pPr>
      <w:r w:rsidRPr="00A6529B">
        <w:rPr>
          <w:i/>
          <w:color w:val="000000"/>
          <w:sz w:val="24"/>
          <w:szCs w:val="24"/>
        </w:rPr>
        <w:t xml:space="preserve">допускается установка </w:t>
      </w:r>
      <w:proofErr w:type="spellStart"/>
      <w:r w:rsidR="005F59AD">
        <w:rPr>
          <w:i/>
          <w:color w:val="000000"/>
          <w:sz w:val="24"/>
          <w:szCs w:val="24"/>
        </w:rPr>
        <w:t>я</w:t>
      </w:r>
      <w:r w:rsidR="007D673C" w:rsidRPr="00A6529B">
        <w:rPr>
          <w:i/>
          <w:color w:val="000000"/>
          <w:sz w:val="24"/>
          <w:szCs w:val="24"/>
        </w:rPr>
        <w:t>сса</w:t>
      </w:r>
      <w:proofErr w:type="spellEnd"/>
      <w:r w:rsidR="007D673C" w:rsidRPr="00A6529B">
        <w:rPr>
          <w:i/>
          <w:color w:val="000000"/>
          <w:sz w:val="24"/>
          <w:szCs w:val="24"/>
        </w:rPr>
        <w:t xml:space="preserve"> </w:t>
      </w:r>
      <w:r w:rsidRPr="00A6529B">
        <w:rPr>
          <w:i/>
          <w:color w:val="000000"/>
          <w:sz w:val="24"/>
          <w:szCs w:val="24"/>
        </w:rPr>
        <w:t xml:space="preserve">выше УБТ через одну бурильную трубу, только по согласованию </w:t>
      </w:r>
      <w:r w:rsidR="00E41458" w:rsidRPr="00A6529B">
        <w:rPr>
          <w:i/>
          <w:color w:val="000000"/>
          <w:sz w:val="24"/>
          <w:szCs w:val="24"/>
        </w:rPr>
        <w:t xml:space="preserve">с </w:t>
      </w:r>
      <w:r w:rsidR="00B975D0" w:rsidRPr="00A6529B">
        <w:rPr>
          <w:i/>
          <w:color w:val="000000"/>
          <w:sz w:val="24"/>
          <w:szCs w:val="24"/>
        </w:rPr>
        <w:t>Обществ</w:t>
      </w:r>
      <w:r w:rsidR="00E41458" w:rsidRPr="00A6529B">
        <w:rPr>
          <w:i/>
          <w:color w:val="000000"/>
          <w:sz w:val="24"/>
          <w:szCs w:val="24"/>
        </w:rPr>
        <w:t>ом</w:t>
      </w:r>
      <w:r w:rsidRPr="00A6529B">
        <w:rPr>
          <w:i/>
          <w:color w:val="000000"/>
          <w:sz w:val="24"/>
          <w:szCs w:val="24"/>
        </w:rPr>
        <w:t>;</w:t>
      </w:r>
    </w:p>
    <w:p w14:paraId="3E7C19E9" w14:textId="1EB846C7" w:rsidR="00B853C8" w:rsidRPr="00A6529B" w:rsidRDefault="00E2015A" w:rsidP="00FC53ED">
      <w:pPr>
        <w:pStyle w:val="af4"/>
        <w:numPr>
          <w:ilvl w:val="0"/>
          <w:numId w:val="95"/>
        </w:numPr>
        <w:ind w:left="567" w:hanging="397"/>
        <w:rPr>
          <w:i/>
          <w:color w:val="000000"/>
          <w:sz w:val="24"/>
          <w:szCs w:val="24"/>
        </w:rPr>
      </w:pPr>
      <w:r w:rsidRPr="00A6529B">
        <w:rPr>
          <w:i/>
          <w:color w:val="000000"/>
          <w:sz w:val="24"/>
          <w:szCs w:val="24"/>
        </w:rPr>
        <w:t xml:space="preserve">при бурении горизонтального участка, Ясс не должен выходить за пределы предыдущей обсадной </w:t>
      </w:r>
      <w:r w:rsidR="007127CB" w:rsidRPr="00A6529B">
        <w:rPr>
          <w:i/>
          <w:color w:val="000000"/>
          <w:sz w:val="24"/>
          <w:szCs w:val="24"/>
        </w:rPr>
        <w:t>колонны, если данное условие не</w:t>
      </w:r>
      <w:r w:rsidRPr="00A6529B">
        <w:rPr>
          <w:i/>
          <w:color w:val="000000"/>
          <w:sz w:val="24"/>
          <w:szCs w:val="24"/>
        </w:rPr>
        <w:t xml:space="preserve">выполнимо, то необходимо включить дополнительный </w:t>
      </w:r>
      <w:proofErr w:type="spellStart"/>
      <w:r w:rsidR="005F59AD">
        <w:rPr>
          <w:i/>
          <w:color w:val="000000"/>
          <w:sz w:val="24"/>
          <w:szCs w:val="24"/>
        </w:rPr>
        <w:t>я</w:t>
      </w:r>
      <w:r w:rsidRPr="00A6529B">
        <w:rPr>
          <w:i/>
          <w:color w:val="000000"/>
          <w:sz w:val="24"/>
          <w:szCs w:val="24"/>
        </w:rPr>
        <w:t>сс</w:t>
      </w:r>
      <w:proofErr w:type="spellEnd"/>
      <w:r w:rsidRPr="00A6529B">
        <w:rPr>
          <w:i/>
          <w:color w:val="000000"/>
          <w:sz w:val="24"/>
          <w:szCs w:val="24"/>
        </w:rPr>
        <w:t xml:space="preserve"> в состав КНБК</w:t>
      </w:r>
      <w:r w:rsidR="00B853C8" w:rsidRPr="00A6529B">
        <w:rPr>
          <w:i/>
          <w:color w:val="000000"/>
          <w:sz w:val="24"/>
          <w:szCs w:val="24"/>
        </w:rPr>
        <w:t>;</w:t>
      </w:r>
    </w:p>
    <w:p w14:paraId="39FAD630" w14:textId="71ECFF1C" w:rsidR="00B853C8" w:rsidRPr="00A6529B" w:rsidRDefault="00B853C8" w:rsidP="00FC53ED">
      <w:pPr>
        <w:pStyle w:val="af4"/>
        <w:numPr>
          <w:ilvl w:val="0"/>
          <w:numId w:val="95"/>
        </w:numPr>
        <w:ind w:left="567" w:hanging="397"/>
        <w:rPr>
          <w:i/>
          <w:color w:val="000000"/>
          <w:sz w:val="24"/>
          <w:szCs w:val="24"/>
        </w:rPr>
      </w:pPr>
      <w:r w:rsidRPr="00A6529B">
        <w:rPr>
          <w:i/>
          <w:color w:val="000000"/>
          <w:sz w:val="24"/>
          <w:szCs w:val="24"/>
        </w:rPr>
        <w:t xml:space="preserve">при бурении горизонтальных скважин, имеющих несколько интервалов набора и падения зенитных и азимутальных углов, а так же интервалы с интенсивностью изменения траектории свыше 5° на 30 метров, для обеспечения </w:t>
      </w:r>
      <w:proofErr w:type="spellStart"/>
      <w:r w:rsidRPr="00A6529B">
        <w:rPr>
          <w:i/>
          <w:color w:val="000000"/>
          <w:sz w:val="24"/>
          <w:szCs w:val="24"/>
        </w:rPr>
        <w:t>до</w:t>
      </w:r>
      <w:r w:rsidR="007678BB" w:rsidRPr="00A6529B">
        <w:rPr>
          <w:i/>
          <w:color w:val="000000"/>
          <w:sz w:val="24"/>
          <w:szCs w:val="24"/>
        </w:rPr>
        <w:t>хождения</w:t>
      </w:r>
      <w:proofErr w:type="spellEnd"/>
      <w:r w:rsidR="007678BB" w:rsidRPr="00A6529B">
        <w:rPr>
          <w:i/>
          <w:color w:val="000000"/>
          <w:sz w:val="24"/>
          <w:szCs w:val="24"/>
        </w:rPr>
        <w:t xml:space="preserve"> нагрузки до </w:t>
      </w:r>
      <w:proofErr w:type="spellStart"/>
      <w:r w:rsidR="005F59AD">
        <w:rPr>
          <w:i/>
          <w:color w:val="000000"/>
          <w:sz w:val="24"/>
          <w:szCs w:val="24"/>
        </w:rPr>
        <w:t>я</w:t>
      </w:r>
      <w:r w:rsidR="007678BB" w:rsidRPr="00A6529B">
        <w:rPr>
          <w:i/>
          <w:color w:val="000000"/>
          <w:sz w:val="24"/>
          <w:szCs w:val="24"/>
        </w:rPr>
        <w:t>сса</w:t>
      </w:r>
      <w:proofErr w:type="spellEnd"/>
      <w:r w:rsidR="007678BB" w:rsidRPr="00A6529B">
        <w:rPr>
          <w:i/>
          <w:color w:val="000000"/>
          <w:sz w:val="24"/>
          <w:szCs w:val="24"/>
        </w:rPr>
        <w:t xml:space="preserve">, интервал установки </w:t>
      </w:r>
      <w:proofErr w:type="spellStart"/>
      <w:r w:rsidR="005F59AD">
        <w:rPr>
          <w:i/>
          <w:color w:val="000000"/>
          <w:sz w:val="24"/>
          <w:szCs w:val="24"/>
        </w:rPr>
        <w:t>я</w:t>
      </w:r>
      <w:r w:rsidR="007678BB" w:rsidRPr="00A6529B">
        <w:rPr>
          <w:i/>
          <w:color w:val="000000"/>
          <w:sz w:val="24"/>
          <w:szCs w:val="24"/>
        </w:rPr>
        <w:t>сса</w:t>
      </w:r>
      <w:proofErr w:type="spellEnd"/>
      <w:r w:rsidR="007678BB" w:rsidRPr="00A6529B">
        <w:rPr>
          <w:i/>
          <w:color w:val="000000"/>
          <w:sz w:val="24"/>
          <w:szCs w:val="24"/>
        </w:rPr>
        <w:t xml:space="preserve"> определяется путем расчета</w:t>
      </w:r>
      <w:r w:rsidRPr="00A6529B">
        <w:rPr>
          <w:i/>
          <w:color w:val="000000"/>
          <w:sz w:val="24"/>
          <w:szCs w:val="24"/>
        </w:rPr>
        <w:t xml:space="preserve"> с пр</w:t>
      </w:r>
      <w:r w:rsidR="007678BB" w:rsidRPr="00A6529B">
        <w:rPr>
          <w:i/>
          <w:color w:val="000000"/>
          <w:sz w:val="24"/>
          <w:szCs w:val="24"/>
        </w:rPr>
        <w:t>именением специализированного программного обеспечения</w:t>
      </w:r>
      <w:r w:rsidRPr="00A6529B">
        <w:rPr>
          <w:i/>
          <w:color w:val="000000"/>
          <w:sz w:val="24"/>
          <w:szCs w:val="24"/>
        </w:rPr>
        <w:t>, учитывающего степень искри</w:t>
      </w:r>
      <w:r w:rsidR="007678BB" w:rsidRPr="00A6529B">
        <w:rPr>
          <w:i/>
          <w:color w:val="000000"/>
          <w:sz w:val="24"/>
          <w:szCs w:val="24"/>
        </w:rPr>
        <w:t>вления траектории и коэффициент</w:t>
      </w:r>
      <w:r w:rsidRPr="00A6529B">
        <w:rPr>
          <w:i/>
          <w:color w:val="000000"/>
          <w:sz w:val="24"/>
          <w:szCs w:val="24"/>
        </w:rPr>
        <w:t xml:space="preserve"> трения в скважине.</w:t>
      </w:r>
    </w:p>
    <w:p w14:paraId="49C3A80B" w14:textId="2FB1CFF8" w:rsidR="00B079CB" w:rsidRPr="00AD3CA3" w:rsidRDefault="00B4138B" w:rsidP="0037444E">
      <w:pPr>
        <w:tabs>
          <w:tab w:val="num" w:pos="0"/>
        </w:tabs>
        <w:spacing w:before="240"/>
        <w:ind w:left="0" w:firstLine="0"/>
        <w:rPr>
          <w:color w:val="000000"/>
          <w:sz w:val="24"/>
          <w:szCs w:val="24"/>
        </w:rPr>
      </w:pPr>
      <w:r>
        <w:rPr>
          <w:color w:val="000000"/>
          <w:sz w:val="24"/>
          <w:szCs w:val="24"/>
        </w:rPr>
        <w:t xml:space="preserve">4.13.6. </w:t>
      </w:r>
      <w:r w:rsidR="00286E23" w:rsidRPr="00AD3CA3">
        <w:rPr>
          <w:color w:val="000000"/>
          <w:sz w:val="24"/>
          <w:szCs w:val="24"/>
        </w:rPr>
        <w:t xml:space="preserve">Направление действия </w:t>
      </w:r>
      <w:proofErr w:type="spellStart"/>
      <w:r w:rsidR="005F59AD">
        <w:rPr>
          <w:color w:val="000000"/>
          <w:sz w:val="24"/>
          <w:szCs w:val="24"/>
        </w:rPr>
        <w:t>я</w:t>
      </w:r>
      <w:r w:rsidR="00286E23" w:rsidRPr="00AD3CA3">
        <w:rPr>
          <w:color w:val="000000"/>
          <w:sz w:val="24"/>
          <w:szCs w:val="24"/>
        </w:rPr>
        <w:t>сса</w:t>
      </w:r>
      <w:proofErr w:type="spellEnd"/>
      <w:r w:rsidR="00286E23" w:rsidRPr="00AD3CA3">
        <w:rPr>
          <w:color w:val="000000"/>
          <w:sz w:val="24"/>
          <w:szCs w:val="24"/>
        </w:rPr>
        <w:t xml:space="preserve"> (удар</w:t>
      </w:r>
      <w:r w:rsidR="00E2015A" w:rsidRPr="00AD3CA3">
        <w:rPr>
          <w:color w:val="000000"/>
          <w:sz w:val="24"/>
          <w:szCs w:val="24"/>
        </w:rPr>
        <w:t>) вниз:</w:t>
      </w:r>
    </w:p>
    <w:p w14:paraId="72129219" w14:textId="5B974225" w:rsidR="009A08A6" w:rsidRPr="0037444E" w:rsidRDefault="00E2015A" w:rsidP="0037444E">
      <w:pPr>
        <w:numPr>
          <w:ilvl w:val="0"/>
          <w:numId w:val="37"/>
        </w:numPr>
        <w:ind w:left="567" w:hanging="397"/>
        <w:rPr>
          <w:color w:val="000000"/>
          <w:sz w:val="24"/>
          <w:szCs w:val="24"/>
        </w:rPr>
      </w:pPr>
      <w:r w:rsidRPr="00B079CB">
        <w:rPr>
          <w:color w:val="000000"/>
          <w:sz w:val="24"/>
          <w:szCs w:val="24"/>
        </w:rPr>
        <w:t xml:space="preserve">после приведения </w:t>
      </w:r>
      <w:proofErr w:type="spellStart"/>
      <w:r w:rsidR="005F59AD">
        <w:rPr>
          <w:color w:val="000000"/>
          <w:sz w:val="24"/>
          <w:szCs w:val="24"/>
        </w:rPr>
        <w:t>я</w:t>
      </w:r>
      <w:r w:rsidRPr="00B079CB">
        <w:rPr>
          <w:color w:val="000000"/>
          <w:sz w:val="24"/>
          <w:szCs w:val="24"/>
        </w:rPr>
        <w:t>сса</w:t>
      </w:r>
      <w:proofErr w:type="spellEnd"/>
      <w:r w:rsidRPr="00B079CB">
        <w:rPr>
          <w:color w:val="000000"/>
          <w:sz w:val="24"/>
          <w:szCs w:val="24"/>
        </w:rPr>
        <w:t xml:space="preserve"> в рабочее состояние (зарядки), необходимо разгрузить бурильный инструмент до расчетного веса;</w:t>
      </w:r>
    </w:p>
    <w:p w14:paraId="4D7BBCB2" w14:textId="74FFFF96" w:rsidR="009A08A6" w:rsidRPr="0037444E" w:rsidRDefault="00E2015A" w:rsidP="0037444E">
      <w:pPr>
        <w:numPr>
          <w:ilvl w:val="0"/>
          <w:numId w:val="37"/>
        </w:numPr>
        <w:ind w:left="567" w:hanging="397"/>
        <w:rPr>
          <w:color w:val="000000"/>
          <w:sz w:val="24"/>
          <w:szCs w:val="24"/>
        </w:rPr>
      </w:pPr>
      <w:r w:rsidRPr="009A08A6">
        <w:rPr>
          <w:color w:val="000000"/>
          <w:sz w:val="24"/>
          <w:szCs w:val="24"/>
        </w:rPr>
        <w:lastRenderedPageBreak/>
        <w:t xml:space="preserve">заблокировать тормоз буровой лебедки и выждать определенное время (см. руководство по эксплуатации </w:t>
      </w:r>
      <w:proofErr w:type="spellStart"/>
      <w:r w:rsidR="005F59AD">
        <w:rPr>
          <w:color w:val="000000"/>
          <w:sz w:val="24"/>
          <w:szCs w:val="24"/>
        </w:rPr>
        <w:t>я</w:t>
      </w:r>
      <w:r w:rsidRPr="009A08A6">
        <w:rPr>
          <w:color w:val="000000"/>
          <w:sz w:val="24"/>
          <w:szCs w:val="24"/>
        </w:rPr>
        <w:t>сса</w:t>
      </w:r>
      <w:proofErr w:type="spellEnd"/>
      <w:r w:rsidRPr="009A08A6">
        <w:rPr>
          <w:color w:val="000000"/>
          <w:sz w:val="24"/>
          <w:szCs w:val="24"/>
        </w:rPr>
        <w:t>: 30-60 сек. – короткий цикл, 2-8 мин – длинный цикл);</w:t>
      </w:r>
    </w:p>
    <w:p w14:paraId="1F02DCFF" w14:textId="47F6FEAE" w:rsidR="009A08A6" w:rsidRPr="0037444E" w:rsidRDefault="00E2015A" w:rsidP="0037444E">
      <w:pPr>
        <w:numPr>
          <w:ilvl w:val="0"/>
          <w:numId w:val="37"/>
        </w:numPr>
        <w:ind w:left="567" w:hanging="397"/>
        <w:rPr>
          <w:color w:val="000000"/>
          <w:sz w:val="24"/>
          <w:szCs w:val="24"/>
        </w:rPr>
      </w:pPr>
      <w:r w:rsidRPr="009A08A6">
        <w:rPr>
          <w:color w:val="000000"/>
          <w:sz w:val="24"/>
          <w:szCs w:val="24"/>
        </w:rPr>
        <w:t xml:space="preserve">если </w:t>
      </w:r>
      <w:proofErr w:type="spellStart"/>
      <w:r w:rsidR="005F59AD">
        <w:rPr>
          <w:color w:val="000000"/>
          <w:sz w:val="24"/>
          <w:szCs w:val="24"/>
        </w:rPr>
        <w:t>я</w:t>
      </w:r>
      <w:r w:rsidRPr="009A08A6">
        <w:rPr>
          <w:color w:val="000000"/>
          <w:sz w:val="24"/>
          <w:szCs w:val="24"/>
        </w:rPr>
        <w:t>сс</w:t>
      </w:r>
      <w:proofErr w:type="spellEnd"/>
      <w:r w:rsidRPr="009A08A6">
        <w:rPr>
          <w:color w:val="000000"/>
          <w:sz w:val="24"/>
          <w:szCs w:val="24"/>
        </w:rPr>
        <w:t xml:space="preserve"> не сработал, необходимо остановить буровой насос и повторить </w:t>
      </w:r>
      <w:r w:rsidR="00B079CB" w:rsidRPr="009A08A6">
        <w:rPr>
          <w:color w:val="000000"/>
          <w:sz w:val="24"/>
          <w:szCs w:val="24"/>
        </w:rPr>
        <w:t xml:space="preserve">процедуру зарядки </w:t>
      </w:r>
      <w:proofErr w:type="spellStart"/>
      <w:r w:rsidR="005F59AD">
        <w:rPr>
          <w:color w:val="000000"/>
          <w:sz w:val="24"/>
          <w:szCs w:val="24"/>
        </w:rPr>
        <w:t>я</w:t>
      </w:r>
      <w:r w:rsidR="00B079CB" w:rsidRPr="009A08A6">
        <w:rPr>
          <w:color w:val="000000"/>
          <w:sz w:val="24"/>
          <w:szCs w:val="24"/>
        </w:rPr>
        <w:t>сса</w:t>
      </w:r>
      <w:proofErr w:type="spellEnd"/>
      <w:r w:rsidR="00B079CB" w:rsidRPr="009A08A6">
        <w:rPr>
          <w:color w:val="000000"/>
          <w:sz w:val="24"/>
          <w:szCs w:val="24"/>
        </w:rPr>
        <w:t xml:space="preserve"> еще раз;</w:t>
      </w:r>
    </w:p>
    <w:p w14:paraId="4BE4DE6E" w14:textId="7276665A" w:rsidR="00E2015A" w:rsidRPr="0037444E" w:rsidRDefault="00E2015A" w:rsidP="0037444E">
      <w:pPr>
        <w:numPr>
          <w:ilvl w:val="0"/>
          <w:numId w:val="37"/>
        </w:numPr>
        <w:ind w:left="567" w:hanging="397"/>
        <w:rPr>
          <w:color w:val="000000"/>
          <w:sz w:val="24"/>
          <w:szCs w:val="24"/>
        </w:rPr>
      </w:pPr>
      <w:r w:rsidRPr="009A08A6">
        <w:rPr>
          <w:color w:val="000000"/>
          <w:sz w:val="24"/>
          <w:szCs w:val="24"/>
        </w:rPr>
        <w:t xml:space="preserve">если </w:t>
      </w:r>
      <w:proofErr w:type="spellStart"/>
      <w:r w:rsidR="005F59AD">
        <w:rPr>
          <w:color w:val="000000"/>
          <w:sz w:val="24"/>
          <w:szCs w:val="24"/>
        </w:rPr>
        <w:t>я</w:t>
      </w:r>
      <w:r w:rsidRPr="009A08A6">
        <w:rPr>
          <w:color w:val="000000"/>
          <w:sz w:val="24"/>
          <w:szCs w:val="24"/>
        </w:rPr>
        <w:t>сс</w:t>
      </w:r>
      <w:proofErr w:type="spellEnd"/>
      <w:r w:rsidRPr="009A08A6">
        <w:rPr>
          <w:color w:val="000000"/>
          <w:sz w:val="24"/>
          <w:szCs w:val="24"/>
        </w:rPr>
        <w:t xml:space="preserve"> не сработал, то необходимо увеличить величину разгрузки бурильного инструмента и выждать еще некоторое время</w:t>
      </w:r>
      <w:r w:rsidR="00335C21">
        <w:rPr>
          <w:color w:val="000000"/>
          <w:sz w:val="24"/>
          <w:szCs w:val="24"/>
        </w:rPr>
        <w:t>.</w:t>
      </w:r>
    </w:p>
    <w:p w14:paraId="2635F9DB" w14:textId="3AB1FC29" w:rsidR="00E2015A" w:rsidRPr="00B415AE" w:rsidRDefault="00B4138B" w:rsidP="0037444E">
      <w:pPr>
        <w:tabs>
          <w:tab w:val="num" w:pos="0"/>
        </w:tabs>
        <w:spacing w:before="240"/>
        <w:ind w:left="0" w:firstLine="0"/>
        <w:rPr>
          <w:color w:val="000000"/>
          <w:sz w:val="24"/>
          <w:szCs w:val="24"/>
        </w:rPr>
      </w:pPr>
      <w:r>
        <w:rPr>
          <w:color w:val="000000"/>
          <w:sz w:val="24"/>
          <w:szCs w:val="24"/>
        </w:rPr>
        <w:t xml:space="preserve">4.13.7. </w:t>
      </w:r>
      <w:r w:rsidR="00E2015A" w:rsidRPr="00B415AE">
        <w:rPr>
          <w:color w:val="000000"/>
          <w:sz w:val="24"/>
          <w:szCs w:val="24"/>
        </w:rPr>
        <w:t>Н</w:t>
      </w:r>
      <w:r w:rsidR="005F59AD">
        <w:rPr>
          <w:color w:val="000000"/>
          <w:sz w:val="24"/>
          <w:szCs w:val="24"/>
        </w:rPr>
        <w:t xml:space="preserve">аправление действия </w:t>
      </w:r>
      <w:proofErr w:type="spellStart"/>
      <w:r w:rsidR="005F59AD">
        <w:rPr>
          <w:color w:val="000000"/>
          <w:sz w:val="24"/>
          <w:szCs w:val="24"/>
        </w:rPr>
        <w:t>я</w:t>
      </w:r>
      <w:r w:rsidR="00286E23" w:rsidRPr="00B415AE">
        <w:rPr>
          <w:color w:val="000000"/>
          <w:sz w:val="24"/>
          <w:szCs w:val="24"/>
        </w:rPr>
        <w:t>сса</w:t>
      </w:r>
      <w:proofErr w:type="spellEnd"/>
      <w:r w:rsidR="00286E23" w:rsidRPr="00B415AE">
        <w:rPr>
          <w:color w:val="000000"/>
          <w:sz w:val="24"/>
          <w:szCs w:val="24"/>
        </w:rPr>
        <w:t xml:space="preserve"> (удар</w:t>
      </w:r>
      <w:r w:rsidR="00E2015A" w:rsidRPr="00B415AE">
        <w:rPr>
          <w:color w:val="000000"/>
          <w:sz w:val="24"/>
          <w:szCs w:val="24"/>
        </w:rPr>
        <w:t>) вверх:</w:t>
      </w:r>
    </w:p>
    <w:p w14:paraId="7FBEFC81" w14:textId="788B67D9" w:rsidR="009A08A6" w:rsidRDefault="005F59AD" w:rsidP="0037444E">
      <w:pPr>
        <w:numPr>
          <w:ilvl w:val="0"/>
          <w:numId w:val="37"/>
        </w:numPr>
        <w:ind w:left="567" w:hanging="397"/>
        <w:rPr>
          <w:color w:val="000000"/>
          <w:sz w:val="24"/>
          <w:szCs w:val="24"/>
        </w:rPr>
      </w:pPr>
      <w:r>
        <w:rPr>
          <w:color w:val="000000"/>
          <w:sz w:val="24"/>
          <w:szCs w:val="24"/>
        </w:rPr>
        <w:t xml:space="preserve">после зарядки </w:t>
      </w:r>
      <w:proofErr w:type="spellStart"/>
      <w:r>
        <w:rPr>
          <w:color w:val="000000"/>
          <w:sz w:val="24"/>
          <w:szCs w:val="24"/>
        </w:rPr>
        <w:t>я</w:t>
      </w:r>
      <w:r w:rsidR="00E2015A" w:rsidRPr="00000515">
        <w:rPr>
          <w:color w:val="000000"/>
          <w:sz w:val="24"/>
          <w:szCs w:val="24"/>
        </w:rPr>
        <w:t>сса</w:t>
      </w:r>
      <w:proofErr w:type="spellEnd"/>
      <w:r w:rsidR="00E2015A" w:rsidRPr="00000515">
        <w:rPr>
          <w:color w:val="000000"/>
          <w:sz w:val="24"/>
          <w:szCs w:val="24"/>
        </w:rPr>
        <w:t xml:space="preserve"> необходимо увеличить нагрузку до расчетного значения;</w:t>
      </w:r>
    </w:p>
    <w:p w14:paraId="5CE9D8AC" w14:textId="542FC840" w:rsidR="009A08A6" w:rsidRDefault="00E2015A" w:rsidP="0037444E">
      <w:pPr>
        <w:numPr>
          <w:ilvl w:val="0"/>
          <w:numId w:val="37"/>
        </w:numPr>
        <w:ind w:left="567" w:hanging="397"/>
        <w:rPr>
          <w:color w:val="000000"/>
          <w:sz w:val="24"/>
          <w:szCs w:val="24"/>
        </w:rPr>
      </w:pPr>
      <w:r w:rsidRPr="009A08A6">
        <w:rPr>
          <w:color w:val="000000"/>
          <w:sz w:val="24"/>
          <w:szCs w:val="24"/>
        </w:rPr>
        <w:t>заблокировать тормоз буровой лебедки и выждать определенное время (с</w:t>
      </w:r>
      <w:r w:rsidR="005F59AD">
        <w:rPr>
          <w:color w:val="000000"/>
          <w:sz w:val="24"/>
          <w:szCs w:val="24"/>
        </w:rPr>
        <w:t xml:space="preserve">м. руководство по эксплуатации </w:t>
      </w:r>
      <w:proofErr w:type="spellStart"/>
      <w:r w:rsidR="005F59AD">
        <w:rPr>
          <w:color w:val="000000"/>
          <w:sz w:val="24"/>
          <w:szCs w:val="24"/>
        </w:rPr>
        <w:t>я</w:t>
      </w:r>
      <w:r w:rsidRPr="009A08A6">
        <w:rPr>
          <w:color w:val="000000"/>
          <w:sz w:val="24"/>
          <w:szCs w:val="24"/>
        </w:rPr>
        <w:t>сса</w:t>
      </w:r>
      <w:proofErr w:type="spellEnd"/>
      <w:r w:rsidRPr="009A08A6">
        <w:rPr>
          <w:color w:val="000000"/>
          <w:sz w:val="24"/>
          <w:szCs w:val="24"/>
        </w:rPr>
        <w:t>: 30-60 сек. – короткий цикл, 2-8 мин – длинный цикл).</w:t>
      </w:r>
    </w:p>
    <w:p w14:paraId="122A2969" w14:textId="477176D3" w:rsidR="009A08A6" w:rsidRDefault="009A08A6" w:rsidP="0037444E">
      <w:pPr>
        <w:numPr>
          <w:ilvl w:val="0"/>
          <w:numId w:val="37"/>
        </w:numPr>
        <w:ind w:left="567" w:hanging="397"/>
        <w:rPr>
          <w:color w:val="000000"/>
          <w:sz w:val="24"/>
          <w:szCs w:val="24"/>
        </w:rPr>
      </w:pPr>
      <w:r>
        <w:rPr>
          <w:color w:val="000000"/>
          <w:sz w:val="24"/>
          <w:szCs w:val="24"/>
        </w:rPr>
        <w:t>е</w:t>
      </w:r>
      <w:r w:rsidR="005F59AD">
        <w:rPr>
          <w:color w:val="000000"/>
          <w:sz w:val="24"/>
          <w:szCs w:val="24"/>
        </w:rPr>
        <w:t xml:space="preserve">сли </w:t>
      </w:r>
      <w:proofErr w:type="spellStart"/>
      <w:r w:rsidR="005F59AD">
        <w:rPr>
          <w:color w:val="000000"/>
          <w:sz w:val="24"/>
          <w:szCs w:val="24"/>
        </w:rPr>
        <w:t>я</w:t>
      </w:r>
      <w:r w:rsidR="00E2015A" w:rsidRPr="009A08A6">
        <w:rPr>
          <w:color w:val="000000"/>
          <w:sz w:val="24"/>
          <w:szCs w:val="24"/>
        </w:rPr>
        <w:t>сс</w:t>
      </w:r>
      <w:proofErr w:type="spellEnd"/>
      <w:r w:rsidR="00E2015A" w:rsidRPr="009A08A6">
        <w:rPr>
          <w:color w:val="000000"/>
          <w:sz w:val="24"/>
          <w:szCs w:val="24"/>
        </w:rPr>
        <w:t xml:space="preserve"> не срабатывает, необходимо увеличить объем подачи бурового насоса и выждать еще некоторое время (нагрузку на </w:t>
      </w:r>
      <w:proofErr w:type="spellStart"/>
      <w:r w:rsidR="005F59AD">
        <w:rPr>
          <w:color w:val="000000"/>
          <w:sz w:val="24"/>
          <w:szCs w:val="24"/>
        </w:rPr>
        <w:t>я</w:t>
      </w:r>
      <w:r w:rsidR="00E2015A" w:rsidRPr="009A08A6">
        <w:rPr>
          <w:color w:val="000000"/>
          <w:sz w:val="24"/>
          <w:szCs w:val="24"/>
        </w:rPr>
        <w:t>сс</w:t>
      </w:r>
      <w:proofErr w:type="spellEnd"/>
      <w:r w:rsidR="00E2015A" w:rsidRPr="009A08A6">
        <w:rPr>
          <w:color w:val="000000"/>
          <w:sz w:val="24"/>
          <w:szCs w:val="24"/>
        </w:rPr>
        <w:t xml:space="preserve"> не прикладывать);</w:t>
      </w:r>
    </w:p>
    <w:p w14:paraId="6D80CEBF" w14:textId="641D4CF5" w:rsidR="00B4138B" w:rsidRDefault="005F59AD" w:rsidP="00B4138B">
      <w:pPr>
        <w:numPr>
          <w:ilvl w:val="0"/>
          <w:numId w:val="37"/>
        </w:numPr>
        <w:ind w:left="567" w:hanging="397"/>
        <w:rPr>
          <w:color w:val="000000"/>
          <w:sz w:val="24"/>
          <w:szCs w:val="24"/>
        </w:rPr>
      </w:pPr>
      <w:r>
        <w:rPr>
          <w:color w:val="000000"/>
          <w:sz w:val="24"/>
          <w:szCs w:val="24"/>
        </w:rPr>
        <w:t xml:space="preserve">если </w:t>
      </w:r>
      <w:proofErr w:type="spellStart"/>
      <w:r>
        <w:rPr>
          <w:color w:val="000000"/>
          <w:sz w:val="24"/>
          <w:szCs w:val="24"/>
        </w:rPr>
        <w:t>я</w:t>
      </w:r>
      <w:r w:rsidR="00E2015A" w:rsidRPr="009A08A6">
        <w:rPr>
          <w:color w:val="000000"/>
          <w:sz w:val="24"/>
          <w:szCs w:val="24"/>
        </w:rPr>
        <w:t>сс</w:t>
      </w:r>
      <w:proofErr w:type="spellEnd"/>
      <w:r w:rsidR="00E2015A" w:rsidRPr="009A08A6">
        <w:rPr>
          <w:color w:val="000000"/>
          <w:sz w:val="24"/>
          <w:szCs w:val="24"/>
        </w:rPr>
        <w:t xml:space="preserve"> не срабатывает, необходимо остановить буровой насос, и повторить все действия заново</w:t>
      </w:r>
      <w:r w:rsidR="00511CE6" w:rsidRPr="009A08A6">
        <w:rPr>
          <w:color w:val="000000"/>
          <w:sz w:val="24"/>
          <w:szCs w:val="24"/>
        </w:rPr>
        <w:t>.</w:t>
      </w:r>
    </w:p>
    <w:p w14:paraId="6EF04DE4" w14:textId="1050229B" w:rsidR="00B4138B" w:rsidRPr="00FD36AF" w:rsidRDefault="00B4138B" w:rsidP="00B4138B">
      <w:pPr>
        <w:tabs>
          <w:tab w:val="num" w:pos="0"/>
        </w:tabs>
        <w:spacing w:before="240"/>
        <w:ind w:left="0" w:firstLine="0"/>
        <w:rPr>
          <w:color w:val="000000"/>
          <w:sz w:val="24"/>
          <w:szCs w:val="24"/>
        </w:rPr>
      </w:pPr>
      <w:r w:rsidRPr="00B4138B">
        <w:rPr>
          <w:color w:val="000000"/>
          <w:sz w:val="24"/>
          <w:szCs w:val="24"/>
        </w:rPr>
        <w:t>4.13.</w:t>
      </w:r>
      <w:r>
        <w:rPr>
          <w:color w:val="000000"/>
          <w:sz w:val="24"/>
          <w:szCs w:val="24"/>
        </w:rPr>
        <w:t>8</w:t>
      </w:r>
      <w:r w:rsidRPr="00B4138B">
        <w:rPr>
          <w:color w:val="000000"/>
          <w:sz w:val="24"/>
          <w:szCs w:val="24"/>
        </w:rPr>
        <w:t xml:space="preserve">. </w:t>
      </w:r>
      <w:r>
        <w:rPr>
          <w:color w:val="000000"/>
          <w:sz w:val="24"/>
          <w:szCs w:val="24"/>
        </w:rPr>
        <w:t xml:space="preserve">Причины несрабатывания </w:t>
      </w:r>
      <w:r w:rsidR="005F59AD">
        <w:rPr>
          <w:color w:val="000000"/>
          <w:sz w:val="24"/>
          <w:szCs w:val="24"/>
        </w:rPr>
        <w:t>м</w:t>
      </w:r>
      <w:r w:rsidRPr="00FD36AF">
        <w:rPr>
          <w:color w:val="000000"/>
          <w:sz w:val="24"/>
          <w:szCs w:val="24"/>
        </w:rPr>
        <w:t>еханическ</w:t>
      </w:r>
      <w:r>
        <w:rPr>
          <w:color w:val="000000"/>
          <w:sz w:val="24"/>
          <w:szCs w:val="24"/>
        </w:rPr>
        <w:t>ого</w:t>
      </w:r>
      <w:r w:rsidRPr="00FD36AF">
        <w:rPr>
          <w:color w:val="000000"/>
          <w:sz w:val="24"/>
          <w:szCs w:val="24"/>
        </w:rPr>
        <w:t xml:space="preserve"> </w:t>
      </w:r>
      <w:proofErr w:type="spellStart"/>
      <w:r w:rsidR="005F59AD">
        <w:rPr>
          <w:color w:val="000000"/>
          <w:sz w:val="24"/>
          <w:szCs w:val="24"/>
        </w:rPr>
        <w:t>я</w:t>
      </w:r>
      <w:r w:rsidRPr="00FD36AF">
        <w:rPr>
          <w:color w:val="000000"/>
          <w:sz w:val="24"/>
          <w:szCs w:val="24"/>
        </w:rPr>
        <w:t>сс</w:t>
      </w:r>
      <w:r>
        <w:rPr>
          <w:color w:val="000000"/>
          <w:sz w:val="24"/>
          <w:szCs w:val="24"/>
        </w:rPr>
        <w:t>а</w:t>
      </w:r>
      <w:proofErr w:type="spellEnd"/>
      <w:r w:rsidRPr="00FD36AF">
        <w:rPr>
          <w:color w:val="000000"/>
          <w:sz w:val="24"/>
          <w:szCs w:val="24"/>
        </w:rPr>
        <w:t>:</w:t>
      </w:r>
    </w:p>
    <w:p w14:paraId="479E3F76" w14:textId="13C35785" w:rsidR="009A08A6" w:rsidRDefault="005F59AD" w:rsidP="00FC53ED">
      <w:pPr>
        <w:numPr>
          <w:ilvl w:val="0"/>
          <w:numId w:val="38"/>
        </w:numPr>
        <w:ind w:left="567" w:hanging="397"/>
        <w:rPr>
          <w:color w:val="000000"/>
          <w:sz w:val="24"/>
          <w:szCs w:val="24"/>
        </w:rPr>
      </w:pPr>
      <w:proofErr w:type="spellStart"/>
      <w:r>
        <w:rPr>
          <w:color w:val="000000"/>
          <w:sz w:val="24"/>
          <w:szCs w:val="24"/>
        </w:rPr>
        <w:t>я</w:t>
      </w:r>
      <w:r w:rsidR="00E2015A" w:rsidRPr="00000515">
        <w:rPr>
          <w:color w:val="000000"/>
          <w:sz w:val="24"/>
          <w:szCs w:val="24"/>
        </w:rPr>
        <w:t>сс</w:t>
      </w:r>
      <w:proofErr w:type="spellEnd"/>
      <w:r w:rsidR="00E2015A" w:rsidRPr="00000515">
        <w:rPr>
          <w:color w:val="000000"/>
          <w:sz w:val="24"/>
          <w:szCs w:val="24"/>
        </w:rPr>
        <w:t xml:space="preserve"> не находится в заряженном состоянии;</w:t>
      </w:r>
    </w:p>
    <w:p w14:paraId="1CF56E68" w14:textId="4871CD74" w:rsidR="009A08A6" w:rsidRDefault="00E2015A" w:rsidP="00FC53ED">
      <w:pPr>
        <w:numPr>
          <w:ilvl w:val="0"/>
          <w:numId w:val="38"/>
        </w:numPr>
        <w:ind w:left="567" w:hanging="397"/>
        <w:rPr>
          <w:color w:val="000000"/>
          <w:sz w:val="24"/>
          <w:szCs w:val="24"/>
        </w:rPr>
      </w:pPr>
      <w:r w:rsidRPr="009A08A6">
        <w:rPr>
          <w:color w:val="000000"/>
          <w:sz w:val="24"/>
          <w:szCs w:val="24"/>
        </w:rPr>
        <w:t xml:space="preserve">зона прихвата бурильного инструмента находится выше </w:t>
      </w:r>
      <w:proofErr w:type="spellStart"/>
      <w:r w:rsidR="005F59AD">
        <w:rPr>
          <w:color w:val="000000"/>
          <w:sz w:val="24"/>
          <w:szCs w:val="24"/>
        </w:rPr>
        <w:t>я</w:t>
      </w:r>
      <w:r w:rsidRPr="009A08A6">
        <w:rPr>
          <w:color w:val="000000"/>
          <w:sz w:val="24"/>
          <w:szCs w:val="24"/>
        </w:rPr>
        <w:t>сса</w:t>
      </w:r>
      <w:proofErr w:type="spellEnd"/>
      <w:r w:rsidRPr="009A08A6">
        <w:rPr>
          <w:color w:val="000000"/>
          <w:sz w:val="24"/>
          <w:szCs w:val="24"/>
        </w:rPr>
        <w:t>;</w:t>
      </w:r>
    </w:p>
    <w:p w14:paraId="0E994BC6" w14:textId="562F0855" w:rsidR="009A08A6" w:rsidRDefault="00E2015A" w:rsidP="00FC53ED">
      <w:pPr>
        <w:numPr>
          <w:ilvl w:val="0"/>
          <w:numId w:val="38"/>
        </w:numPr>
        <w:ind w:left="567" w:hanging="397"/>
        <w:rPr>
          <w:color w:val="000000"/>
          <w:sz w:val="24"/>
          <w:szCs w:val="24"/>
        </w:rPr>
      </w:pPr>
      <w:r w:rsidRPr="009A08A6">
        <w:rPr>
          <w:color w:val="000000"/>
          <w:sz w:val="24"/>
          <w:szCs w:val="24"/>
        </w:rPr>
        <w:t xml:space="preserve">неисправность </w:t>
      </w:r>
      <w:proofErr w:type="spellStart"/>
      <w:r w:rsidR="005F59AD">
        <w:rPr>
          <w:color w:val="000000"/>
          <w:sz w:val="24"/>
          <w:szCs w:val="24"/>
        </w:rPr>
        <w:t>я</w:t>
      </w:r>
      <w:r w:rsidRPr="009A08A6">
        <w:rPr>
          <w:color w:val="000000"/>
          <w:sz w:val="24"/>
          <w:szCs w:val="24"/>
        </w:rPr>
        <w:t>сса</w:t>
      </w:r>
      <w:proofErr w:type="spellEnd"/>
      <w:r w:rsidRPr="009A08A6">
        <w:rPr>
          <w:color w:val="000000"/>
          <w:sz w:val="24"/>
          <w:szCs w:val="24"/>
        </w:rPr>
        <w:t>;</w:t>
      </w:r>
    </w:p>
    <w:p w14:paraId="29FCA30D" w14:textId="77777777" w:rsidR="009A08A6" w:rsidRDefault="00E2015A" w:rsidP="00FC53ED">
      <w:pPr>
        <w:numPr>
          <w:ilvl w:val="0"/>
          <w:numId w:val="38"/>
        </w:numPr>
        <w:ind w:left="567" w:hanging="397"/>
        <w:rPr>
          <w:color w:val="000000"/>
          <w:sz w:val="24"/>
          <w:szCs w:val="24"/>
        </w:rPr>
      </w:pPr>
      <w:r w:rsidRPr="009A08A6">
        <w:rPr>
          <w:color w:val="000000"/>
          <w:sz w:val="24"/>
          <w:szCs w:val="24"/>
        </w:rPr>
        <w:t>не учтена открывающая гидравлическая сила;</w:t>
      </w:r>
    </w:p>
    <w:p w14:paraId="5C08056F" w14:textId="77777777" w:rsidR="009A08A6" w:rsidRDefault="00E2015A" w:rsidP="00FC53ED">
      <w:pPr>
        <w:numPr>
          <w:ilvl w:val="0"/>
          <w:numId w:val="38"/>
        </w:numPr>
        <w:ind w:left="567" w:hanging="397"/>
        <w:rPr>
          <w:color w:val="000000"/>
          <w:sz w:val="24"/>
          <w:szCs w:val="24"/>
        </w:rPr>
      </w:pPr>
      <w:r w:rsidRPr="009A08A6">
        <w:rPr>
          <w:color w:val="000000"/>
          <w:sz w:val="24"/>
          <w:szCs w:val="24"/>
        </w:rPr>
        <w:t>неправильный вес нагрузки</w:t>
      </w:r>
      <w:r w:rsidR="004C72F3">
        <w:rPr>
          <w:color w:val="000000"/>
          <w:sz w:val="24"/>
          <w:szCs w:val="24"/>
        </w:rPr>
        <w:t xml:space="preserve"> или </w:t>
      </w:r>
      <w:r w:rsidRPr="009A08A6">
        <w:rPr>
          <w:color w:val="000000"/>
          <w:sz w:val="24"/>
          <w:szCs w:val="24"/>
        </w:rPr>
        <w:t>разгрузки;</w:t>
      </w:r>
    </w:p>
    <w:p w14:paraId="3AC559C0" w14:textId="77777777" w:rsidR="009A08A6" w:rsidRDefault="009A08A6" w:rsidP="00FC53ED">
      <w:pPr>
        <w:numPr>
          <w:ilvl w:val="0"/>
          <w:numId w:val="38"/>
        </w:numPr>
        <w:ind w:left="567" w:hanging="397"/>
        <w:rPr>
          <w:color w:val="000000"/>
          <w:sz w:val="24"/>
          <w:szCs w:val="24"/>
        </w:rPr>
      </w:pPr>
      <w:r>
        <w:rPr>
          <w:color w:val="000000"/>
          <w:sz w:val="24"/>
          <w:szCs w:val="24"/>
        </w:rPr>
        <w:t>н</w:t>
      </w:r>
      <w:r w:rsidR="00E2015A" w:rsidRPr="009A08A6">
        <w:rPr>
          <w:color w:val="000000"/>
          <w:sz w:val="24"/>
          <w:szCs w:val="24"/>
        </w:rPr>
        <w:t>еизвестная</w:t>
      </w:r>
      <w:r w:rsidR="004C72F3">
        <w:rPr>
          <w:color w:val="000000"/>
          <w:sz w:val="24"/>
          <w:szCs w:val="24"/>
        </w:rPr>
        <w:t xml:space="preserve"> или </w:t>
      </w:r>
      <w:r w:rsidR="00E2015A" w:rsidRPr="009A08A6">
        <w:rPr>
          <w:color w:val="000000"/>
          <w:sz w:val="24"/>
          <w:szCs w:val="24"/>
        </w:rPr>
        <w:t>неправильная установка веса срабатывания;</w:t>
      </w:r>
    </w:p>
    <w:p w14:paraId="40110034" w14:textId="77777777" w:rsidR="00E2015A" w:rsidRPr="009A08A6" w:rsidRDefault="009A08A6" w:rsidP="00FC53ED">
      <w:pPr>
        <w:numPr>
          <w:ilvl w:val="0"/>
          <w:numId w:val="38"/>
        </w:numPr>
        <w:ind w:left="567" w:hanging="397"/>
        <w:rPr>
          <w:color w:val="000000"/>
          <w:sz w:val="24"/>
          <w:szCs w:val="24"/>
        </w:rPr>
      </w:pPr>
      <w:r>
        <w:rPr>
          <w:color w:val="000000"/>
          <w:sz w:val="24"/>
          <w:szCs w:val="24"/>
        </w:rPr>
        <w:t>ч</w:t>
      </w:r>
      <w:r w:rsidR="00E2015A" w:rsidRPr="009A08A6">
        <w:rPr>
          <w:color w:val="000000"/>
          <w:sz w:val="24"/>
          <w:szCs w:val="24"/>
        </w:rPr>
        <w:t>резмерное трение о стенки скважины</w:t>
      </w:r>
      <w:r w:rsidR="00511CE6" w:rsidRPr="009A08A6">
        <w:rPr>
          <w:color w:val="000000"/>
          <w:sz w:val="24"/>
          <w:szCs w:val="24"/>
        </w:rPr>
        <w:t>.</w:t>
      </w:r>
    </w:p>
    <w:p w14:paraId="3FDA594C" w14:textId="6C598BE2" w:rsidR="00B4138B" w:rsidRPr="00FD36AF" w:rsidRDefault="00B4138B" w:rsidP="00B4138B">
      <w:pPr>
        <w:tabs>
          <w:tab w:val="num" w:pos="0"/>
        </w:tabs>
        <w:spacing w:before="240"/>
        <w:ind w:left="0" w:firstLine="0"/>
        <w:rPr>
          <w:color w:val="000000"/>
          <w:sz w:val="24"/>
          <w:szCs w:val="24"/>
        </w:rPr>
      </w:pPr>
      <w:bookmarkStart w:id="111" w:name="_Toc450853221"/>
      <w:r w:rsidRPr="00B4138B">
        <w:rPr>
          <w:color w:val="000000"/>
          <w:sz w:val="24"/>
          <w:szCs w:val="24"/>
        </w:rPr>
        <w:t>4.13.</w:t>
      </w:r>
      <w:r>
        <w:rPr>
          <w:color w:val="000000"/>
          <w:sz w:val="24"/>
          <w:szCs w:val="24"/>
        </w:rPr>
        <w:t>9</w:t>
      </w:r>
      <w:r w:rsidRPr="00B4138B">
        <w:rPr>
          <w:color w:val="000000"/>
          <w:sz w:val="24"/>
          <w:szCs w:val="24"/>
        </w:rPr>
        <w:t xml:space="preserve">. </w:t>
      </w:r>
      <w:r>
        <w:rPr>
          <w:color w:val="000000"/>
          <w:sz w:val="24"/>
          <w:szCs w:val="24"/>
        </w:rPr>
        <w:t>Причины не</w:t>
      </w:r>
      <w:r w:rsidRPr="00B4138B">
        <w:rPr>
          <w:color w:val="000000"/>
          <w:sz w:val="24"/>
          <w:szCs w:val="24"/>
        </w:rPr>
        <w:t xml:space="preserve">срабатывания </w:t>
      </w:r>
      <w:r w:rsidR="005F59AD">
        <w:rPr>
          <w:color w:val="000000"/>
          <w:sz w:val="24"/>
          <w:szCs w:val="24"/>
        </w:rPr>
        <w:t>г</w:t>
      </w:r>
      <w:r w:rsidRPr="00FD36AF">
        <w:rPr>
          <w:color w:val="000000"/>
          <w:sz w:val="24"/>
          <w:szCs w:val="24"/>
        </w:rPr>
        <w:t>идравлическ</w:t>
      </w:r>
      <w:r>
        <w:rPr>
          <w:color w:val="000000"/>
          <w:sz w:val="24"/>
          <w:szCs w:val="24"/>
        </w:rPr>
        <w:t>ого</w:t>
      </w:r>
      <w:r w:rsidRPr="00FD36AF">
        <w:rPr>
          <w:color w:val="000000"/>
          <w:sz w:val="24"/>
          <w:szCs w:val="24"/>
        </w:rPr>
        <w:t xml:space="preserve"> </w:t>
      </w:r>
      <w:proofErr w:type="spellStart"/>
      <w:r w:rsidR="005F59AD">
        <w:rPr>
          <w:color w:val="000000"/>
          <w:sz w:val="24"/>
          <w:szCs w:val="24"/>
        </w:rPr>
        <w:t>я</w:t>
      </w:r>
      <w:r w:rsidRPr="00FD36AF">
        <w:rPr>
          <w:color w:val="000000"/>
          <w:sz w:val="24"/>
          <w:szCs w:val="24"/>
        </w:rPr>
        <w:t>сс</w:t>
      </w:r>
      <w:r>
        <w:rPr>
          <w:color w:val="000000"/>
          <w:sz w:val="24"/>
          <w:szCs w:val="24"/>
        </w:rPr>
        <w:t>а</w:t>
      </w:r>
      <w:proofErr w:type="spellEnd"/>
      <w:r w:rsidRPr="00FD36AF">
        <w:rPr>
          <w:color w:val="000000"/>
          <w:sz w:val="24"/>
          <w:szCs w:val="24"/>
        </w:rPr>
        <w:t>:</w:t>
      </w:r>
    </w:p>
    <w:bookmarkEnd w:id="111"/>
    <w:p w14:paraId="5C032F7C" w14:textId="7C2582B2" w:rsidR="009A08A6" w:rsidRDefault="005F59AD" w:rsidP="005F59AD">
      <w:pPr>
        <w:numPr>
          <w:ilvl w:val="0"/>
          <w:numId w:val="38"/>
        </w:numPr>
        <w:ind w:left="567" w:hanging="397"/>
        <w:rPr>
          <w:color w:val="000000"/>
          <w:sz w:val="24"/>
          <w:szCs w:val="24"/>
        </w:rPr>
      </w:pPr>
      <w:proofErr w:type="spellStart"/>
      <w:r>
        <w:rPr>
          <w:color w:val="000000"/>
          <w:sz w:val="24"/>
          <w:szCs w:val="24"/>
        </w:rPr>
        <w:t>я</w:t>
      </w:r>
      <w:r w:rsidR="00E2015A" w:rsidRPr="00000515">
        <w:rPr>
          <w:color w:val="000000"/>
          <w:sz w:val="24"/>
          <w:szCs w:val="24"/>
        </w:rPr>
        <w:t>сс</w:t>
      </w:r>
      <w:proofErr w:type="spellEnd"/>
      <w:r w:rsidR="00E2015A" w:rsidRPr="00000515">
        <w:rPr>
          <w:color w:val="000000"/>
          <w:sz w:val="24"/>
          <w:szCs w:val="24"/>
        </w:rPr>
        <w:t xml:space="preserve"> не находится в заряженном состоянии;</w:t>
      </w:r>
    </w:p>
    <w:p w14:paraId="014189FB" w14:textId="77777777" w:rsidR="009A08A6" w:rsidRDefault="00E2015A" w:rsidP="005F59AD">
      <w:pPr>
        <w:numPr>
          <w:ilvl w:val="0"/>
          <w:numId w:val="38"/>
        </w:numPr>
        <w:ind w:left="567" w:hanging="397"/>
        <w:rPr>
          <w:color w:val="000000"/>
          <w:sz w:val="24"/>
          <w:szCs w:val="24"/>
        </w:rPr>
      </w:pPr>
      <w:r w:rsidRPr="009A08A6">
        <w:rPr>
          <w:color w:val="000000"/>
          <w:sz w:val="24"/>
          <w:szCs w:val="24"/>
        </w:rPr>
        <w:t>не выждано достаточное количество времени;</w:t>
      </w:r>
    </w:p>
    <w:p w14:paraId="4A57252B" w14:textId="61C188AB" w:rsidR="009A08A6" w:rsidRDefault="00E2015A" w:rsidP="005F59AD">
      <w:pPr>
        <w:numPr>
          <w:ilvl w:val="0"/>
          <w:numId w:val="38"/>
        </w:numPr>
        <w:ind w:left="567" w:hanging="397"/>
        <w:rPr>
          <w:color w:val="000000"/>
          <w:sz w:val="24"/>
          <w:szCs w:val="24"/>
        </w:rPr>
      </w:pPr>
      <w:r w:rsidRPr="009A08A6">
        <w:rPr>
          <w:color w:val="000000"/>
          <w:sz w:val="24"/>
          <w:szCs w:val="24"/>
        </w:rPr>
        <w:t xml:space="preserve">зона </w:t>
      </w:r>
      <w:r w:rsidR="005F59AD">
        <w:rPr>
          <w:color w:val="000000"/>
          <w:sz w:val="24"/>
          <w:szCs w:val="24"/>
        </w:rPr>
        <w:t xml:space="preserve">прихвата находится выше </w:t>
      </w:r>
      <w:proofErr w:type="spellStart"/>
      <w:r w:rsidR="005F59AD">
        <w:rPr>
          <w:color w:val="000000"/>
          <w:sz w:val="24"/>
          <w:szCs w:val="24"/>
        </w:rPr>
        <w:t>я</w:t>
      </w:r>
      <w:r w:rsidRPr="009A08A6">
        <w:rPr>
          <w:color w:val="000000"/>
          <w:sz w:val="24"/>
          <w:szCs w:val="24"/>
        </w:rPr>
        <w:t>сса</w:t>
      </w:r>
      <w:proofErr w:type="spellEnd"/>
      <w:r w:rsidRPr="009A08A6">
        <w:rPr>
          <w:color w:val="000000"/>
          <w:sz w:val="24"/>
          <w:szCs w:val="24"/>
        </w:rPr>
        <w:t>;</w:t>
      </w:r>
    </w:p>
    <w:p w14:paraId="0C39CB4D" w14:textId="77777777" w:rsidR="009A08A6" w:rsidRDefault="00E2015A" w:rsidP="005F59AD">
      <w:pPr>
        <w:numPr>
          <w:ilvl w:val="0"/>
          <w:numId w:val="38"/>
        </w:numPr>
        <w:ind w:left="567" w:hanging="397"/>
        <w:rPr>
          <w:color w:val="000000"/>
          <w:sz w:val="24"/>
          <w:szCs w:val="24"/>
        </w:rPr>
      </w:pPr>
      <w:r w:rsidRPr="009A08A6">
        <w:rPr>
          <w:color w:val="000000"/>
          <w:sz w:val="24"/>
          <w:szCs w:val="24"/>
        </w:rPr>
        <w:t>не учтена открывающая гидравлическая сила;</w:t>
      </w:r>
    </w:p>
    <w:p w14:paraId="2038FE66" w14:textId="77777777" w:rsidR="009A08A6" w:rsidRDefault="00E2015A" w:rsidP="005F59AD">
      <w:pPr>
        <w:numPr>
          <w:ilvl w:val="0"/>
          <w:numId w:val="38"/>
        </w:numPr>
        <w:ind w:left="567" w:hanging="397"/>
        <w:rPr>
          <w:color w:val="000000"/>
          <w:sz w:val="24"/>
          <w:szCs w:val="24"/>
        </w:rPr>
      </w:pPr>
      <w:r w:rsidRPr="009A08A6">
        <w:rPr>
          <w:color w:val="000000"/>
          <w:sz w:val="24"/>
          <w:szCs w:val="24"/>
        </w:rPr>
        <w:t>неправильно выбранная величина нагрузки</w:t>
      </w:r>
      <w:r w:rsidR="004C72F3">
        <w:rPr>
          <w:color w:val="000000"/>
          <w:sz w:val="24"/>
          <w:szCs w:val="24"/>
        </w:rPr>
        <w:t xml:space="preserve"> или </w:t>
      </w:r>
      <w:r w:rsidRPr="009A08A6">
        <w:rPr>
          <w:color w:val="000000"/>
          <w:sz w:val="24"/>
          <w:szCs w:val="24"/>
        </w:rPr>
        <w:t>разгрузки;</w:t>
      </w:r>
    </w:p>
    <w:p w14:paraId="45845616" w14:textId="77777777" w:rsidR="005F7921" w:rsidRDefault="00E2015A" w:rsidP="005F59AD">
      <w:pPr>
        <w:numPr>
          <w:ilvl w:val="0"/>
          <w:numId w:val="38"/>
        </w:numPr>
        <w:tabs>
          <w:tab w:val="num" w:pos="0"/>
        </w:tabs>
        <w:ind w:left="567" w:hanging="397"/>
        <w:rPr>
          <w:sz w:val="24"/>
          <w:szCs w:val="24"/>
        </w:rPr>
        <w:sectPr w:rsidR="005F7921" w:rsidSect="00354819">
          <w:pgSz w:w="11906" w:h="16838"/>
          <w:pgMar w:top="567" w:right="1021" w:bottom="567" w:left="1247" w:header="737" w:footer="680" w:gutter="0"/>
          <w:cols w:space="720"/>
          <w:titlePg/>
          <w:docGrid w:linePitch="272"/>
        </w:sectPr>
      </w:pPr>
      <w:r w:rsidRPr="00B415AE">
        <w:rPr>
          <w:color w:val="000000"/>
          <w:sz w:val="24"/>
          <w:szCs w:val="24"/>
        </w:rPr>
        <w:t>чрезмерное трение о стенки скважины</w:t>
      </w:r>
      <w:r w:rsidR="00511CE6" w:rsidRPr="00B415AE">
        <w:rPr>
          <w:color w:val="000000"/>
          <w:sz w:val="24"/>
          <w:szCs w:val="24"/>
        </w:rPr>
        <w:t>.</w:t>
      </w:r>
      <w:r w:rsidR="004E165F">
        <w:rPr>
          <w:sz w:val="24"/>
          <w:szCs w:val="24"/>
        </w:rPr>
        <w:t xml:space="preserve"> </w:t>
      </w:r>
    </w:p>
    <w:p w14:paraId="00E76B54" w14:textId="77777777" w:rsidR="00D7112E" w:rsidRPr="00885D85" w:rsidRDefault="0016307F" w:rsidP="005F59AD">
      <w:pPr>
        <w:pStyle w:val="1"/>
        <w:spacing w:before="0"/>
        <w:ind w:left="0" w:firstLine="0"/>
        <w:rPr>
          <w:rFonts w:ascii="Arial" w:hAnsi="Arial" w:cs="Arial"/>
          <w:b/>
          <w:sz w:val="32"/>
          <w:szCs w:val="32"/>
        </w:rPr>
      </w:pPr>
      <w:bookmarkStart w:id="112" w:name="_Toc213816699"/>
      <w:bookmarkStart w:id="113" w:name="_Toc213824916"/>
      <w:bookmarkStart w:id="114" w:name="_Toc442806037"/>
      <w:bookmarkStart w:id="115" w:name="_Toc443226011"/>
      <w:bookmarkStart w:id="116" w:name="_Toc12955230"/>
      <w:bookmarkStart w:id="117" w:name="_Toc185328965"/>
      <w:r>
        <w:rPr>
          <w:rFonts w:ascii="Arial" w:hAnsi="Arial" w:cs="Arial"/>
          <w:b/>
          <w:sz w:val="32"/>
          <w:szCs w:val="32"/>
        </w:rPr>
        <w:lastRenderedPageBreak/>
        <w:t>5</w:t>
      </w:r>
      <w:r w:rsidR="00C33C50">
        <w:rPr>
          <w:rFonts w:ascii="Arial" w:hAnsi="Arial" w:cs="Arial"/>
          <w:b/>
          <w:sz w:val="32"/>
          <w:szCs w:val="32"/>
        </w:rPr>
        <w:t xml:space="preserve">. </w:t>
      </w:r>
      <w:r w:rsidR="00885D85" w:rsidRPr="00885D85">
        <w:rPr>
          <w:rFonts w:ascii="Arial" w:hAnsi="Arial" w:cs="Arial"/>
          <w:b/>
          <w:sz w:val="32"/>
          <w:szCs w:val="32"/>
        </w:rPr>
        <w:t>ПРЕДУПРЕЖДЕНИЕ АВАРИИ С ОБОРУДОВАНИ</w:t>
      </w:r>
      <w:bookmarkEnd w:id="112"/>
      <w:bookmarkEnd w:id="113"/>
      <w:r w:rsidR="00885D85" w:rsidRPr="00885D85">
        <w:rPr>
          <w:rFonts w:ascii="Arial" w:hAnsi="Arial" w:cs="Arial"/>
          <w:b/>
          <w:sz w:val="32"/>
          <w:szCs w:val="32"/>
        </w:rPr>
        <w:t xml:space="preserve">ЕМ ДЛЯ ПРОВЕДЕНИЯ </w:t>
      </w:r>
      <w:bookmarkEnd w:id="114"/>
      <w:bookmarkEnd w:id="115"/>
      <w:r w:rsidR="00575423">
        <w:rPr>
          <w:rFonts w:ascii="Arial" w:eastAsia="Calibri" w:hAnsi="Arial" w:cs="Arial"/>
          <w:b/>
          <w:sz w:val="32"/>
          <w:szCs w:val="32"/>
          <w:lang w:eastAsia="en-US"/>
        </w:rPr>
        <w:t>СПУСКОПОДЪЕМНОЙ</w:t>
      </w:r>
      <w:r w:rsidR="00885D85" w:rsidRPr="00885D85">
        <w:rPr>
          <w:rFonts w:ascii="Arial" w:eastAsia="Calibri" w:hAnsi="Arial" w:cs="Arial"/>
          <w:b/>
          <w:sz w:val="32"/>
          <w:szCs w:val="32"/>
          <w:lang w:eastAsia="en-US"/>
        </w:rPr>
        <w:t xml:space="preserve"> ОПЕРАЦИ</w:t>
      </w:r>
      <w:r w:rsidR="00575423">
        <w:rPr>
          <w:rFonts w:ascii="Arial" w:eastAsia="Calibri" w:hAnsi="Arial" w:cs="Arial"/>
          <w:b/>
          <w:sz w:val="32"/>
          <w:szCs w:val="32"/>
          <w:lang w:eastAsia="en-US"/>
        </w:rPr>
        <w:t>И</w:t>
      </w:r>
      <w:bookmarkEnd w:id="116"/>
      <w:bookmarkEnd w:id="117"/>
    </w:p>
    <w:p w14:paraId="490D271E" w14:textId="77777777" w:rsidR="00375AC1" w:rsidRPr="00885D85" w:rsidRDefault="0016307F" w:rsidP="005F59AD">
      <w:pPr>
        <w:pStyle w:val="2"/>
        <w:spacing w:before="240"/>
        <w:ind w:left="0" w:firstLine="0"/>
        <w:jc w:val="both"/>
        <w:rPr>
          <w:rFonts w:ascii="Arial" w:hAnsi="Arial" w:cs="Arial"/>
          <w:b/>
          <w:szCs w:val="24"/>
        </w:rPr>
      </w:pPr>
      <w:bookmarkStart w:id="118" w:name="_Toc12955231"/>
      <w:bookmarkStart w:id="119" w:name="_Toc185328966"/>
      <w:r>
        <w:rPr>
          <w:rFonts w:ascii="Arial" w:hAnsi="Arial" w:cs="Arial"/>
          <w:b/>
          <w:szCs w:val="24"/>
        </w:rPr>
        <w:t>5</w:t>
      </w:r>
      <w:r w:rsidR="00885D85">
        <w:rPr>
          <w:rFonts w:ascii="Arial" w:hAnsi="Arial" w:cs="Arial"/>
          <w:b/>
          <w:szCs w:val="24"/>
        </w:rPr>
        <w:t xml:space="preserve">.1. </w:t>
      </w:r>
      <w:r w:rsidR="00375AC1" w:rsidRPr="00885D85">
        <w:rPr>
          <w:rFonts w:ascii="Arial" w:hAnsi="Arial" w:cs="Arial"/>
          <w:b/>
          <w:szCs w:val="24"/>
        </w:rPr>
        <w:t>ОБЩИЕ</w:t>
      </w:r>
      <w:bookmarkEnd w:id="118"/>
      <w:bookmarkEnd w:id="119"/>
    </w:p>
    <w:p w14:paraId="18A28D2F" w14:textId="1F8AADF6" w:rsidR="00375AC1" w:rsidRDefault="00B4138B" w:rsidP="005F59AD">
      <w:pPr>
        <w:spacing w:before="240"/>
        <w:ind w:left="0" w:firstLine="0"/>
        <w:rPr>
          <w:sz w:val="24"/>
          <w:szCs w:val="24"/>
        </w:rPr>
      </w:pPr>
      <w:r>
        <w:rPr>
          <w:sz w:val="24"/>
          <w:szCs w:val="24"/>
        </w:rPr>
        <w:t xml:space="preserve">5.1.1. </w:t>
      </w:r>
      <w:r w:rsidR="00375AC1" w:rsidRPr="00000515">
        <w:rPr>
          <w:sz w:val="24"/>
          <w:szCs w:val="24"/>
        </w:rPr>
        <w:t xml:space="preserve">При приеме вахты бурильщик </w:t>
      </w:r>
      <w:r w:rsidR="00A746DE">
        <w:rPr>
          <w:sz w:val="24"/>
          <w:szCs w:val="24"/>
        </w:rPr>
        <w:t xml:space="preserve">Бурового </w:t>
      </w:r>
      <w:r w:rsidR="00375AC1" w:rsidRPr="00000515">
        <w:rPr>
          <w:sz w:val="24"/>
          <w:szCs w:val="24"/>
        </w:rPr>
        <w:t>Подрядчика обязан проверить тормозную систему буровой лебедки, талевую систему, предохранительные серьги боковых рогов и предохранительная защелка крюка</w:t>
      </w:r>
      <w:r w:rsidR="002C2C3D">
        <w:rPr>
          <w:sz w:val="24"/>
          <w:szCs w:val="24"/>
        </w:rPr>
        <w:t>, элеваторы,</w:t>
      </w:r>
      <w:r w:rsidR="0009264A">
        <w:rPr>
          <w:sz w:val="24"/>
          <w:szCs w:val="24"/>
        </w:rPr>
        <w:t xml:space="preserve"> работоспособность</w:t>
      </w:r>
      <w:r w:rsidR="00730760">
        <w:rPr>
          <w:sz w:val="24"/>
          <w:szCs w:val="24"/>
        </w:rPr>
        <w:t xml:space="preserve"> </w:t>
      </w:r>
      <w:proofErr w:type="spellStart"/>
      <w:r w:rsidR="00730760">
        <w:rPr>
          <w:sz w:val="24"/>
          <w:szCs w:val="24"/>
        </w:rPr>
        <w:t>КИПиА</w:t>
      </w:r>
      <w:proofErr w:type="spellEnd"/>
      <w:r w:rsidR="00730760">
        <w:rPr>
          <w:sz w:val="24"/>
          <w:szCs w:val="24"/>
        </w:rPr>
        <w:t>, ПВО, КШ и КО</w:t>
      </w:r>
      <w:r w:rsidR="00375AC1" w:rsidRPr="00000515">
        <w:rPr>
          <w:sz w:val="24"/>
          <w:szCs w:val="24"/>
        </w:rPr>
        <w:t>.</w:t>
      </w:r>
    </w:p>
    <w:p w14:paraId="2F0EF681" w14:textId="76CD1863" w:rsidR="00375AC1" w:rsidRPr="00A6529B" w:rsidRDefault="00375AC1" w:rsidP="005F59AD">
      <w:pPr>
        <w:spacing w:before="120"/>
        <w:ind w:firstLine="0"/>
        <w:rPr>
          <w:i/>
          <w:sz w:val="24"/>
          <w:szCs w:val="24"/>
        </w:rPr>
      </w:pPr>
      <w:r w:rsidRPr="00A6529B">
        <w:rPr>
          <w:i/>
          <w:sz w:val="24"/>
          <w:szCs w:val="24"/>
          <w:u w:val="single"/>
        </w:rPr>
        <w:t>Примечание:</w:t>
      </w:r>
      <w:r w:rsidRPr="00A6529B">
        <w:rPr>
          <w:i/>
          <w:sz w:val="24"/>
          <w:szCs w:val="24"/>
        </w:rPr>
        <w:t xml:space="preserve"> данные рекомендации могут быть приемлемы для оборудования российского производства и могут отличаться от рекомендаций применимых к импортному оборудованию. В таком случае, применяются </w:t>
      </w:r>
      <w:r w:rsidR="005F59AD" w:rsidRPr="00A6529B">
        <w:rPr>
          <w:i/>
          <w:sz w:val="24"/>
          <w:szCs w:val="24"/>
        </w:rPr>
        <w:t>требования,</w:t>
      </w:r>
      <w:r w:rsidRPr="00A6529B">
        <w:rPr>
          <w:i/>
          <w:sz w:val="24"/>
          <w:szCs w:val="24"/>
        </w:rPr>
        <w:t xml:space="preserve"> разработанные заводами – изготовителями импортного оборудования. На все оборудование импортного производства должно быть разрешение</w:t>
      </w:r>
      <w:r w:rsidR="00E669D5" w:rsidRPr="00A6529B">
        <w:rPr>
          <w:i/>
          <w:sz w:val="24"/>
          <w:szCs w:val="24"/>
        </w:rPr>
        <w:t xml:space="preserve"> на эксплуатацию, выданное </w:t>
      </w:r>
      <w:proofErr w:type="spellStart"/>
      <w:r w:rsidRPr="00A6529B">
        <w:rPr>
          <w:i/>
          <w:sz w:val="24"/>
          <w:szCs w:val="24"/>
        </w:rPr>
        <w:t>РосТехНадзор</w:t>
      </w:r>
      <w:r w:rsidR="00E669D5" w:rsidRPr="00A6529B">
        <w:rPr>
          <w:i/>
          <w:sz w:val="24"/>
          <w:szCs w:val="24"/>
        </w:rPr>
        <w:t>ом</w:t>
      </w:r>
      <w:proofErr w:type="spellEnd"/>
      <w:r w:rsidRPr="00A6529B">
        <w:rPr>
          <w:i/>
          <w:sz w:val="24"/>
          <w:szCs w:val="24"/>
        </w:rPr>
        <w:t xml:space="preserve"> Р</w:t>
      </w:r>
      <w:r w:rsidR="00105176" w:rsidRPr="00A6529B">
        <w:rPr>
          <w:i/>
          <w:sz w:val="24"/>
          <w:szCs w:val="24"/>
        </w:rPr>
        <w:t xml:space="preserve">оссийской </w:t>
      </w:r>
      <w:r w:rsidRPr="00A6529B">
        <w:rPr>
          <w:i/>
          <w:sz w:val="24"/>
          <w:szCs w:val="24"/>
        </w:rPr>
        <w:t>Ф</w:t>
      </w:r>
      <w:r w:rsidR="00105176" w:rsidRPr="00A6529B">
        <w:rPr>
          <w:i/>
          <w:sz w:val="24"/>
          <w:szCs w:val="24"/>
        </w:rPr>
        <w:t>едерации</w:t>
      </w:r>
      <w:r w:rsidRPr="00A6529B">
        <w:rPr>
          <w:i/>
          <w:sz w:val="24"/>
          <w:szCs w:val="24"/>
        </w:rPr>
        <w:t>.</w:t>
      </w:r>
    </w:p>
    <w:p w14:paraId="6C136FB4" w14:textId="2DAE5E31" w:rsidR="006965CF" w:rsidRDefault="00B4138B" w:rsidP="005F59AD">
      <w:pPr>
        <w:spacing w:before="240"/>
        <w:ind w:left="0" w:firstLine="0"/>
        <w:rPr>
          <w:sz w:val="24"/>
          <w:szCs w:val="24"/>
        </w:rPr>
      </w:pPr>
      <w:r>
        <w:rPr>
          <w:sz w:val="24"/>
          <w:szCs w:val="24"/>
        </w:rPr>
        <w:t xml:space="preserve">5.1.2. </w:t>
      </w:r>
      <w:r w:rsidR="00375AC1" w:rsidRPr="00000515">
        <w:rPr>
          <w:sz w:val="24"/>
          <w:szCs w:val="24"/>
        </w:rPr>
        <w:t xml:space="preserve">При снижении величины давления в </w:t>
      </w:r>
      <w:proofErr w:type="spellStart"/>
      <w:r w:rsidR="00375AC1" w:rsidRPr="00000515">
        <w:rPr>
          <w:sz w:val="24"/>
          <w:szCs w:val="24"/>
        </w:rPr>
        <w:t>пневмосистеме</w:t>
      </w:r>
      <w:proofErr w:type="spellEnd"/>
      <w:r w:rsidR="00375AC1" w:rsidRPr="00000515">
        <w:rPr>
          <w:sz w:val="24"/>
          <w:szCs w:val="24"/>
        </w:rPr>
        <w:t xml:space="preserve"> ниже 6 кгс/см</w:t>
      </w:r>
      <w:r w:rsidR="00973C71" w:rsidRPr="00000515">
        <w:rPr>
          <w:sz w:val="24"/>
          <w:szCs w:val="24"/>
          <w:vertAlign w:val="superscript"/>
        </w:rPr>
        <w:t>2</w:t>
      </w:r>
      <w:r w:rsidR="00375AC1" w:rsidRPr="00000515">
        <w:rPr>
          <w:sz w:val="24"/>
          <w:szCs w:val="24"/>
        </w:rPr>
        <w:t>, работы по спуску или подъему инструмента запрещаются</w:t>
      </w:r>
      <w:r w:rsidR="006965CF">
        <w:rPr>
          <w:sz w:val="24"/>
          <w:szCs w:val="24"/>
        </w:rPr>
        <w:t xml:space="preserve">. </w:t>
      </w:r>
      <w:r w:rsidR="00375AC1" w:rsidRPr="006965CF">
        <w:rPr>
          <w:sz w:val="24"/>
          <w:szCs w:val="24"/>
        </w:rPr>
        <w:t>Эксплуатация талевой системы допускается только при соблюдении технических</w:t>
      </w:r>
      <w:r w:rsidR="006965CF" w:rsidRPr="006965CF">
        <w:rPr>
          <w:sz w:val="24"/>
          <w:szCs w:val="24"/>
        </w:rPr>
        <w:t xml:space="preserve"> </w:t>
      </w:r>
      <w:r w:rsidR="00375AC1" w:rsidRPr="006965CF">
        <w:rPr>
          <w:sz w:val="24"/>
          <w:szCs w:val="24"/>
        </w:rPr>
        <w:t>условий и требований техники безопасности</w:t>
      </w:r>
      <w:r w:rsidR="002635AE">
        <w:rPr>
          <w:sz w:val="24"/>
          <w:szCs w:val="24"/>
        </w:rPr>
        <w:t>,</w:t>
      </w:r>
      <w:r w:rsidR="00375AC1" w:rsidRPr="006965CF">
        <w:rPr>
          <w:sz w:val="24"/>
          <w:szCs w:val="24"/>
        </w:rPr>
        <w:t xml:space="preserve"> предъявляемых к работе оборудования.</w:t>
      </w:r>
    </w:p>
    <w:p w14:paraId="40B1391D" w14:textId="77777777" w:rsidR="0097171D" w:rsidRPr="00613098" w:rsidRDefault="0016307F" w:rsidP="005F59AD">
      <w:pPr>
        <w:pStyle w:val="2"/>
        <w:spacing w:before="240"/>
        <w:ind w:left="0" w:firstLine="0"/>
        <w:jc w:val="both"/>
        <w:rPr>
          <w:rFonts w:ascii="Arial" w:hAnsi="Arial" w:cs="Arial"/>
          <w:b/>
          <w:szCs w:val="24"/>
        </w:rPr>
      </w:pPr>
      <w:bookmarkStart w:id="120" w:name="_Toc12955232"/>
      <w:bookmarkStart w:id="121" w:name="_Toc185328967"/>
      <w:r>
        <w:rPr>
          <w:rFonts w:ascii="Arial" w:hAnsi="Arial" w:cs="Arial"/>
          <w:b/>
          <w:szCs w:val="24"/>
        </w:rPr>
        <w:t>5</w:t>
      </w:r>
      <w:r w:rsidR="00885D85">
        <w:rPr>
          <w:rFonts w:ascii="Arial" w:hAnsi="Arial" w:cs="Arial"/>
          <w:b/>
          <w:szCs w:val="24"/>
        </w:rPr>
        <w:t xml:space="preserve">.2. </w:t>
      </w:r>
      <w:r w:rsidR="006669A1" w:rsidRPr="00613098">
        <w:rPr>
          <w:rFonts w:ascii="Arial" w:hAnsi="Arial" w:cs="Arial"/>
          <w:b/>
          <w:szCs w:val="24"/>
        </w:rPr>
        <w:t>Т</w:t>
      </w:r>
      <w:r w:rsidR="009A08A6" w:rsidRPr="00613098">
        <w:rPr>
          <w:rFonts w:ascii="Arial" w:hAnsi="Arial" w:cs="Arial"/>
          <w:b/>
          <w:szCs w:val="24"/>
        </w:rPr>
        <w:t>ОРМОЗНАЯ СИСТЕМА</w:t>
      </w:r>
      <w:bookmarkEnd w:id="120"/>
      <w:bookmarkEnd w:id="121"/>
    </w:p>
    <w:p w14:paraId="69E8D697" w14:textId="7D6F743B" w:rsidR="007E4880" w:rsidRPr="00000515" w:rsidRDefault="00B4138B" w:rsidP="005F59AD">
      <w:pPr>
        <w:spacing w:before="240"/>
        <w:ind w:left="0" w:firstLine="0"/>
        <w:rPr>
          <w:sz w:val="24"/>
          <w:szCs w:val="24"/>
        </w:rPr>
      </w:pPr>
      <w:r>
        <w:rPr>
          <w:sz w:val="24"/>
          <w:szCs w:val="24"/>
        </w:rPr>
        <w:t xml:space="preserve">5.2.1. </w:t>
      </w:r>
      <w:r w:rsidR="007E4880" w:rsidRPr="00000515">
        <w:rPr>
          <w:sz w:val="24"/>
          <w:szCs w:val="24"/>
        </w:rPr>
        <w:t>Не допускать попадание на тормозные шкивы масел, промывочной жидкости и воды.</w:t>
      </w:r>
    </w:p>
    <w:p w14:paraId="247D3C85" w14:textId="31EB45F2" w:rsidR="007E4880" w:rsidRPr="00000515" w:rsidRDefault="00B4138B" w:rsidP="005F59AD">
      <w:pPr>
        <w:spacing w:before="240"/>
        <w:ind w:left="0" w:firstLine="0"/>
        <w:rPr>
          <w:sz w:val="24"/>
          <w:szCs w:val="24"/>
        </w:rPr>
      </w:pPr>
      <w:r>
        <w:rPr>
          <w:sz w:val="24"/>
          <w:szCs w:val="24"/>
        </w:rPr>
        <w:t xml:space="preserve">5.2.2. </w:t>
      </w:r>
      <w:r w:rsidR="00D65478">
        <w:rPr>
          <w:sz w:val="24"/>
          <w:szCs w:val="24"/>
        </w:rPr>
        <w:t>Н</w:t>
      </w:r>
      <w:r w:rsidR="007E4880" w:rsidRPr="00000515">
        <w:rPr>
          <w:sz w:val="24"/>
          <w:szCs w:val="24"/>
        </w:rPr>
        <w:t>еобходимо проводить полную ревизию тормозной системы с разборкой натя</w:t>
      </w:r>
      <w:r w:rsidR="00706380">
        <w:rPr>
          <w:sz w:val="24"/>
          <w:szCs w:val="24"/>
        </w:rPr>
        <w:t>жных болтов.</w:t>
      </w:r>
    </w:p>
    <w:p w14:paraId="73876FBD" w14:textId="685C18D3" w:rsidR="007E4880" w:rsidRPr="00B131F6" w:rsidRDefault="00B4138B" w:rsidP="005F59AD">
      <w:pPr>
        <w:spacing w:before="240"/>
        <w:ind w:left="0" w:firstLine="0"/>
        <w:rPr>
          <w:sz w:val="24"/>
          <w:szCs w:val="24"/>
        </w:rPr>
      </w:pPr>
      <w:r>
        <w:rPr>
          <w:sz w:val="24"/>
          <w:szCs w:val="24"/>
        </w:rPr>
        <w:t xml:space="preserve">5.2.3. </w:t>
      </w:r>
      <w:r w:rsidR="007E4880" w:rsidRPr="00B131F6">
        <w:rPr>
          <w:sz w:val="24"/>
          <w:szCs w:val="24"/>
        </w:rPr>
        <w:t>Запрещается оставлять тормоз буровой лебедки без присмотра, если бурильная колонна находится в скважине.</w:t>
      </w:r>
      <w:r w:rsidR="00367FC3" w:rsidRPr="00B131F6">
        <w:rPr>
          <w:sz w:val="24"/>
          <w:szCs w:val="24"/>
        </w:rPr>
        <w:t xml:space="preserve"> При</w:t>
      </w:r>
      <w:r w:rsidR="00AE43EA" w:rsidRPr="00B131F6">
        <w:rPr>
          <w:sz w:val="24"/>
          <w:szCs w:val="24"/>
        </w:rPr>
        <w:t xml:space="preserve"> любом </w:t>
      </w:r>
      <w:r w:rsidR="00367FC3" w:rsidRPr="00B131F6">
        <w:rPr>
          <w:sz w:val="24"/>
          <w:szCs w:val="24"/>
        </w:rPr>
        <w:t xml:space="preserve">отсутствии в кабине бурильщика </w:t>
      </w:r>
      <w:r w:rsidR="00FB6331" w:rsidRPr="00B131F6">
        <w:rPr>
          <w:sz w:val="24"/>
          <w:szCs w:val="24"/>
        </w:rPr>
        <w:t>работ</w:t>
      </w:r>
      <w:r w:rsidR="00367FC3" w:rsidRPr="00B131F6">
        <w:rPr>
          <w:sz w:val="24"/>
          <w:szCs w:val="24"/>
        </w:rPr>
        <w:t>ника, выполняющего работы по СПО, необходимо «джойстик» устанавливать в положение «</w:t>
      </w:r>
      <w:r w:rsidR="00367FC3" w:rsidRPr="00B131F6">
        <w:rPr>
          <w:sz w:val="24"/>
          <w:szCs w:val="24"/>
          <w:lang w:val="en-US"/>
        </w:rPr>
        <w:t>Parking</w:t>
      </w:r>
      <w:r w:rsidR="00367FC3" w:rsidRPr="00B131F6">
        <w:rPr>
          <w:sz w:val="24"/>
          <w:szCs w:val="24"/>
        </w:rPr>
        <w:t>».</w:t>
      </w:r>
    </w:p>
    <w:p w14:paraId="2DD6930F" w14:textId="77777777" w:rsidR="002D1B71" w:rsidRPr="00E33482" w:rsidRDefault="0016307F" w:rsidP="005F59AD">
      <w:pPr>
        <w:pStyle w:val="2"/>
        <w:spacing w:before="240"/>
        <w:ind w:left="0" w:firstLine="0"/>
        <w:jc w:val="both"/>
        <w:rPr>
          <w:rFonts w:ascii="Arial" w:hAnsi="Arial" w:cs="Arial"/>
          <w:b/>
          <w:szCs w:val="24"/>
        </w:rPr>
      </w:pPr>
      <w:bookmarkStart w:id="122" w:name="_Toc12955233"/>
      <w:bookmarkStart w:id="123" w:name="_Toc185328968"/>
      <w:r>
        <w:rPr>
          <w:rFonts w:ascii="Arial" w:hAnsi="Arial" w:cs="Arial"/>
          <w:b/>
          <w:szCs w:val="24"/>
        </w:rPr>
        <w:t>5</w:t>
      </w:r>
      <w:r w:rsidR="00885D85">
        <w:rPr>
          <w:rFonts w:ascii="Arial" w:hAnsi="Arial" w:cs="Arial"/>
          <w:b/>
          <w:szCs w:val="24"/>
        </w:rPr>
        <w:t xml:space="preserve">.3. </w:t>
      </w:r>
      <w:r w:rsidR="00885D85" w:rsidRPr="00885D85">
        <w:rPr>
          <w:rFonts w:ascii="Arial" w:hAnsi="Arial" w:cs="Arial"/>
          <w:b/>
          <w:szCs w:val="24"/>
        </w:rPr>
        <w:t>ТАЛЕВЫЕ КАНАТЫ</w:t>
      </w:r>
      <w:bookmarkEnd w:id="122"/>
      <w:bookmarkEnd w:id="123"/>
    </w:p>
    <w:p w14:paraId="1BD4616C" w14:textId="748C80B4" w:rsidR="000C47AA" w:rsidRPr="00000515" w:rsidRDefault="00B4138B" w:rsidP="005F59AD">
      <w:pPr>
        <w:spacing w:before="240"/>
        <w:ind w:left="0" w:firstLine="0"/>
        <w:rPr>
          <w:sz w:val="24"/>
          <w:szCs w:val="24"/>
        </w:rPr>
      </w:pPr>
      <w:r>
        <w:rPr>
          <w:sz w:val="24"/>
          <w:szCs w:val="24"/>
        </w:rPr>
        <w:t xml:space="preserve">5.3.1. </w:t>
      </w:r>
      <w:r w:rsidR="002D1B71" w:rsidRPr="00000515">
        <w:rPr>
          <w:sz w:val="24"/>
          <w:szCs w:val="24"/>
        </w:rPr>
        <w:t>Каждый канат снабжается антикоррозионной защищенной металлической биркой, на которой указывается:</w:t>
      </w:r>
    </w:p>
    <w:p w14:paraId="3DAA1DD6" w14:textId="77777777" w:rsidR="009A08A6" w:rsidRPr="00FC53ED" w:rsidRDefault="002D1B71" w:rsidP="00FC53ED">
      <w:pPr>
        <w:numPr>
          <w:ilvl w:val="0"/>
          <w:numId w:val="37"/>
        </w:numPr>
        <w:ind w:left="567" w:hanging="397"/>
        <w:rPr>
          <w:color w:val="000000"/>
          <w:sz w:val="24"/>
          <w:szCs w:val="24"/>
        </w:rPr>
      </w:pPr>
      <w:r w:rsidRPr="00FC53ED">
        <w:rPr>
          <w:color w:val="000000"/>
          <w:sz w:val="24"/>
          <w:szCs w:val="24"/>
        </w:rPr>
        <w:t>завод-изготовитель;</w:t>
      </w:r>
    </w:p>
    <w:p w14:paraId="42477E06" w14:textId="77777777" w:rsidR="009A08A6" w:rsidRPr="00FC53ED" w:rsidRDefault="002D1B71" w:rsidP="00FC53ED">
      <w:pPr>
        <w:numPr>
          <w:ilvl w:val="0"/>
          <w:numId w:val="37"/>
        </w:numPr>
        <w:ind w:left="567" w:hanging="397"/>
        <w:rPr>
          <w:color w:val="000000"/>
          <w:sz w:val="24"/>
          <w:szCs w:val="24"/>
        </w:rPr>
      </w:pPr>
      <w:r w:rsidRPr="00FC53ED">
        <w:rPr>
          <w:color w:val="000000"/>
          <w:sz w:val="24"/>
          <w:szCs w:val="24"/>
        </w:rPr>
        <w:t>заводской номер каната;</w:t>
      </w:r>
    </w:p>
    <w:p w14:paraId="4BBA7981" w14:textId="77777777" w:rsidR="009A08A6" w:rsidRPr="00FC53ED" w:rsidRDefault="002D1B71" w:rsidP="00FC53ED">
      <w:pPr>
        <w:numPr>
          <w:ilvl w:val="0"/>
          <w:numId w:val="37"/>
        </w:numPr>
        <w:ind w:left="567" w:hanging="397"/>
        <w:rPr>
          <w:color w:val="000000"/>
          <w:sz w:val="24"/>
          <w:szCs w:val="24"/>
        </w:rPr>
      </w:pPr>
      <w:r w:rsidRPr="00FC53ED">
        <w:rPr>
          <w:color w:val="000000"/>
          <w:sz w:val="24"/>
          <w:szCs w:val="24"/>
        </w:rPr>
        <w:t>условное обозначение каната;</w:t>
      </w:r>
    </w:p>
    <w:p w14:paraId="4BD43516" w14:textId="77777777" w:rsidR="009A08A6" w:rsidRPr="00FC53ED" w:rsidRDefault="002D1B71" w:rsidP="00FC53ED">
      <w:pPr>
        <w:numPr>
          <w:ilvl w:val="0"/>
          <w:numId w:val="37"/>
        </w:numPr>
        <w:ind w:left="567" w:hanging="397"/>
        <w:rPr>
          <w:color w:val="000000"/>
          <w:sz w:val="24"/>
          <w:szCs w:val="24"/>
        </w:rPr>
      </w:pPr>
      <w:r w:rsidRPr="00FC53ED">
        <w:rPr>
          <w:color w:val="000000"/>
          <w:sz w:val="24"/>
          <w:szCs w:val="24"/>
        </w:rPr>
        <w:t>длина каната в метрах;</w:t>
      </w:r>
    </w:p>
    <w:p w14:paraId="27056410" w14:textId="77777777" w:rsidR="009A08A6" w:rsidRPr="00FC53ED" w:rsidRDefault="002D1B71" w:rsidP="00FC53ED">
      <w:pPr>
        <w:numPr>
          <w:ilvl w:val="0"/>
          <w:numId w:val="37"/>
        </w:numPr>
        <w:ind w:left="567" w:hanging="397"/>
        <w:rPr>
          <w:color w:val="000000"/>
          <w:sz w:val="24"/>
          <w:szCs w:val="24"/>
        </w:rPr>
      </w:pPr>
      <w:r w:rsidRPr="00FC53ED">
        <w:rPr>
          <w:color w:val="000000"/>
          <w:sz w:val="24"/>
          <w:szCs w:val="24"/>
        </w:rPr>
        <w:t>вес каната брутто в килограммах;</w:t>
      </w:r>
    </w:p>
    <w:p w14:paraId="14DC6FD7" w14:textId="77777777" w:rsidR="009A08A6" w:rsidRPr="00FC53ED" w:rsidRDefault="002D1B71" w:rsidP="00FC53ED">
      <w:pPr>
        <w:numPr>
          <w:ilvl w:val="0"/>
          <w:numId w:val="37"/>
        </w:numPr>
        <w:ind w:left="567" w:hanging="397"/>
        <w:rPr>
          <w:color w:val="000000"/>
          <w:sz w:val="24"/>
          <w:szCs w:val="24"/>
        </w:rPr>
      </w:pPr>
      <w:r w:rsidRPr="00FC53ED">
        <w:rPr>
          <w:color w:val="000000"/>
          <w:sz w:val="24"/>
          <w:szCs w:val="24"/>
        </w:rPr>
        <w:t>дата изготовления каната</w:t>
      </w:r>
      <w:r w:rsidR="001A7A33" w:rsidRPr="00FC53ED">
        <w:rPr>
          <w:color w:val="000000"/>
          <w:sz w:val="24"/>
          <w:szCs w:val="24"/>
        </w:rPr>
        <w:t>;</w:t>
      </w:r>
    </w:p>
    <w:p w14:paraId="67BB3D28" w14:textId="77777777" w:rsidR="002D1B71" w:rsidRPr="00FC53ED" w:rsidRDefault="009A08A6" w:rsidP="00FC53ED">
      <w:pPr>
        <w:numPr>
          <w:ilvl w:val="0"/>
          <w:numId w:val="37"/>
        </w:numPr>
        <w:ind w:left="567" w:hanging="397"/>
        <w:rPr>
          <w:color w:val="000000"/>
          <w:sz w:val="24"/>
          <w:szCs w:val="24"/>
        </w:rPr>
      </w:pPr>
      <w:r w:rsidRPr="00FC53ED">
        <w:rPr>
          <w:color w:val="000000"/>
          <w:sz w:val="24"/>
          <w:szCs w:val="24"/>
        </w:rPr>
        <w:t>п</w:t>
      </w:r>
      <w:r w:rsidR="002D1B71" w:rsidRPr="00FC53ED">
        <w:rPr>
          <w:color w:val="000000"/>
          <w:sz w:val="24"/>
          <w:szCs w:val="24"/>
        </w:rPr>
        <w:t>од биркой должны быть вложены копия сертификата каната. В сертификате указываются дополнительные сведения о марке защитной смазки, вид сердечника, результаты испытаний и др.</w:t>
      </w:r>
    </w:p>
    <w:p w14:paraId="15260E43" w14:textId="207F050D" w:rsidR="002D1B71" w:rsidRPr="00000515" w:rsidRDefault="00B4138B" w:rsidP="0037444E">
      <w:pPr>
        <w:spacing w:before="240"/>
        <w:ind w:left="0" w:firstLine="0"/>
        <w:rPr>
          <w:sz w:val="24"/>
          <w:szCs w:val="24"/>
        </w:rPr>
      </w:pPr>
      <w:r>
        <w:rPr>
          <w:sz w:val="24"/>
          <w:szCs w:val="24"/>
        </w:rPr>
        <w:t xml:space="preserve">5.3.2. </w:t>
      </w:r>
      <w:r w:rsidR="002D1B71" w:rsidRPr="00000515">
        <w:rPr>
          <w:sz w:val="24"/>
          <w:szCs w:val="24"/>
        </w:rPr>
        <w:t>Канат необходимо перетянуть или заменить, не зависимо от величины нар</w:t>
      </w:r>
      <w:r w:rsidR="00BB1C70">
        <w:rPr>
          <w:sz w:val="24"/>
          <w:szCs w:val="24"/>
        </w:rPr>
        <w:t>аботки количества тонн-метров,</w:t>
      </w:r>
      <w:r w:rsidR="00A214B0">
        <w:rPr>
          <w:sz w:val="24"/>
          <w:szCs w:val="24"/>
        </w:rPr>
        <w:t xml:space="preserve"> в</w:t>
      </w:r>
      <w:r w:rsidR="002D1B71" w:rsidRPr="00000515">
        <w:rPr>
          <w:sz w:val="24"/>
          <w:szCs w:val="24"/>
        </w:rPr>
        <w:t xml:space="preserve"> случаях</w:t>
      </w:r>
      <w:r w:rsidR="00BB1C70">
        <w:rPr>
          <w:sz w:val="24"/>
          <w:szCs w:val="24"/>
        </w:rPr>
        <w:t xml:space="preserve"> если</w:t>
      </w:r>
      <w:r w:rsidR="002D1B71" w:rsidRPr="00000515">
        <w:rPr>
          <w:sz w:val="24"/>
          <w:szCs w:val="24"/>
        </w:rPr>
        <w:t>:</w:t>
      </w:r>
    </w:p>
    <w:p w14:paraId="6FFDD4F0" w14:textId="77777777" w:rsidR="009A08A6" w:rsidRPr="00FC53ED" w:rsidRDefault="002D1B71" w:rsidP="00FC53ED">
      <w:pPr>
        <w:numPr>
          <w:ilvl w:val="0"/>
          <w:numId w:val="37"/>
        </w:numPr>
        <w:ind w:left="567" w:hanging="397"/>
        <w:rPr>
          <w:color w:val="000000"/>
          <w:sz w:val="24"/>
          <w:szCs w:val="24"/>
        </w:rPr>
      </w:pPr>
      <w:r w:rsidRPr="00FC53ED">
        <w:rPr>
          <w:color w:val="000000"/>
          <w:sz w:val="24"/>
          <w:szCs w:val="24"/>
        </w:rPr>
        <w:t>одна из прядей оборвана, вдавлена или на канате имеется выдавливание (расслоение) проволок в одной или нескольких прядях;</w:t>
      </w:r>
    </w:p>
    <w:p w14:paraId="77DEE8A8" w14:textId="77777777" w:rsidR="009A08A6" w:rsidRPr="00FC53ED" w:rsidRDefault="002D1B71" w:rsidP="00FC53ED">
      <w:pPr>
        <w:numPr>
          <w:ilvl w:val="0"/>
          <w:numId w:val="37"/>
        </w:numPr>
        <w:ind w:left="567" w:hanging="397"/>
        <w:rPr>
          <w:color w:val="000000"/>
          <w:sz w:val="24"/>
          <w:szCs w:val="24"/>
        </w:rPr>
      </w:pPr>
      <w:r w:rsidRPr="00FC53ED">
        <w:rPr>
          <w:color w:val="000000"/>
          <w:sz w:val="24"/>
          <w:szCs w:val="24"/>
        </w:rPr>
        <w:lastRenderedPageBreak/>
        <w:t xml:space="preserve">выдавлен сердечник каната или пряди; </w:t>
      </w:r>
    </w:p>
    <w:p w14:paraId="3D905D68" w14:textId="77777777" w:rsidR="009A08A6" w:rsidRPr="00FC53ED" w:rsidRDefault="002D1B71" w:rsidP="00FC53ED">
      <w:pPr>
        <w:numPr>
          <w:ilvl w:val="0"/>
          <w:numId w:val="37"/>
        </w:numPr>
        <w:ind w:left="567" w:hanging="397"/>
        <w:rPr>
          <w:color w:val="000000"/>
          <w:sz w:val="24"/>
          <w:szCs w:val="24"/>
        </w:rPr>
      </w:pPr>
      <w:r w:rsidRPr="00FC53ED">
        <w:rPr>
          <w:color w:val="000000"/>
          <w:sz w:val="24"/>
          <w:szCs w:val="24"/>
        </w:rPr>
        <w:t>на канате имеется деформация в виде</w:t>
      </w:r>
      <w:r w:rsidR="00490DEE" w:rsidRPr="00FC53ED">
        <w:rPr>
          <w:color w:val="000000"/>
          <w:sz w:val="24"/>
          <w:szCs w:val="24"/>
        </w:rPr>
        <w:t xml:space="preserve"> волнистости,</w:t>
      </w:r>
      <w:r w:rsidRPr="00FC53ED">
        <w:rPr>
          <w:color w:val="000000"/>
          <w:sz w:val="24"/>
          <w:szCs w:val="24"/>
        </w:rPr>
        <w:t xml:space="preserve"> местного увеличения или уменьшения диаметра каната; </w:t>
      </w:r>
    </w:p>
    <w:p w14:paraId="665C39AB" w14:textId="38FBA2CD" w:rsidR="009A08A6" w:rsidRPr="00FC53ED" w:rsidRDefault="002D1B71" w:rsidP="00FC53ED">
      <w:pPr>
        <w:numPr>
          <w:ilvl w:val="0"/>
          <w:numId w:val="37"/>
        </w:numPr>
        <w:ind w:left="567" w:hanging="397"/>
        <w:rPr>
          <w:color w:val="000000"/>
          <w:sz w:val="24"/>
          <w:szCs w:val="24"/>
        </w:rPr>
      </w:pPr>
      <w:r w:rsidRPr="00FC53ED">
        <w:rPr>
          <w:color w:val="000000"/>
          <w:sz w:val="24"/>
          <w:szCs w:val="24"/>
        </w:rPr>
        <w:t xml:space="preserve">число оборванных проволок на шаге </w:t>
      </w:r>
      <w:proofErr w:type="spellStart"/>
      <w:r w:rsidRPr="00FC53ED">
        <w:rPr>
          <w:color w:val="000000"/>
          <w:sz w:val="24"/>
          <w:szCs w:val="24"/>
        </w:rPr>
        <w:t>свивки</w:t>
      </w:r>
      <w:proofErr w:type="spellEnd"/>
      <w:r w:rsidRPr="00FC53ED">
        <w:rPr>
          <w:color w:val="000000"/>
          <w:sz w:val="24"/>
          <w:szCs w:val="24"/>
        </w:rPr>
        <w:t xml:space="preserve"> каната диаметром до 20</w:t>
      </w:r>
      <w:r w:rsidR="005D139A">
        <w:rPr>
          <w:color w:val="000000"/>
          <w:sz w:val="24"/>
          <w:szCs w:val="24"/>
        </w:rPr>
        <w:t xml:space="preserve"> </w:t>
      </w:r>
      <w:r w:rsidRPr="00FC53ED">
        <w:rPr>
          <w:color w:val="000000"/>
          <w:sz w:val="24"/>
          <w:szCs w:val="24"/>
        </w:rPr>
        <w:t>мм составляет более 5%, а на канате диаметром свыше 20</w:t>
      </w:r>
      <w:r w:rsidR="005D139A">
        <w:rPr>
          <w:color w:val="000000"/>
          <w:sz w:val="24"/>
          <w:szCs w:val="24"/>
        </w:rPr>
        <w:t xml:space="preserve"> </w:t>
      </w:r>
      <w:r w:rsidRPr="00FC53ED">
        <w:rPr>
          <w:color w:val="000000"/>
          <w:sz w:val="24"/>
          <w:szCs w:val="24"/>
        </w:rPr>
        <w:t>мм - более 10%;</w:t>
      </w:r>
    </w:p>
    <w:p w14:paraId="7B1D3B9F" w14:textId="77777777" w:rsidR="009A08A6" w:rsidRPr="00FC53ED" w:rsidRDefault="002D1B71" w:rsidP="00FC53ED">
      <w:pPr>
        <w:numPr>
          <w:ilvl w:val="0"/>
          <w:numId w:val="37"/>
        </w:numPr>
        <w:ind w:left="567" w:hanging="397"/>
        <w:rPr>
          <w:color w:val="000000"/>
          <w:sz w:val="24"/>
          <w:szCs w:val="24"/>
        </w:rPr>
      </w:pPr>
      <w:r w:rsidRPr="00FC53ED">
        <w:rPr>
          <w:color w:val="000000"/>
          <w:sz w:val="24"/>
          <w:szCs w:val="24"/>
        </w:rPr>
        <w:t>на канате имеется скрутка («жучок»), перегиб, залом;</w:t>
      </w:r>
    </w:p>
    <w:p w14:paraId="2B852F2F" w14:textId="77777777" w:rsidR="009A08A6" w:rsidRPr="00FC53ED" w:rsidRDefault="002D1B71" w:rsidP="00FC53ED">
      <w:pPr>
        <w:numPr>
          <w:ilvl w:val="0"/>
          <w:numId w:val="37"/>
        </w:numPr>
        <w:ind w:left="567" w:hanging="397"/>
        <w:rPr>
          <w:color w:val="000000"/>
          <w:sz w:val="24"/>
          <w:szCs w:val="24"/>
        </w:rPr>
      </w:pPr>
      <w:r w:rsidRPr="00FC53ED">
        <w:rPr>
          <w:color w:val="000000"/>
          <w:sz w:val="24"/>
          <w:szCs w:val="24"/>
        </w:rPr>
        <w:t>в результате поверхностного износа, коррозии диаметр каната уменьшился на 7% и более;</w:t>
      </w:r>
    </w:p>
    <w:p w14:paraId="2F6FF19F" w14:textId="77777777" w:rsidR="009A08A6" w:rsidRPr="00FC53ED" w:rsidRDefault="002D1B71" w:rsidP="00FC53ED">
      <w:pPr>
        <w:numPr>
          <w:ilvl w:val="0"/>
          <w:numId w:val="37"/>
        </w:numPr>
        <w:ind w:left="567" w:hanging="397"/>
        <w:rPr>
          <w:color w:val="000000"/>
          <w:sz w:val="24"/>
          <w:szCs w:val="24"/>
        </w:rPr>
      </w:pPr>
      <w:r w:rsidRPr="00FC53ED">
        <w:rPr>
          <w:color w:val="000000"/>
          <w:sz w:val="24"/>
          <w:szCs w:val="24"/>
        </w:rPr>
        <w:t>при уменьшении диаметра наружных проволок каната в результате их износа, коррозии на 40% и более;</w:t>
      </w:r>
    </w:p>
    <w:p w14:paraId="7495288A" w14:textId="77777777" w:rsidR="002D1B71" w:rsidRPr="00FC53ED" w:rsidRDefault="002D1B71" w:rsidP="00FC53ED">
      <w:pPr>
        <w:numPr>
          <w:ilvl w:val="0"/>
          <w:numId w:val="37"/>
        </w:numPr>
        <w:ind w:left="567" w:hanging="397"/>
        <w:rPr>
          <w:color w:val="000000"/>
          <w:sz w:val="24"/>
          <w:szCs w:val="24"/>
        </w:rPr>
      </w:pPr>
      <w:r w:rsidRPr="00FC53ED">
        <w:rPr>
          <w:color w:val="000000"/>
          <w:sz w:val="24"/>
          <w:szCs w:val="24"/>
        </w:rPr>
        <w:t>на нем имеются следы пребывания в условиях высокой температуры (цвета побежалости, окалина) или короткого электрического замыкания (оплавление от электрической дуги).</w:t>
      </w:r>
    </w:p>
    <w:p w14:paraId="194136CA" w14:textId="67D81A81" w:rsidR="00A214B0" w:rsidRDefault="00B4138B" w:rsidP="0037444E">
      <w:pPr>
        <w:spacing w:before="240"/>
        <w:ind w:left="0" w:firstLine="0"/>
        <w:rPr>
          <w:sz w:val="24"/>
          <w:szCs w:val="24"/>
        </w:rPr>
      </w:pPr>
      <w:r>
        <w:rPr>
          <w:sz w:val="24"/>
          <w:szCs w:val="24"/>
        </w:rPr>
        <w:t xml:space="preserve">5.3.3. </w:t>
      </w:r>
      <w:r w:rsidR="002D1B71" w:rsidRPr="00A214B0">
        <w:rPr>
          <w:sz w:val="24"/>
          <w:szCs w:val="24"/>
        </w:rPr>
        <w:t>На всех буровых установках в обязательном порядке должен производиться систематический учет наработки и перепуска талевого каната</w:t>
      </w:r>
      <w:r w:rsidR="00A214B0">
        <w:rPr>
          <w:sz w:val="24"/>
          <w:szCs w:val="24"/>
        </w:rPr>
        <w:t>.</w:t>
      </w:r>
    </w:p>
    <w:p w14:paraId="75DF9236" w14:textId="4D7394C8" w:rsidR="002D1B71" w:rsidRPr="00FD36AF" w:rsidRDefault="00B4138B" w:rsidP="0037444E">
      <w:pPr>
        <w:spacing w:before="240"/>
        <w:ind w:left="0" w:firstLine="0"/>
        <w:rPr>
          <w:sz w:val="24"/>
          <w:szCs w:val="24"/>
        </w:rPr>
      </w:pPr>
      <w:r>
        <w:rPr>
          <w:sz w:val="24"/>
          <w:szCs w:val="24"/>
        </w:rPr>
        <w:t xml:space="preserve">5.3.4. </w:t>
      </w:r>
      <w:r w:rsidR="002D1B71" w:rsidRPr="00FD36AF">
        <w:rPr>
          <w:sz w:val="24"/>
          <w:szCs w:val="24"/>
        </w:rPr>
        <w:t>Бурильщик обязан:</w:t>
      </w:r>
    </w:p>
    <w:p w14:paraId="1CF90F9D" w14:textId="77777777" w:rsidR="009A08A6" w:rsidRPr="00FC53ED" w:rsidRDefault="009A08A6" w:rsidP="00FC53ED">
      <w:pPr>
        <w:numPr>
          <w:ilvl w:val="0"/>
          <w:numId w:val="37"/>
        </w:numPr>
        <w:ind w:left="567" w:hanging="397"/>
        <w:rPr>
          <w:color w:val="000000"/>
          <w:sz w:val="24"/>
          <w:szCs w:val="24"/>
        </w:rPr>
      </w:pPr>
      <w:r>
        <w:rPr>
          <w:sz w:val="24"/>
          <w:szCs w:val="24"/>
        </w:rPr>
        <w:t>п</w:t>
      </w:r>
      <w:r w:rsidR="00D33E42" w:rsidRPr="00FC53ED">
        <w:rPr>
          <w:color w:val="000000"/>
          <w:sz w:val="24"/>
          <w:szCs w:val="24"/>
        </w:rPr>
        <w:t xml:space="preserve">роверять </w:t>
      </w:r>
      <w:r w:rsidR="002D1B71" w:rsidRPr="00FC53ED">
        <w:rPr>
          <w:color w:val="000000"/>
          <w:sz w:val="24"/>
          <w:szCs w:val="24"/>
        </w:rPr>
        <w:t>состояние талевого каната перед началом смены, для этого необходимо:</w:t>
      </w:r>
    </w:p>
    <w:p w14:paraId="19D8C664" w14:textId="4596063D" w:rsidR="009A08A6" w:rsidRPr="00FC53ED" w:rsidRDefault="002D1B71" w:rsidP="00FC53ED">
      <w:pPr>
        <w:numPr>
          <w:ilvl w:val="0"/>
          <w:numId w:val="37"/>
        </w:numPr>
        <w:ind w:left="567" w:hanging="397"/>
        <w:rPr>
          <w:color w:val="000000"/>
          <w:sz w:val="24"/>
          <w:szCs w:val="24"/>
        </w:rPr>
      </w:pPr>
      <w:r w:rsidRPr="00FC53ED">
        <w:rPr>
          <w:color w:val="000000"/>
          <w:sz w:val="24"/>
          <w:szCs w:val="24"/>
        </w:rPr>
        <w:t>поднять талевый блок, как можно выше, под ограничитель хода талевого каната (</w:t>
      </w:r>
      <w:proofErr w:type="spellStart"/>
      <w:r w:rsidRPr="00FC53ED">
        <w:rPr>
          <w:color w:val="000000"/>
          <w:sz w:val="24"/>
          <w:szCs w:val="24"/>
        </w:rPr>
        <w:t>противозатаскиватель</w:t>
      </w:r>
      <w:proofErr w:type="spellEnd"/>
      <w:r w:rsidRPr="00FC53ED">
        <w:rPr>
          <w:color w:val="000000"/>
          <w:sz w:val="24"/>
          <w:szCs w:val="24"/>
        </w:rPr>
        <w:t>), а затем, медленно опуская талевы</w:t>
      </w:r>
      <w:r w:rsidR="006E38FA">
        <w:rPr>
          <w:color w:val="000000"/>
          <w:sz w:val="24"/>
          <w:szCs w:val="24"/>
        </w:rPr>
        <w:t>й блок, осмотреть ходовую ветвь;</w:t>
      </w:r>
    </w:p>
    <w:p w14:paraId="2C3FA154" w14:textId="00A38BB1" w:rsidR="009A08A6" w:rsidRPr="00FC53ED" w:rsidRDefault="009A08A6" w:rsidP="00FC53ED">
      <w:pPr>
        <w:numPr>
          <w:ilvl w:val="0"/>
          <w:numId w:val="37"/>
        </w:numPr>
        <w:ind w:left="567" w:hanging="397"/>
        <w:rPr>
          <w:color w:val="000000"/>
          <w:sz w:val="24"/>
          <w:szCs w:val="24"/>
        </w:rPr>
      </w:pPr>
      <w:r w:rsidRPr="00FC53ED">
        <w:rPr>
          <w:color w:val="000000"/>
          <w:sz w:val="24"/>
          <w:szCs w:val="24"/>
        </w:rPr>
        <w:t>д</w:t>
      </w:r>
      <w:r w:rsidR="002D1B71" w:rsidRPr="00FC53ED">
        <w:rPr>
          <w:color w:val="000000"/>
          <w:sz w:val="24"/>
          <w:szCs w:val="24"/>
        </w:rPr>
        <w:t xml:space="preserve">анные проверки состояния талевого каната занести в </w:t>
      </w:r>
      <w:r w:rsidR="00E7743E">
        <w:rPr>
          <w:color w:val="000000"/>
          <w:sz w:val="24"/>
          <w:szCs w:val="24"/>
        </w:rPr>
        <w:t>вахтовый</w:t>
      </w:r>
      <w:r w:rsidR="002D1B71" w:rsidRPr="00FC53ED">
        <w:rPr>
          <w:color w:val="000000"/>
          <w:sz w:val="24"/>
          <w:szCs w:val="24"/>
        </w:rPr>
        <w:t xml:space="preserve"> журнал</w:t>
      </w:r>
      <w:r w:rsidR="005C6BCE" w:rsidRPr="00FC53ED">
        <w:rPr>
          <w:color w:val="000000"/>
          <w:sz w:val="24"/>
          <w:szCs w:val="24"/>
        </w:rPr>
        <w:t>;</w:t>
      </w:r>
    </w:p>
    <w:p w14:paraId="201CD36F" w14:textId="77777777" w:rsidR="009A08A6" w:rsidRPr="00FC53ED" w:rsidRDefault="009A08A6" w:rsidP="00FC53ED">
      <w:pPr>
        <w:numPr>
          <w:ilvl w:val="0"/>
          <w:numId w:val="37"/>
        </w:numPr>
        <w:ind w:left="567" w:hanging="397"/>
        <w:rPr>
          <w:color w:val="000000"/>
          <w:sz w:val="24"/>
          <w:szCs w:val="24"/>
        </w:rPr>
      </w:pPr>
      <w:proofErr w:type="spellStart"/>
      <w:r w:rsidRPr="00FC53ED">
        <w:rPr>
          <w:color w:val="000000"/>
          <w:sz w:val="24"/>
          <w:szCs w:val="24"/>
        </w:rPr>
        <w:t>е</w:t>
      </w:r>
      <w:r w:rsidR="00666668" w:rsidRPr="00FC53ED">
        <w:rPr>
          <w:color w:val="000000"/>
          <w:sz w:val="24"/>
          <w:szCs w:val="24"/>
        </w:rPr>
        <w:t>жесменно</w:t>
      </w:r>
      <w:proofErr w:type="spellEnd"/>
      <w:r w:rsidR="00666668" w:rsidRPr="00FC53ED">
        <w:rPr>
          <w:color w:val="000000"/>
          <w:sz w:val="24"/>
          <w:szCs w:val="24"/>
        </w:rPr>
        <w:t xml:space="preserve"> </w:t>
      </w:r>
      <w:r w:rsidR="00322D3B" w:rsidRPr="00FC53ED">
        <w:rPr>
          <w:color w:val="000000"/>
          <w:sz w:val="24"/>
          <w:szCs w:val="24"/>
        </w:rPr>
        <w:t xml:space="preserve">проверять </w:t>
      </w:r>
      <w:r w:rsidR="00A214B0" w:rsidRPr="00FC53ED">
        <w:rPr>
          <w:color w:val="000000"/>
          <w:sz w:val="24"/>
          <w:szCs w:val="24"/>
        </w:rPr>
        <w:t>состояние талевого каната</w:t>
      </w:r>
      <w:r w:rsidR="00BD212E" w:rsidRPr="00FC53ED">
        <w:rPr>
          <w:color w:val="000000"/>
          <w:sz w:val="24"/>
          <w:szCs w:val="24"/>
        </w:rPr>
        <w:t xml:space="preserve">, </w:t>
      </w:r>
      <w:r w:rsidR="00AF19DB" w:rsidRPr="00FC53ED">
        <w:rPr>
          <w:color w:val="000000"/>
          <w:sz w:val="24"/>
          <w:szCs w:val="24"/>
        </w:rPr>
        <w:t xml:space="preserve">его </w:t>
      </w:r>
      <w:r w:rsidR="00BD212E" w:rsidRPr="00FC53ED">
        <w:rPr>
          <w:color w:val="000000"/>
          <w:sz w:val="24"/>
          <w:szCs w:val="24"/>
        </w:rPr>
        <w:t>«мертвого</w:t>
      </w:r>
      <w:r w:rsidR="00A67D93" w:rsidRPr="00FC53ED">
        <w:rPr>
          <w:color w:val="000000"/>
          <w:sz w:val="24"/>
          <w:szCs w:val="24"/>
        </w:rPr>
        <w:t>»</w:t>
      </w:r>
      <w:r w:rsidR="00BD212E" w:rsidRPr="00FC53ED">
        <w:rPr>
          <w:color w:val="000000"/>
          <w:sz w:val="24"/>
          <w:szCs w:val="24"/>
        </w:rPr>
        <w:t xml:space="preserve"> конца</w:t>
      </w:r>
      <w:r w:rsidR="00A214B0" w:rsidRPr="00FC53ED">
        <w:rPr>
          <w:color w:val="000000"/>
          <w:sz w:val="24"/>
          <w:szCs w:val="24"/>
        </w:rPr>
        <w:t xml:space="preserve"> и </w:t>
      </w:r>
      <w:r w:rsidR="002D1B71" w:rsidRPr="00FC53ED">
        <w:rPr>
          <w:color w:val="000000"/>
          <w:sz w:val="24"/>
          <w:szCs w:val="24"/>
        </w:rPr>
        <w:t xml:space="preserve">фиксировать результаты проверки в </w:t>
      </w:r>
      <w:r w:rsidR="001F383B" w:rsidRPr="00FC53ED">
        <w:rPr>
          <w:color w:val="000000"/>
          <w:sz w:val="24"/>
          <w:szCs w:val="24"/>
        </w:rPr>
        <w:t>журнал</w:t>
      </w:r>
      <w:r w:rsidR="00666668" w:rsidRPr="00FC53ED">
        <w:rPr>
          <w:color w:val="000000"/>
          <w:sz w:val="24"/>
          <w:szCs w:val="24"/>
        </w:rPr>
        <w:t>е</w:t>
      </w:r>
      <w:r w:rsidR="001F383B" w:rsidRPr="00FC53ED">
        <w:rPr>
          <w:color w:val="000000"/>
          <w:sz w:val="24"/>
          <w:szCs w:val="24"/>
        </w:rPr>
        <w:t xml:space="preserve"> проверки предохранительных, блокирующих устройст</w:t>
      </w:r>
      <w:r w:rsidR="0019598F" w:rsidRPr="00FC53ED">
        <w:rPr>
          <w:color w:val="000000"/>
          <w:sz w:val="24"/>
          <w:szCs w:val="24"/>
        </w:rPr>
        <w:t>в</w:t>
      </w:r>
      <w:r w:rsidR="001F383B" w:rsidRPr="00FC53ED">
        <w:rPr>
          <w:color w:val="000000"/>
          <w:sz w:val="24"/>
          <w:szCs w:val="24"/>
        </w:rPr>
        <w:t xml:space="preserve"> и оборудования буровых установок</w:t>
      </w:r>
      <w:r w:rsidR="00D33E42" w:rsidRPr="00FC53ED">
        <w:rPr>
          <w:color w:val="000000"/>
          <w:sz w:val="24"/>
          <w:szCs w:val="24"/>
        </w:rPr>
        <w:t>;</w:t>
      </w:r>
    </w:p>
    <w:p w14:paraId="0CE7FA7B" w14:textId="3A00D798" w:rsidR="009A08A6" w:rsidRPr="00FC53ED" w:rsidRDefault="009A08A6" w:rsidP="00FC53ED">
      <w:pPr>
        <w:numPr>
          <w:ilvl w:val="0"/>
          <w:numId w:val="37"/>
        </w:numPr>
        <w:ind w:left="567" w:hanging="397"/>
        <w:rPr>
          <w:color w:val="000000"/>
          <w:sz w:val="24"/>
          <w:szCs w:val="24"/>
        </w:rPr>
      </w:pPr>
      <w:r w:rsidRPr="00FC53ED">
        <w:rPr>
          <w:color w:val="000000"/>
          <w:sz w:val="24"/>
          <w:szCs w:val="24"/>
        </w:rPr>
        <w:t>о</w:t>
      </w:r>
      <w:r w:rsidR="002D1B71" w:rsidRPr="00FC53ED">
        <w:rPr>
          <w:color w:val="000000"/>
          <w:sz w:val="24"/>
          <w:szCs w:val="24"/>
        </w:rPr>
        <w:t xml:space="preserve">дин раз </w:t>
      </w:r>
      <w:r w:rsidR="005E1EE9" w:rsidRPr="00FC53ED">
        <w:rPr>
          <w:color w:val="000000"/>
          <w:sz w:val="24"/>
          <w:szCs w:val="24"/>
        </w:rPr>
        <w:t xml:space="preserve">в </w:t>
      </w:r>
      <w:r w:rsidR="000743F2" w:rsidRPr="00FC53ED">
        <w:rPr>
          <w:color w:val="000000"/>
          <w:sz w:val="24"/>
          <w:szCs w:val="24"/>
        </w:rPr>
        <w:t>семь</w:t>
      </w:r>
      <w:r w:rsidR="005E1EE9" w:rsidRPr="00FC53ED">
        <w:rPr>
          <w:color w:val="000000"/>
          <w:sz w:val="24"/>
          <w:szCs w:val="24"/>
        </w:rPr>
        <w:t xml:space="preserve"> дней совместно с механиком </w:t>
      </w:r>
      <w:r w:rsidR="00D65478">
        <w:rPr>
          <w:sz w:val="24"/>
          <w:szCs w:val="24"/>
        </w:rPr>
        <w:t>ц</w:t>
      </w:r>
      <w:r w:rsidR="00EC1631" w:rsidRPr="00AE7604">
        <w:rPr>
          <w:sz w:val="24"/>
          <w:szCs w:val="24"/>
        </w:rPr>
        <w:t>ентрально</w:t>
      </w:r>
      <w:r w:rsidR="00EC1631">
        <w:rPr>
          <w:sz w:val="24"/>
          <w:szCs w:val="24"/>
        </w:rPr>
        <w:t xml:space="preserve">го </w:t>
      </w:r>
      <w:r w:rsidR="00EC1631" w:rsidRPr="00AE7604">
        <w:rPr>
          <w:sz w:val="24"/>
          <w:szCs w:val="24"/>
        </w:rPr>
        <w:t>инженерно-технологическо</w:t>
      </w:r>
      <w:r w:rsidR="00EC1631">
        <w:rPr>
          <w:sz w:val="24"/>
          <w:szCs w:val="24"/>
        </w:rPr>
        <w:t>го</w:t>
      </w:r>
      <w:r w:rsidR="00EC1631" w:rsidRPr="00AE7604">
        <w:rPr>
          <w:sz w:val="24"/>
          <w:szCs w:val="24"/>
        </w:rPr>
        <w:t xml:space="preserve"> управлени</w:t>
      </w:r>
      <w:r w:rsidR="00EC1631">
        <w:rPr>
          <w:sz w:val="24"/>
          <w:szCs w:val="24"/>
        </w:rPr>
        <w:t>я</w:t>
      </w:r>
      <w:r w:rsidR="00EC1631" w:rsidRPr="00AE7604">
        <w:rPr>
          <w:sz w:val="24"/>
          <w:szCs w:val="24"/>
        </w:rPr>
        <w:t xml:space="preserve"> </w:t>
      </w:r>
      <w:r w:rsidR="00322D3B" w:rsidRPr="00FC53ED">
        <w:rPr>
          <w:color w:val="000000"/>
          <w:sz w:val="24"/>
          <w:szCs w:val="24"/>
        </w:rPr>
        <w:t xml:space="preserve">производить </w:t>
      </w:r>
      <w:r w:rsidR="002D1B71" w:rsidRPr="00FC53ED">
        <w:rPr>
          <w:color w:val="000000"/>
          <w:sz w:val="24"/>
          <w:szCs w:val="24"/>
        </w:rPr>
        <w:t xml:space="preserve">визуальный и инструментальный контроль состояния талевого каната с целью выявления дефектов, результаты проверки необходимо фиксировать в журнале </w:t>
      </w:r>
      <w:r w:rsidR="00662EAA">
        <w:rPr>
          <w:color w:val="000000"/>
          <w:sz w:val="24"/>
          <w:szCs w:val="24"/>
        </w:rPr>
        <w:t>Б</w:t>
      </w:r>
      <w:r w:rsidR="004471C1">
        <w:rPr>
          <w:color w:val="000000"/>
          <w:sz w:val="24"/>
          <w:szCs w:val="24"/>
        </w:rPr>
        <w:t>ур</w:t>
      </w:r>
      <w:r w:rsidR="00662EAA">
        <w:rPr>
          <w:color w:val="000000"/>
          <w:sz w:val="24"/>
          <w:szCs w:val="24"/>
        </w:rPr>
        <w:t>ового П</w:t>
      </w:r>
      <w:r w:rsidR="004471C1">
        <w:rPr>
          <w:color w:val="000000"/>
          <w:sz w:val="24"/>
          <w:szCs w:val="24"/>
        </w:rPr>
        <w:t>одрядчика.</w:t>
      </w:r>
    </w:p>
    <w:p w14:paraId="3A80FA27" w14:textId="2E5D9099" w:rsidR="002D1B71" w:rsidRPr="00FC53ED" w:rsidRDefault="004F5F02" w:rsidP="00FC53ED">
      <w:pPr>
        <w:numPr>
          <w:ilvl w:val="0"/>
          <w:numId w:val="37"/>
        </w:numPr>
        <w:ind w:left="567" w:hanging="397"/>
        <w:rPr>
          <w:color w:val="000000"/>
          <w:sz w:val="24"/>
          <w:szCs w:val="24"/>
        </w:rPr>
      </w:pPr>
      <w:r>
        <w:rPr>
          <w:color w:val="000000"/>
          <w:sz w:val="24"/>
          <w:szCs w:val="24"/>
        </w:rPr>
        <w:t>н</w:t>
      </w:r>
      <w:r w:rsidR="002D1B71" w:rsidRPr="00FC53ED">
        <w:rPr>
          <w:color w:val="000000"/>
          <w:sz w:val="24"/>
          <w:szCs w:val="24"/>
        </w:rPr>
        <w:t xml:space="preserve">еобходимо вести </w:t>
      </w:r>
      <w:r w:rsidR="00BD3361" w:rsidRPr="00FC53ED">
        <w:rPr>
          <w:color w:val="000000"/>
          <w:sz w:val="24"/>
          <w:szCs w:val="24"/>
        </w:rPr>
        <w:t xml:space="preserve">журнал учета </w:t>
      </w:r>
      <w:r w:rsidR="002D1B71" w:rsidRPr="00FC53ED">
        <w:rPr>
          <w:color w:val="000000"/>
          <w:sz w:val="24"/>
          <w:szCs w:val="24"/>
        </w:rPr>
        <w:t xml:space="preserve">наработки талевого каната </w:t>
      </w:r>
      <w:r w:rsidR="006D0596">
        <w:rPr>
          <w:color w:val="000000"/>
          <w:sz w:val="24"/>
          <w:szCs w:val="24"/>
        </w:rPr>
        <w:t xml:space="preserve">(форма журнала устанавливается </w:t>
      </w:r>
      <w:r w:rsidR="008374A6">
        <w:rPr>
          <w:color w:val="000000"/>
          <w:sz w:val="24"/>
          <w:szCs w:val="24"/>
        </w:rPr>
        <w:t>Б</w:t>
      </w:r>
      <w:r w:rsidR="004471C1">
        <w:rPr>
          <w:color w:val="000000"/>
          <w:sz w:val="24"/>
          <w:szCs w:val="24"/>
        </w:rPr>
        <w:t xml:space="preserve">урового </w:t>
      </w:r>
      <w:r w:rsidR="008374A6">
        <w:rPr>
          <w:color w:val="000000"/>
          <w:sz w:val="24"/>
          <w:szCs w:val="24"/>
        </w:rPr>
        <w:t>П</w:t>
      </w:r>
      <w:r w:rsidR="004471C1">
        <w:rPr>
          <w:color w:val="000000"/>
          <w:sz w:val="24"/>
          <w:szCs w:val="24"/>
        </w:rPr>
        <w:t>одрядчика</w:t>
      </w:r>
      <w:r w:rsidR="006D0596">
        <w:rPr>
          <w:color w:val="000000"/>
          <w:sz w:val="24"/>
          <w:szCs w:val="24"/>
        </w:rPr>
        <w:t xml:space="preserve">) </w:t>
      </w:r>
      <w:r w:rsidR="002D1B71" w:rsidRPr="00FC53ED">
        <w:rPr>
          <w:color w:val="000000"/>
          <w:sz w:val="24"/>
          <w:szCs w:val="24"/>
        </w:rPr>
        <w:t>и заполнять ее после каждого рейса и после спуска каждой обсадной колонны</w:t>
      </w:r>
      <w:r w:rsidR="00D67F80" w:rsidRPr="00FC53ED">
        <w:rPr>
          <w:color w:val="000000"/>
          <w:sz w:val="24"/>
          <w:szCs w:val="24"/>
        </w:rPr>
        <w:t>.</w:t>
      </w:r>
    </w:p>
    <w:p w14:paraId="01099039" w14:textId="1F793A5F" w:rsidR="009A08A6" w:rsidRPr="00A6529B" w:rsidRDefault="002D1B71" w:rsidP="005F59AD">
      <w:pPr>
        <w:spacing w:before="120"/>
        <w:ind w:firstLine="0"/>
        <w:rPr>
          <w:i/>
          <w:sz w:val="24"/>
          <w:szCs w:val="24"/>
          <w:u w:val="single"/>
        </w:rPr>
      </w:pPr>
      <w:r w:rsidRPr="00A6529B">
        <w:rPr>
          <w:i/>
          <w:sz w:val="24"/>
          <w:szCs w:val="24"/>
          <w:u w:val="single"/>
        </w:rPr>
        <w:t>Примечание:</w:t>
      </w:r>
      <w:r w:rsidR="00A81158" w:rsidRPr="00A6529B">
        <w:rPr>
          <w:i/>
          <w:sz w:val="24"/>
          <w:szCs w:val="24"/>
        </w:rPr>
        <w:t xml:space="preserve"> </w:t>
      </w:r>
      <w:r w:rsidR="00662EAA">
        <w:rPr>
          <w:i/>
          <w:sz w:val="24"/>
          <w:szCs w:val="24"/>
        </w:rPr>
        <w:t>П</w:t>
      </w:r>
      <w:r w:rsidRPr="00A6529B">
        <w:rPr>
          <w:i/>
          <w:sz w:val="24"/>
          <w:szCs w:val="24"/>
        </w:rPr>
        <w:t>одрядчик, для учета износа и контроля периодичности смены талевого каната, использует единые правила (инструкции), разрабатываемыми Подрядчиком, в соответствии с правилами безопасности и нормальной практикой ведения буровых работ в данном регионе.</w:t>
      </w:r>
    </w:p>
    <w:p w14:paraId="66EE9D51" w14:textId="77777777" w:rsidR="002D1B71" w:rsidRPr="00885D85" w:rsidRDefault="0016307F" w:rsidP="005D5396">
      <w:pPr>
        <w:pStyle w:val="2"/>
        <w:spacing w:before="240"/>
        <w:ind w:left="0" w:firstLine="0"/>
        <w:jc w:val="both"/>
        <w:rPr>
          <w:rFonts w:ascii="Arial" w:hAnsi="Arial" w:cs="Arial"/>
          <w:b/>
          <w:szCs w:val="24"/>
        </w:rPr>
      </w:pPr>
      <w:bookmarkStart w:id="124" w:name="_Toc12955234"/>
      <w:bookmarkStart w:id="125" w:name="_Toc185328969"/>
      <w:r>
        <w:rPr>
          <w:rFonts w:ascii="Arial" w:hAnsi="Arial" w:cs="Arial"/>
          <w:b/>
          <w:szCs w:val="24"/>
        </w:rPr>
        <w:t>5</w:t>
      </w:r>
      <w:r w:rsidR="00885D85">
        <w:rPr>
          <w:rFonts w:ascii="Arial" w:hAnsi="Arial" w:cs="Arial"/>
          <w:b/>
          <w:szCs w:val="24"/>
        </w:rPr>
        <w:t xml:space="preserve">.4. </w:t>
      </w:r>
      <w:r w:rsidR="00885D85" w:rsidRPr="00885D85">
        <w:rPr>
          <w:rFonts w:ascii="Arial" w:hAnsi="Arial" w:cs="Arial"/>
          <w:b/>
          <w:szCs w:val="24"/>
        </w:rPr>
        <w:t>ЭЛЕВАТОРЫ, СПАЙДЕРЫ, ШТРОПЫ</w:t>
      </w:r>
      <w:bookmarkEnd w:id="124"/>
      <w:bookmarkEnd w:id="125"/>
    </w:p>
    <w:p w14:paraId="6B16189F" w14:textId="2F6584DF" w:rsidR="00DA0A47" w:rsidRPr="00000515" w:rsidRDefault="00B4138B" w:rsidP="005D5396">
      <w:pPr>
        <w:spacing w:before="240"/>
        <w:ind w:left="0" w:firstLine="0"/>
        <w:rPr>
          <w:sz w:val="24"/>
          <w:szCs w:val="24"/>
        </w:rPr>
      </w:pPr>
      <w:r>
        <w:rPr>
          <w:sz w:val="24"/>
          <w:szCs w:val="24"/>
        </w:rPr>
        <w:t xml:space="preserve">5.4.1. </w:t>
      </w:r>
      <w:r w:rsidR="00DA0A47" w:rsidRPr="00000515">
        <w:rPr>
          <w:sz w:val="24"/>
          <w:szCs w:val="24"/>
        </w:rPr>
        <w:t>Все элеваторы должны иметь паспорта (паспорт поставляется с изделием), в которых указываются номер, грузоподъемность, завод-изготовитель, дата выпуска, номер буровой и время работы, дата и вид ремонта, дата проверки, и акты УЗД.</w:t>
      </w:r>
    </w:p>
    <w:p w14:paraId="49BB7C27" w14:textId="73DCFDAC" w:rsidR="00DA0A47" w:rsidRPr="00000515" w:rsidRDefault="00B4138B" w:rsidP="005D5396">
      <w:pPr>
        <w:spacing w:before="240"/>
        <w:ind w:left="0" w:firstLine="0"/>
        <w:rPr>
          <w:sz w:val="24"/>
          <w:szCs w:val="24"/>
        </w:rPr>
      </w:pPr>
      <w:r>
        <w:rPr>
          <w:sz w:val="24"/>
          <w:szCs w:val="24"/>
        </w:rPr>
        <w:t xml:space="preserve">5.4.2. </w:t>
      </w:r>
      <w:r w:rsidR="00DA0A47" w:rsidRPr="00000515">
        <w:rPr>
          <w:sz w:val="24"/>
          <w:szCs w:val="24"/>
        </w:rPr>
        <w:t>Каждый элеватор должен иметь на корпусе четкий номер и число, показывающее грузоподъемность.</w:t>
      </w:r>
    </w:p>
    <w:p w14:paraId="3896CFB1" w14:textId="45F32383" w:rsidR="00DA0A47" w:rsidRPr="00000515" w:rsidRDefault="00B4138B" w:rsidP="005D5396">
      <w:pPr>
        <w:spacing w:before="240"/>
        <w:ind w:left="0" w:firstLine="0"/>
        <w:rPr>
          <w:sz w:val="24"/>
          <w:szCs w:val="24"/>
        </w:rPr>
      </w:pPr>
      <w:r>
        <w:rPr>
          <w:sz w:val="24"/>
          <w:szCs w:val="24"/>
        </w:rPr>
        <w:t xml:space="preserve">5.4.3. </w:t>
      </w:r>
      <w:r w:rsidR="00DA0A47" w:rsidRPr="00000515">
        <w:rPr>
          <w:sz w:val="24"/>
          <w:szCs w:val="24"/>
        </w:rPr>
        <w:t>Элеваторы должны иметь устройство против самопроизвольного открытия защелок при резкой посадке бурильной (обсадной) колонны во время спуска в скважину.</w:t>
      </w:r>
    </w:p>
    <w:p w14:paraId="0CAA85E2" w14:textId="207E04CB" w:rsidR="00DA0A47" w:rsidRPr="00000515" w:rsidRDefault="00B4138B" w:rsidP="005D5396">
      <w:pPr>
        <w:spacing w:before="240"/>
        <w:ind w:left="0" w:firstLine="0"/>
        <w:rPr>
          <w:sz w:val="24"/>
          <w:szCs w:val="24"/>
        </w:rPr>
      </w:pPr>
      <w:r>
        <w:rPr>
          <w:sz w:val="24"/>
          <w:szCs w:val="24"/>
        </w:rPr>
        <w:lastRenderedPageBreak/>
        <w:t xml:space="preserve">5.4.4. </w:t>
      </w:r>
      <w:r w:rsidR="00DA0A47" w:rsidRPr="00000515">
        <w:rPr>
          <w:sz w:val="24"/>
          <w:szCs w:val="24"/>
        </w:rPr>
        <w:t>Запрещается работать элеватором без паспорта, а также имеющего:</w:t>
      </w:r>
    </w:p>
    <w:p w14:paraId="04DED4A5" w14:textId="77777777" w:rsidR="009A08A6" w:rsidRPr="00FC53ED" w:rsidRDefault="00DA0A47" w:rsidP="00FC53ED">
      <w:pPr>
        <w:numPr>
          <w:ilvl w:val="0"/>
          <w:numId w:val="37"/>
        </w:numPr>
        <w:ind w:left="567" w:hanging="397"/>
        <w:rPr>
          <w:color w:val="000000"/>
          <w:sz w:val="24"/>
          <w:szCs w:val="24"/>
        </w:rPr>
      </w:pPr>
      <w:r w:rsidRPr="00FC53ED">
        <w:rPr>
          <w:color w:val="000000"/>
          <w:sz w:val="24"/>
          <w:szCs w:val="24"/>
        </w:rPr>
        <w:t>выработку венца более 3 мм по высоте;</w:t>
      </w:r>
    </w:p>
    <w:p w14:paraId="7390717D" w14:textId="77777777" w:rsidR="009A08A6" w:rsidRPr="00FC53ED" w:rsidRDefault="00DA0A47" w:rsidP="00FC53ED">
      <w:pPr>
        <w:numPr>
          <w:ilvl w:val="0"/>
          <w:numId w:val="37"/>
        </w:numPr>
        <w:ind w:left="567" w:hanging="397"/>
        <w:rPr>
          <w:color w:val="000000"/>
          <w:sz w:val="24"/>
          <w:szCs w:val="24"/>
        </w:rPr>
      </w:pPr>
      <w:r w:rsidRPr="00FC53ED">
        <w:rPr>
          <w:color w:val="000000"/>
          <w:sz w:val="24"/>
          <w:szCs w:val="24"/>
        </w:rPr>
        <w:t>люфт шарнирного пальца более 2 мм;</w:t>
      </w:r>
    </w:p>
    <w:p w14:paraId="075EC76B" w14:textId="77777777" w:rsidR="009A08A6" w:rsidRPr="00FC53ED" w:rsidRDefault="00DA0A47" w:rsidP="00FC53ED">
      <w:pPr>
        <w:numPr>
          <w:ilvl w:val="0"/>
          <w:numId w:val="37"/>
        </w:numPr>
        <w:ind w:left="567" w:hanging="397"/>
        <w:rPr>
          <w:color w:val="000000"/>
          <w:sz w:val="24"/>
          <w:szCs w:val="24"/>
        </w:rPr>
      </w:pPr>
      <w:r w:rsidRPr="00FC53ED">
        <w:rPr>
          <w:color w:val="000000"/>
          <w:sz w:val="24"/>
          <w:szCs w:val="24"/>
        </w:rPr>
        <w:t>погнутость нижнего основания корпуса;</w:t>
      </w:r>
    </w:p>
    <w:p w14:paraId="5A1502DA" w14:textId="77777777" w:rsidR="00DA0A47" w:rsidRPr="00FC53ED" w:rsidRDefault="00DA0A47" w:rsidP="00FC53ED">
      <w:pPr>
        <w:numPr>
          <w:ilvl w:val="0"/>
          <w:numId w:val="37"/>
        </w:numPr>
        <w:ind w:left="567" w:hanging="397"/>
        <w:rPr>
          <w:color w:val="000000"/>
          <w:sz w:val="24"/>
          <w:szCs w:val="24"/>
        </w:rPr>
      </w:pPr>
      <w:r w:rsidRPr="00FC53ED">
        <w:rPr>
          <w:color w:val="000000"/>
          <w:sz w:val="24"/>
          <w:szCs w:val="24"/>
        </w:rPr>
        <w:t xml:space="preserve">неисправные фиксаторы </w:t>
      </w:r>
      <w:proofErr w:type="spellStart"/>
      <w:r w:rsidRPr="00FC53ED">
        <w:rPr>
          <w:color w:val="000000"/>
          <w:sz w:val="24"/>
          <w:szCs w:val="24"/>
        </w:rPr>
        <w:t>штропов</w:t>
      </w:r>
      <w:proofErr w:type="spellEnd"/>
      <w:r w:rsidRPr="00FC53ED">
        <w:rPr>
          <w:color w:val="000000"/>
          <w:sz w:val="24"/>
          <w:szCs w:val="24"/>
        </w:rPr>
        <w:t>.</w:t>
      </w:r>
    </w:p>
    <w:p w14:paraId="731B3AC3" w14:textId="77777777" w:rsidR="00DA0A47" w:rsidRPr="00A6529B" w:rsidRDefault="00DA0A47" w:rsidP="006E38FA">
      <w:pPr>
        <w:spacing w:before="120"/>
        <w:ind w:firstLine="0"/>
        <w:rPr>
          <w:i/>
          <w:sz w:val="24"/>
          <w:szCs w:val="24"/>
          <w:u w:val="single"/>
        </w:rPr>
      </w:pPr>
      <w:r w:rsidRPr="00A6529B">
        <w:rPr>
          <w:i/>
          <w:sz w:val="24"/>
          <w:szCs w:val="24"/>
          <w:u w:val="single"/>
        </w:rPr>
        <w:t>Примечание</w:t>
      </w:r>
      <w:r w:rsidRPr="00571C01">
        <w:rPr>
          <w:i/>
          <w:sz w:val="24"/>
          <w:szCs w:val="24"/>
        </w:rPr>
        <w:t>: После полугодовой эксплуатации элеватора необходимо произвести полную ревизию с разборкой его по деталям, обратив при этом особое внимание на шарнирный палец и выработку отверстия под палец элеватора.</w:t>
      </w:r>
    </w:p>
    <w:p w14:paraId="76AA354F" w14:textId="5500657B" w:rsidR="00DA0A47" w:rsidRPr="00000515" w:rsidRDefault="00B4138B" w:rsidP="00FC53ED">
      <w:pPr>
        <w:spacing w:before="240"/>
        <w:ind w:left="0" w:firstLine="0"/>
        <w:rPr>
          <w:sz w:val="24"/>
          <w:szCs w:val="24"/>
        </w:rPr>
      </w:pPr>
      <w:r>
        <w:rPr>
          <w:sz w:val="24"/>
          <w:szCs w:val="24"/>
        </w:rPr>
        <w:t xml:space="preserve">5.4.5. </w:t>
      </w:r>
      <w:r w:rsidR="00DA0A47" w:rsidRPr="00000515">
        <w:rPr>
          <w:sz w:val="24"/>
          <w:szCs w:val="24"/>
        </w:rPr>
        <w:t>Элеваторы подвергаются полной ревизии и проверке методами неразруша</w:t>
      </w:r>
      <w:r w:rsidR="005A3EBE">
        <w:rPr>
          <w:sz w:val="24"/>
          <w:szCs w:val="24"/>
        </w:rPr>
        <w:t>ющего</w:t>
      </w:r>
      <w:r w:rsidR="00DA0A47" w:rsidRPr="00000515">
        <w:rPr>
          <w:sz w:val="24"/>
          <w:szCs w:val="24"/>
        </w:rPr>
        <w:t xml:space="preserve"> контроля в соответствии с графиком периодичности проведения проверок, не реже </w:t>
      </w:r>
      <w:r w:rsidR="000743F2">
        <w:rPr>
          <w:sz w:val="24"/>
          <w:szCs w:val="24"/>
        </w:rPr>
        <w:t>одного</w:t>
      </w:r>
      <w:r w:rsidR="00DA0A47" w:rsidRPr="00000515">
        <w:rPr>
          <w:sz w:val="24"/>
          <w:szCs w:val="24"/>
        </w:rPr>
        <w:t xml:space="preserve"> раза в течение </w:t>
      </w:r>
      <w:r w:rsidR="00926611">
        <w:rPr>
          <w:sz w:val="24"/>
          <w:szCs w:val="24"/>
        </w:rPr>
        <w:t>12</w:t>
      </w:r>
      <w:r w:rsidR="00926611" w:rsidRPr="00000515">
        <w:rPr>
          <w:sz w:val="24"/>
          <w:szCs w:val="24"/>
        </w:rPr>
        <w:t xml:space="preserve"> </w:t>
      </w:r>
      <w:r w:rsidR="00DA0A47" w:rsidRPr="00000515">
        <w:rPr>
          <w:sz w:val="24"/>
          <w:szCs w:val="24"/>
        </w:rPr>
        <w:t>месяцев.</w:t>
      </w:r>
    </w:p>
    <w:p w14:paraId="7ACC1C3E" w14:textId="3D3B3179" w:rsidR="00DA0A47" w:rsidRPr="00000515" w:rsidRDefault="00B4138B" w:rsidP="00FC53ED">
      <w:pPr>
        <w:spacing w:before="240"/>
        <w:ind w:left="0" w:firstLine="0"/>
        <w:rPr>
          <w:sz w:val="24"/>
          <w:szCs w:val="24"/>
        </w:rPr>
      </w:pPr>
      <w:r>
        <w:rPr>
          <w:sz w:val="24"/>
          <w:szCs w:val="24"/>
        </w:rPr>
        <w:t xml:space="preserve">5.4.6. </w:t>
      </w:r>
      <w:r w:rsidR="00DA0A47" w:rsidRPr="00000515">
        <w:rPr>
          <w:sz w:val="24"/>
          <w:szCs w:val="24"/>
        </w:rPr>
        <w:t xml:space="preserve">Разница в длине пары </w:t>
      </w:r>
      <w:proofErr w:type="spellStart"/>
      <w:r w:rsidR="00DA0A47" w:rsidRPr="00000515">
        <w:rPr>
          <w:sz w:val="24"/>
          <w:szCs w:val="24"/>
        </w:rPr>
        <w:t>штропов</w:t>
      </w:r>
      <w:proofErr w:type="spellEnd"/>
      <w:r w:rsidR="00DA0A47" w:rsidRPr="00000515">
        <w:rPr>
          <w:sz w:val="24"/>
          <w:szCs w:val="24"/>
        </w:rPr>
        <w:t xml:space="preserve"> не должна превышать </w:t>
      </w:r>
      <w:r w:rsidR="0018404B">
        <w:rPr>
          <w:sz w:val="24"/>
          <w:szCs w:val="24"/>
        </w:rPr>
        <w:t>6</w:t>
      </w:r>
      <w:r w:rsidR="001160FE" w:rsidRPr="00000515">
        <w:rPr>
          <w:sz w:val="24"/>
          <w:szCs w:val="24"/>
        </w:rPr>
        <w:t xml:space="preserve"> </w:t>
      </w:r>
      <w:r w:rsidR="00DA0A47" w:rsidRPr="00000515">
        <w:rPr>
          <w:sz w:val="24"/>
          <w:szCs w:val="24"/>
        </w:rPr>
        <w:t>мм.</w:t>
      </w:r>
    </w:p>
    <w:p w14:paraId="0364832B" w14:textId="7C07BDF9" w:rsidR="00DA0A47" w:rsidRPr="00000515" w:rsidRDefault="00B4138B" w:rsidP="00FC53ED">
      <w:pPr>
        <w:spacing w:before="240"/>
        <w:ind w:left="0" w:firstLine="0"/>
        <w:rPr>
          <w:sz w:val="24"/>
          <w:szCs w:val="24"/>
        </w:rPr>
      </w:pPr>
      <w:r>
        <w:rPr>
          <w:sz w:val="24"/>
          <w:szCs w:val="24"/>
        </w:rPr>
        <w:t xml:space="preserve">5.4.7. </w:t>
      </w:r>
      <w:r w:rsidR="00DA0A47" w:rsidRPr="00000515">
        <w:rPr>
          <w:sz w:val="24"/>
          <w:szCs w:val="24"/>
        </w:rPr>
        <w:t xml:space="preserve">В случае если вовремя подъема (подрыва) колонны труб произошел разрыв одного из </w:t>
      </w:r>
      <w:proofErr w:type="spellStart"/>
      <w:r w:rsidR="00DA0A47" w:rsidRPr="00000515">
        <w:rPr>
          <w:sz w:val="24"/>
          <w:szCs w:val="24"/>
        </w:rPr>
        <w:t>штропов</w:t>
      </w:r>
      <w:proofErr w:type="spellEnd"/>
      <w:r w:rsidR="00DA0A47" w:rsidRPr="00000515">
        <w:rPr>
          <w:sz w:val="24"/>
          <w:szCs w:val="24"/>
        </w:rPr>
        <w:t xml:space="preserve">, дальнейшие работы необходимо немедленно прекратить, колонну труб оставить без движения (для удержания колонны труб на весу использовать клинья клинового захвата и </w:t>
      </w:r>
      <w:proofErr w:type="spellStart"/>
      <w:r w:rsidR="00DA0A47" w:rsidRPr="00000515">
        <w:rPr>
          <w:sz w:val="24"/>
          <w:szCs w:val="24"/>
        </w:rPr>
        <w:t>спайдер</w:t>
      </w:r>
      <w:proofErr w:type="spellEnd"/>
      <w:r w:rsidR="00DA0A47" w:rsidRPr="00000515">
        <w:rPr>
          <w:sz w:val="24"/>
          <w:szCs w:val="24"/>
        </w:rPr>
        <w:t>). Дальнейшие работы необходимо вести под руководством тех</w:t>
      </w:r>
      <w:r w:rsidR="00B324C7">
        <w:rPr>
          <w:sz w:val="24"/>
          <w:szCs w:val="24"/>
        </w:rPr>
        <w:t xml:space="preserve">нического руководителя </w:t>
      </w:r>
      <w:r w:rsidR="00662EAA">
        <w:rPr>
          <w:sz w:val="24"/>
          <w:szCs w:val="24"/>
        </w:rPr>
        <w:t>Б</w:t>
      </w:r>
      <w:r w:rsidR="004471C1">
        <w:rPr>
          <w:sz w:val="24"/>
          <w:szCs w:val="24"/>
        </w:rPr>
        <w:t xml:space="preserve">урового </w:t>
      </w:r>
      <w:r w:rsidR="00662EAA">
        <w:rPr>
          <w:sz w:val="24"/>
          <w:szCs w:val="24"/>
        </w:rPr>
        <w:t>П</w:t>
      </w:r>
      <w:r w:rsidR="00B324C7" w:rsidRPr="00B324C7">
        <w:rPr>
          <w:sz w:val="24"/>
          <w:szCs w:val="24"/>
        </w:rPr>
        <w:t xml:space="preserve">одрядчика </w:t>
      </w:r>
      <w:r w:rsidR="00DA0A47" w:rsidRPr="00000515">
        <w:rPr>
          <w:sz w:val="24"/>
          <w:szCs w:val="24"/>
        </w:rPr>
        <w:t>и мастера по сложным работам.</w:t>
      </w:r>
    </w:p>
    <w:p w14:paraId="4208B9D9" w14:textId="77777777" w:rsidR="002D1B71" w:rsidRPr="00CC579E" w:rsidRDefault="0016307F" w:rsidP="005D5396">
      <w:pPr>
        <w:pStyle w:val="2"/>
        <w:spacing w:before="240"/>
        <w:ind w:left="0" w:firstLine="0"/>
        <w:jc w:val="both"/>
        <w:rPr>
          <w:rFonts w:ascii="Arial" w:hAnsi="Arial" w:cs="Arial"/>
          <w:b/>
          <w:szCs w:val="24"/>
        </w:rPr>
      </w:pPr>
      <w:bookmarkStart w:id="126" w:name="_Toc12955235"/>
      <w:bookmarkStart w:id="127" w:name="_Toc185328970"/>
      <w:r>
        <w:rPr>
          <w:rFonts w:ascii="Arial" w:hAnsi="Arial" w:cs="Arial"/>
          <w:b/>
          <w:szCs w:val="24"/>
        </w:rPr>
        <w:t>5</w:t>
      </w:r>
      <w:r w:rsidR="00885D85">
        <w:rPr>
          <w:rFonts w:ascii="Arial" w:hAnsi="Arial" w:cs="Arial"/>
          <w:b/>
          <w:szCs w:val="24"/>
        </w:rPr>
        <w:t xml:space="preserve">.5. </w:t>
      </w:r>
      <w:r w:rsidR="00BD4700" w:rsidRPr="00105176">
        <w:rPr>
          <w:rFonts w:ascii="Arial" w:hAnsi="Arial" w:cs="Arial"/>
          <w:b/>
          <w:szCs w:val="24"/>
        </w:rPr>
        <w:t>З</w:t>
      </w:r>
      <w:r w:rsidR="00BD4700" w:rsidRPr="00CC579E">
        <w:rPr>
          <w:rFonts w:ascii="Arial" w:hAnsi="Arial" w:cs="Arial"/>
          <w:b/>
          <w:szCs w:val="24"/>
        </w:rPr>
        <w:t>АХВАТ КЛИНОВОЙ</w:t>
      </w:r>
      <w:r w:rsidR="000518FD" w:rsidRPr="00CC579E">
        <w:rPr>
          <w:rFonts w:ascii="Arial" w:hAnsi="Arial" w:cs="Arial"/>
          <w:b/>
          <w:szCs w:val="24"/>
        </w:rPr>
        <w:t xml:space="preserve"> </w:t>
      </w:r>
      <w:r w:rsidR="00BD4700" w:rsidRPr="00CC579E">
        <w:rPr>
          <w:rFonts w:ascii="Arial" w:hAnsi="Arial" w:cs="Arial"/>
          <w:b/>
          <w:szCs w:val="24"/>
        </w:rPr>
        <w:t>ПНЕВМАТИЧЕСКИЙ</w:t>
      </w:r>
      <w:bookmarkEnd w:id="126"/>
      <w:bookmarkEnd w:id="127"/>
    </w:p>
    <w:p w14:paraId="63CEA0A2" w14:textId="508A5599" w:rsidR="00BD4700" w:rsidRPr="00000515" w:rsidRDefault="00B4138B" w:rsidP="005D5396">
      <w:pPr>
        <w:spacing w:before="240"/>
        <w:ind w:left="0" w:firstLine="0"/>
        <w:rPr>
          <w:sz w:val="24"/>
          <w:szCs w:val="24"/>
        </w:rPr>
      </w:pPr>
      <w:r>
        <w:rPr>
          <w:sz w:val="24"/>
          <w:szCs w:val="24"/>
        </w:rPr>
        <w:t xml:space="preserve">5.5.1. </w:t>
      </w:r>
      <w:r w:rsidR="00BD4700" w:rsidRPr="00000515">
        <w:rPr>
          <w:sz w:val="24"/>
          <w:szCs w:val="24"/>
        </w:rPr>
        <w:t xml:space="preserve">Запрещается производить спуск всех видов труб с использованием некомплектных или не соответствующего размера элементов клиновых подвесок диаметру спускаемых труб в скважину. </w:t>
      </w:r>
    </w:p>
    <w:p w14:paraId="08F548C9" w14:textId="55B56C3A" w:rsidR="00BD4700" w:rsidRDefault="00B4138B" w:rsidP="005D5396">
      <w:pPr>
        <w:spacing w:before="240"/>
        <w:ind w:left="0" w:firstLine="0"/>
        <w:rPr>
          <w:sz w:val="24"/>
          <w:szCs w:val="24"/>
        </w:rPr>
      </w:pPr>
      <w:r>
        <w:rPr>
          <w:sz w:val="24"/>
          <w:szCs w:val="24"/>
        </w:rPr>
        <w:t xml:space="preserve">5.5.2. </w:t>
      </w:r>
      <w:r w:rsidR="00BD4700" w:rsidRPr="00000515">
        <w:rPr>
          <w:sz w:val="24"/>
          <w:szCs w:val="24"/>
        </w:rPr>
        <w:t>При каждой смене клиньев ПКР необходимо производить их тщательный осмотр, проверяя крепление сухарей, пальцев фиксации и наличие трещин.</w:t>
      </w:r>
    </w:p>
    <w:p w14:paraId="44BDF710" w14:textId="77777777" w:rsidR="006E38FA" w:rsidRDefault="006E38FA" w:rsidP="00670B77">
      <w:pPr>
        <w:pStyle w:val="1"/>
        <w:spacing w:before="240"/>
        <w:ind w:left="0" w:firstLine="0"/>
        <w:rPr>
          <w:rFonts w:ascii="Arial" w:hAnsi="Arial" w:cs="Arial"/>
          <w:b/>
          <w:sz w:val="32"/>
          <w:szCs w:val="28"/>
        </w:rPr>
        <w:sectPr w:rsidR="006E38FA" w:rsidSect="00354819">
          <w:pgSz w:w="11906" w:h="16838"/>
          <w:pgMar w:top="567" w:right="1021" w:bottom="567" w:left="1247" w:header="737" w:footer="680" w:gutter="0"/>
          <w:cols w:space="720"/>
          <w:titlePg/>
          <w:docGrid w:linePitch="272"/>
        </w:sectPr>
      </w:pPr>
      <w:bookmarkStart w:id="128" w:name="_Toc213816711"/>
      <w:bookmarkStart w:id="129" w:name="_Toc213824928"/>
      <w:bookmarkStart w:id="130" w:name="_Toc442806038"/>
      <w:bookmarkStart w:id="131" w:name="_Toc443226012"/>
      <w:bookmarkStart w:id="132" w:name="_Toc12955236"/>
    </w:p>
    <w:p w14:paraId="6A071402" w14:textId="65E8F180" w:rsidR="005562D8" w:rsidRPr="006E38FA" w:rsidRDefault="006E38FA" w:rsidP="006E38FA">
      <w:pPr>
        <w:pStyle w:val="1"/>
        <w:spacing w:before="0"/>
        <w:ind w:left="0" w:firstLine="0"/>
        <w:rPr>
          <w:rFonts w:ascii="Arial" w:hAnsi="Arial" w:cs="Arial"/>
          <w:b/>
          <w:sz w:val="32"/>
          <w:szCs w:val="32"/>
        </w:rPr>
      </w:pPr>
      <w:bookmarkStart w:id="133" w:name="_Toc185328971"/>
      <w:r>
        <w:rPr>
          <w:rFonts w:ascii="Arial" w:hAnsi="Arial" w:cs="Arial"/>
          <w:b/>
          <w:sz w:val="32"/>
          <w:szCs w:val="32"/>
        </w:rPr>
        <w:lastRenderedPageBreak/>
        <w:t xml:space="preserve">6. </w:t>
      </w:r>
      <w:r w:rsidR="00105D93" w:rsidRPr="006E38FA">
        <w:rPr>
          <w:rFonts w:ascii="Arial" w:hAnsi="Arial" w:cs="Arial"/>
          <w:b/>
          <w:sz w:val="32"/>
          <w:szCs w:val="32"/>
        </w:rPr>
        <w:t>ПРЕДУПРЕЖДЕНИ</w:t>
      </w:r>
      <w:r w:rsidR="00C82480" w:rsidRPr="006E38FA">
        <w:rPr>
          <w:rFonts w:ascii="Arial" w:hAnsi="Arial" w:cs="Arial"/>
          <w:b/>
          <w:sz w:val="32"/>
          <w:szCs w:val="32"/>
        </w:rPr>
        <w:t>Е АВАРИЙ И ОСЛОЖНЕНИЙ</w:t>
      </w:r>
      <w:r w:rsidR="00105D93" w:rsidRPr="006E38FA">
        <w:rPr>
          <w:rFonts w:ascii="Arial" w:hAnsi="Arial" w:cs="Arial"/>
          <w:b/>
          <w:sz w:val="32"/>
          <w:szCs w:val="32"/>
        </w:rPr>
        <w:t xml:space="preserve"> ПРИ ВЫПОЛНЕНИИ СПО</w:t>
      </w:r>
      <w:bookmarkEnd w:id="128"/>
      <w:bookmarkEnd w:id="129"/>
      <w:bookmarkEnd w:id="130"/>
      <w:bookmarkEnd w:id="131"/>
      <w:bookmarkEnd w:id="132"/>
      <w:bookmarkEnd w:id="133"/>
    </w:p>
    <w:p w14:paraId="2C9785B1" w14:textId="466E6B28" w:rsidR="0058228B" w:rsidRDefault="00B4138B" w:rsidP="006E38FA">
      <w:pPr>
        <w:spacing w:before="240"/>
        <w:ind w:left="0" w:firstLine="0"/>
        <w:rPr>
          <w:sz w:val="24"/>
          <w:szCs w:val="24"/>
        </w:rPr>
      </w:pPr>
      <w:r>
        <w:rPr>
          <w:sz w:val="24"/>
          <w:szCs w:val="24"/>
        </w:rPr>
        <w:t xml:space="preserve">6.1.1. </w:t>
      </w:r>
      <w:r w:rsidR="0058228B" w:rsidRPr="00000515">
        <w:rPr>
          <w:sz w:val="24"/>
          <w:szCs w:val="24"/>
        </w:rPr>
        <w:t xml:space="preserve">Все </w:t>
      </w:r>
      <w:r w:rsidR="00BE327D" w:rsidRPr="00BE327D">
        <w:rPr>
          <w:sz w:val="24"/>
          <w:szCs w:val="24"/>
        </w:rPr>
        <w:t xml:space="preserve">КНБК должны быть указаны в индивидуальном плане-программе на бурение скважины и если, в процессе выполнения работы возникает необходимость использовать другую КНБК, то новый вариант необходимо согласовать с УСБ и </w:t>
      </w:r>
      <w:proofErr w:type="spellStart"/>
      <w:r w:rsidR="00BE327D" w:rsidRPr="00BE327D">
        <w:rPr>
          <w:sz w:val="24"/>
          <w:szCs w:val="24"/>
        </w:rPr>
        <w:t>УТиИБ</w:t>
      </w:r>
      <w:proofErr w:type="spellEnd"/>
      <w:r w:rsidR="0058228B" w:rsidRPr="00000515">
        <w:rPr>
          <w:sz w:val="24"/>
          <w:szCs w:val="24"/>
        </w:rPr>
        <w:t>.</w:t>
      </w:r>
    </w:p>
    <w:p w14:paraId="4BF09F88" w14:textId="77777777" w:rsidR="0058228B" w:rsidRPr="00571C01" w:rsidRDefault="0058228B" w:rsidP="006E38FA">
      <w:pPr>
        <w:spacing w:before="120"/>
        <w:ind w:firstLine="0"/>
        <w:rPr>
          <w:i/>
          <w:sz w:val="24"/>
          <w:szCs w:val="24"/>
          <w:u w:val="single"/>
        </w:rPr>
      </w:pPr>
      <w:r w:rsidRPr="00A6529B">
        <w:rPr>
          <w:i/>
          <w:sz w:val="24"/>
          <w:szCs w:val="24"/>
          <w:u w:val="single"/>
        </w:rPr>
        <w:t>Примечание</w:t>
      </w:r>
      <w:r w:rsidRPr="00571C01">
        <w:rPr>
          <w:i/>
          <w:sz w:val="24"/>
          <w:szCs w:val="24"/>
        </w:rPr>
        <w:t>: все изменения КНБК вносятся в план-программу на буровой и в отчет по бурению скважины</w:t>
      </w:r>
      <w:r w:rsidR="00DB10F3" w:rsidRPr="00571C01">
        <w:rPr>
          <w:i/>
          <w:sz w:val="24"/>
          <w:szCs w:val="24"/>
        </w:rPr>
        <w:t>.</w:t>
      </w:r>
    </w:p>
    <w:p w14:paraId="69250224" w14:textId="297E718E" w:rsidR="0058228B" w:rsidRPr="00D65478" w:rsidRDefault="00B4138B" w:rsidP="00D65478">
      <w:pPr>
        <w:spacing w:before="240"/>
        <w:ind w:left="0" w:firstLine="0"/>
        <w:rPr>
          <w:sz w:val="24"/>
          <w:szCs w:val="24"/>
        </w:rPr>
      </w:pPr>
      <w:r>
        <w:rPr>
          <w:sz w:val="24"/>
          <w:szCs w:val="24"/>
        </w:rPr>
        <w:t xml:space="preserve">6.1.2. </w:t>
      </w:r>
      <w:r w:rsidR="0058228B" w:rsidRPr="00000515">
        <w:rPr>
          <w:sz w:val="24"/>
          <w:szCs w:val="24"/>
        </w:rPr>
        <w:t xml:space="preserve">Перед каждой сборкой КНБК необходимо измерять длину, диаметр (наружный и </w:t>
      </w:r>
      <w:r w:rsidR="0058228B" w:rsidRPr="0035561F">
        <w:rPr>
          <w:sz w:val="24"/>
          <w:szCs w:val="24"/>
        </w:rPr>
        <w:t>внутренний) элементов КНБК и фиксировать данные измерений в технологическом журнале</w:t>
      </w:r>
      <w:r w:rsidR="00E64C31" w:rsidRPr="0035561F">
        <w:rPr>
          <w:sz w:val="24"/>
          <w:szCs w:val="24"/>
        </w:rPr>
        <w:t xml:space="preserve"> По</w:t>
      </w:r>
      <w:r w:rsidR="004471C1">
        <w:rPr>
          <w:sz w:val="24"/>
          <w:szCs w:val="24"/>
        </w:rPr>
        <w:t xml:space="preserve">дрядчика </w:t>
      </w:r>
      <w:r w:rsidR="00F27E0D" w:rsidRPr="0035561F">
        <w:rPr>
          <w:sz w:val="24"/>
          <w:szCs w:val="24"/>
        </w:rPr>
        <w:t>ННБ</w:t>
      </w:r>
      <w:r w:rsidR="0058228B" w:rsidRPr="0035561F">
        <w:rPr>
          <w:sz w:val="24"/>
          <w:szCs w:val="24"/>
        </w:rPr>
        <w:t>.</w:t>
      </w:r>
    </w:p>
    <w:p w14:paraId="4BD001D5" w14:textId="6FA10430" w:rsidR="0058228B" w:rsidRDefault="00B4138B" w:rsidP="006E38FA">
      <w:pPr>
        <w:spacing w:before="240"/>
        <w:ind w:left="0" w:firstLine="0"/>
        <w:rPr>
          <w:sz w:val="24"/>
          <w:szCs w:val="24"/>
        </w:rPr>
      </w:pPr>
      <w:r>
        <w:rPr>
          <w:sz w:val="24"/>
          <w:szCs w:val="24"/>
        </w:rPr>
        <w:t xml:space="preserve">6.1.3. </w:t>
      </w:r>
      <w:r w:rsidR="0058228B" w:rsidRPr="00000515">
        <w:rPr>
          <w:sz w:val="24"/>
          <w:szCs w:val="24"/>
        </w:rPr>
        <w:t xml:space="preserve">По данным измерений, необходимо составить схему КНБК с указанием необходимых размеров и перед спуском в скважину согласовать КНБК с </w:t>
      </w:r>
      <w:r w:rsidR="006E38FA">
        <w:rPr>
          <w:sz w:val="24"/>
          <w:szCs w:val="24"/>
        </w:rPr>
        <w:t>с</w:t>
      </w:r>
      <w:r w:rsidR="0058228B" w:rsidRPr="00000515">
        <w:rPr>
          <w:sz w:val="24"/>
          <w:szCs w:val="24"/>
        </w:rPr>
        <w:t>упервайзером.</w:t>
      </w:r>
    </w:p>
    <w:p w14:paraId="05E331A8" w14:textId="4DBB3435" w:rsidR="0058228B" w:rsidRDefault="00B4138B" w:rsidP="006E38FA">
      <w:pPr>
        <w:spacing w:before="240"/>
        <w:ind w:left="0" w:firstLine="0"/>
        <w:rPr>
          <w:sz w:val="24"/>
          <w:szCs w:val="24"/>
        </w:rPr>
      </w:pPr>
      <w:r>
        <w:rPr>
          <w:sz w:val="24"/>
          <w:szCs w:val="24"/>
        </w:rPr>
        <w:t xml:space="preserve">6.1.4. </w:t>
      </w:r>
      <w:r w:rsidR="0058228B" w:rsidRPr="00000515">
        <w:rPr>
          <w:sz w:val="24"/>
          <w:szCs w:val="24"/>
        </w:rPr>
        <w:t>При проведении первичной сборки бурильного инструмента необходимо произвести контрольные измерения длины каждой бурильной трубы и составить реестр бурильного комплекта инструмента.</w:t>
      </w:r>
      <w:r w:rsidR="0085067C">
        <w:rPr>
          <w:sz w:val="24"/>
          <w:szCs w:val="24"/>
        </w:rPr>
        <w:t xml:space="preserve"> </w:t>
      </w:r>
      <w:r w:rsidR="0058228B" w:rsidRPr="00000515">
        <w:rPr>
          <w:sz w:val="24"/>
          <w:szCs w:val="24"/>
        </w:rPr>
        <w:t>При проведении СПО необходимо постоянно вести учет количества спущенных свечей, вести общую меру бурильной колонны (спускаемых или извлекаемых из скважины труб).</w:t>
      </w:r>
    </w:p>
    <w:p w14:paraId="77F4B55F" w14:textId="44E0E16E" w:rsidR="0058228B" w:rsidRPr="00000515" w:rsidRDefault="00B4138B" w:rsidP="006E38FA">
      <w:pPr>
        <w:spacing w:before="240"/>
        <w:ind w:left="0" w:firstLine="0"/>
        <w:rPr>
          <w:sz w:val="24"/>
          <w:szCs w:val="24"/>
        </w:rPr>
      </w:pPr>
      <w:r>
        <w:rPr>
          <w:sz w:val="24"/>
          <w:szCs w:val="24"/>
        </w:rPr>
        <w:t xml:space="preserve">6.1.5. </w:t>
      </w:r>
      <w:r w:rsidR="0058228B" w:rsidRPr="00000515">
        <w:rPr>
          <w:sz w:val="24"/>
          <w:szCs w:val="24"/>
        </w:rPr>
        <w:t xml:space="preserve">Необходимо фиксировать меру бурильных труб в буровом журнале </w:t>
      </w:r>
      <w:r w:rsidR="008374A6">
        <w:rPr>
          <w:sz w:val="24"/>
          <w:szCs w:val="24"/>
        </w:rPr>
        <w:t xml:space="preserve">Подрядчика </w:t>
      </w:r>
      <w:r w:rsidR="0058228B" w:rsidRPr="00000515">
        <w:rPr>
          <w:sz w:val="24"/>
          <w:szCs w:val="24"/>
        </w:rPr>
        <w:t>при передаче вахты.</w:t>
      </w:r>
    </w:p>
    <w:p w14:paraId="01DEF853" w14:textId="08BB2A1B" w:rsidR="0058228B" w:rsidRPr="00000515" w:rsidRDefault="00B4138B" w:rsidP="006E38FA">
      <w:pPr>
        <w:spacing w:before="240"/>
        <w:ind w:left="0" w:firstLine="0"/>
        <w:rPr>
          <w:sz w:val="24"/>
          <w:szCs w:val="24"/>
        </w:rPr>
      </w:pPr>
      <w:r>
        <w:rPr>
          <w:sz w:val="24"/>
          <w:szCs w:val="24"/>
        </w:rPr>
        <w:t xml:space="preserve">6.1.6. </w:t>
      </w:r>
      <w:r w:rsidR="0058228B" w:rsidRPr="00000515">
        <w:rPr>
          <w:sz w:val="24"/>
          <w:szCs w:val="24"/>
        </w:rPr>
        <w:t>Заход ведущей трубы необходимо мерить метровой линейкой от стола ротора.</w:t>
      </w:r>
    </w:p>
    <w:p w14:paraId="61E93089" w14:textId="2EA9012A" w:rsidR="0058228B" w:rsidRPr="00000515" w:rsidRDefault="00B4138B" w:rsidP="006E38FA">
      <w:pPr>
        <w:spacing w:before="240"/>
        <w:ind w:left="0" w:firstLine="0"/>
        <w:rPr>
          <w:sz w:val="24"/>
          <w:szCs w:val="24"/>
        </w:rPr>
      </w:pPr>
      <w:r>
        <w:rPr>
          <w:sz w:val="24"/>
          <w:szCs w:val="24"/>
        </w:rPr>
        <w:t xml:space="preserve">6.1.7. </w:t>
      </w:r>
      <w:r w:rsidR="0058228B" w:rsidRPr="00000515">
        <w:rPr>
          <w:sz w:val="24"/>
          <w:szCs w:val="24"/>
        </w:rPr>
        <w:t xml:space="preserve">При неисправности ограничителя подъема талевого блока, ограничителя нагрузки на талевую систему, неисправности подъемного оборудования (лебедки) и инструмента (машинный ключ, верхний привод) - проводить СПО на буровой установке запрещается. </w:t>
      </w:r>
    </w:p>
    <w:p w14:paraId="49F7F44D" w14:textId="21C0DB7F" w:rsidR="008465CA" w:rsidRDefault="00B4138B" w:rsidP="006E38FA">
      <w:pPr>
        <w:spacing w:before="240"/>
        <w:ind w:left="0" w:firstLine="0"/>
        <w:rPr>
          <w:sz w:val="24"/>
          <w:szCs w:val="24"/>
        </w:rPr>
      </w:pPr>
      <w:r>
        <w:rPr>
          <w:sz w:val="24"/>
          <w:szCs w:val="24"/>
        </w:rPr>
        <w:t xml:space="preserve">6.1.8. </w:t>
      </w:r>
      <w:r w:rsidR="0058228B" w:rsidRPr="00000515">
        <w:rPr>
          <w:sz w:val="24"/>
          <w:szCs w:val="24"/>
        </w:rPr>
        <w:t>Для предотвращения попадания в скважину посторонних предметов, которые могут стать причиной заклинивания бурильной колонны или выхода из строя другого оборудования, необходимо выполнять следующие мероприятия:</w:t>
      </w:r>
    </w:p>
    <w:p w14:paraId="48641A78" w14:textId="77777777" w:rsidR="009A08A6" w:rsidRDefault="0058228B" w:rsidP="008465CA">
      <w:pPr>
        <w:numPr>
          <w:ilvl w:val="0"/>
          <w:numId w:val="37"/>
        </w:numPr>
        <w:ind w:left="567" w:hanging="397"/>
        <w:rPr>
          <w:sz w:val="24"/>
          <w:szCs w:val="24"/>
        </w:rPr>
      </w:pPr>
      <w:r w:rsidRPr="00000515">
        <w:rPr>
          <w:sz w:val="24"/>
          <w:szCs w:val="24"/>
        </w:rPr>
        <w:t xml:space="preserve">при СПО применять </w:t>
      </w:r>
      <w:r w:rsidR="00D26B51">
        <w:rPr>
          <w:sz w:val="24"/>
          <w:szCs w:val="24"/>
        </w:rPr>
        <w:t>«</w:t>
      </w:r>
      <w:r w:rsidR="00550FEF">
        <w:rPr>
          <w:sz w:val="24"/>
          <w:szCs w:val="24"/>
        </w:rPr>
        <w:t>обтю</w:t>
      </w:r>
      <w:r w:rsidRPr="00000515">
        <w:rPr>
          <w:sz w:val="24"/>
          <w:szCs w:val="24"/>
        </w:rPr>
        <w:t>раторы</w:t>
      </w:r>
      <w:r w:rsidR="00D26B51">
        <w:rPr>
          <w:sz w:val="24"/>
          <w:szCs w:val="24"/>
        </w:rPr>
        <w:t>»</w:t>
      </w:r>
      <w:r w:rsidRPr="00000515">
        <w:rPr>
          <w:sz w:val="24"/>
          <w:szCs w:val="24"/>
        </w:rPr>
        <w:t xml:space="preserve"> полностью закрывающие отверстия стола ротора и соответствующие диаметру труб;</w:t>
      </w:r>
    </w:p>
    <w:p w14:paraId="43584808" w14:textId="77777777" w:rsidR="009A08A6" w:rsidRDefault="0058228B" w:rsidP="008465CA">
      <w:pPr>
        <w:numPr>
          <w:ilvl w:val="0"/>
          <w:numId w:val="37"/>
        </w:numPr>
        <w:ind w:left="567" w:hanging="397"/>
        <w:rPr>
          <w:sz w:val="24"/>
          <w:szCs w:val="24"/>
        </w:rPr>
      </w:pPr>
      <w:r w:rsidRPr="009A08A6">
        <w:rPr>
          <w:sz w:val="24"/>
          <w:szCs w:val="24"/>
        </w:rPr>
        <w:t>после полного извлечения бурильной колонны из скважины, необходимо сразу же закрывать устье на столе ротора;</w:t>
      </w:r>
    </w:p>
    <w:p w14:paraId="2CD03DF7" w14:textId="0FBB4E37" w:rsidR="009A08A6" w:rsidRDefault="0058228B" w:rsidP="008465CA">
      <w:pPr>
        <w:numPr>
          <w:ilvl w:val="0"/>
          <w:numId w:val="37"/>
        </w:numPr>
        <w:ind w:left="567" w:hanging="397"/>
        <w:rPr>
          <w:sz w:val="24"/>
          <w:szCs w:val="24"/>
        </w:rPr>
      </w:pPr>
      <w:r w:rsidRPr="009A08A6">
        <w:rPr>
          <w:sz w:val="24"/>
          <w:szCs w:val="24"/>
        </w:rPr>
        <w:t xml:space="preserve">бурильщику </w:t>
      </w:r>
      <w:r w:rsidR="00662EAA">
        <w:rPr>
          <w:sz w:val="24"/>
          <w:szCs w:val="24"/>
        </w:rPr>
        <w:t>Б</w:t>
      </w:r>
      <w:r w:rsidR="004471C1">
        <w:rPr>
          <w:sz w:val="24"/>
          <w:szCs w:val="24"/>
        </w:rPr>
        <w:t xml:space="preserve">урового </w:t>
      </w:r>
      <w:r w:rsidRPr="009A08A6">
        <w:rPr>
          <w:sz w:val="24"/>
          <w:szCs w:val="24"/>
        </w:rPr>
        <w:t xml:space="preserve">Подрядчика необходимо постоянно контролировать действие </w:t>
      </w:r>
      <w:r w:rsidR="006E38FA">
        <w:rPr>
          <w:sz w:val="24"/>
          <w:szCs w:val="24"/>
        </w:rPr>
        <w:t>работников</w:t>
      </w:r>
      <w:r w:rsidRPr="009A08A6">
        <w:rPr>
          <w:sz w:val="24"/>
          <w:szCs w:val="24"/>
        </w:rPr>
        <w:t xml:space="preserve"> буровой вахты возле устья скважины;</w:t>
      </w:r>
    </w:p>
    <w:p w14:paraId="4BE5E527" w14:textId="77777777" w:rsidR="009A08A6" w:rsidRDefault="0058228B" w:rsidP="008465CA">
      <w:pPr>
        <w:numPr>
          <w:ilvl w:val="0"/>
          <w:numId w:val="37"/>
        </w:numPr>
        <w:ind w:left="567" w:hanging="397"/>
        <w:rPr>
          <w:sz w:val="24"/>
          <w:szCs w:val="24"/>
        </w:rPr>
      </w:pPr>
      <w:r w:rsidRPr="009A08A6">
        <w:rPr>
          <w:sz w:val="24"/>
          <w:szCs w:val="24"/>
        </w:rPr>
        <w:t>запрещается производить какие-либо работы на буровой установке при открытом устье скважины;</w:t>
      </w:r>
    </w:p>
    <w:p w14:paraId="4D94DA64" w14:textId="1F726812" w:rsidR="0058228B" w:rsidRPr="009A08A6" w:rsidRDefault="0058228B" w:rsidP="008465CA">
      <w:pPr>
        <w:numPr>
          <w:ilvl w:val="0"/>
          <w:numId w:val="37"/>
        </w:numPr>
        <w:ind w:left="567" w:hanging="397"/>
        <w:rPr>
          <w:sz w:val="24"/>
          <w:szCs w:val="24"/>
        </w:rPr>
      </w:pPr>
      <w:r w:rsidRPr="009A08A6">
        <w:rPr>
          <w:sz w:val="24"/>
          <w:szCs w:val="24"/>
        </w:rPr>
        <w:t>сухари, вкладыши и другие детали машинных ключей должны быть закреплены и зашплинтованы в соответствии с правилами их безопасной эксплуатации</w:t>
      </w:r>
      <w:r w:rsidR="006E38FA">
        <w:rPr>
          <w:sz w:val="24"/>
          <w:szCs w:val="24"/>
        </w:rPr>
        <w:t xml:space="preserve"> завода-изготовителя</w:t>
      </w:r>
      <w:r w:rsidR="00115F8D" w:rsidRPr="009A08A6">
        <w:rPr>
          <w:sz w:val="24"/>
          <w:szCs w:val="24"/>
        </w:rPr>
        <w:t>.</w:t>
      </w:r>
    </w:p>
    <w:p w14:paraId="628B0445" w14:textId="1A3FE293" w:rsidR="0058228B" w:rsidRPr="00000515" w:rsidRDefault="00B4138B" w:rsidP="00670B77">
      <w:pPr>
        <w:spacing w:before="240"/>
        <w:ind w:left="0" w:firstLine="0"/>
        <w:rPr>
          <w:sz w:val="24"/>
          <w:szCs w:val="24"/>
        </w:rPr>
      </w:pPr>
      <w:r>
        <w:rPr>
          <w:sz w:val="24"/>
          <w:szCs w:val="24"/>
        </w:rPr>
        <w:t xml:space="preserve">6.1.9. </w:t>
      </w:r>
      <w:r w:rsidR="0058228B" w:rsidRPr="00000515">
        <w:rPr>
          <w:sz w:val="24"/>
          <w:szCs w:val="24"/>
        </w:rPr>
        <w:t xml:space="preserve">Во всех случаях падения посторонних предметов в скважину, информация об этом должна быть немедленно сообщена </w:t>
      </w:r>
      <w:r w:rsidR="006E38FA">
        <w:rPr>
          <w:sz w:val="24"/>
          <w:szCs w:val="24"/>
        </w:rPr>
        <w:t>Подрядчику</w:t>
      </w:r>
      <w:r w:rsidR="008C5FF6">
        <w:rPr>
          <w:sz w:val="24"/>
          <w:szCs w:val="24"/>
        </w:rPr>
        <w:t xml:space="preserve"> и</w:t>
      </w:r>
      <w:r w:rsidR="0058228B" w:rsidRPr="00000515">
        <w:rPr>
          <w:sz w:val="24"/>
          <w:szCs w:val="24"/>
        </w:rPr>
        <w:t xml:space="preserve"> </w:t>
      </w:r>
      <w:r w:rsidR="00B975D0">
        <w:rPr>
          <w:sz w:val="24"/>
          <w:szCs w:val="24"/>
        </w:rPr>
        <w:t>Обществ</w:t>
      </w:r>
      <w:r w:rsidR="008C5FF6">
        <w:rPr>
          <w:sz w:val="24"/>
          <w:szCs w:val="24"/>
        </w:rPr>
        <w:t>у</w:t>
      </w:r>
      <w:r w:rsidR="0058228B" w:rsidRPr="00000515">
        <w:rPr>
          <w:sz w:val="24"/>
          <w:szCs w:val="24"/>
        </w:rPr>
        <w:t xml:space="preserve">. Дальнейшие работы на скважине производятся по отдельному плану Подрядчика, согласованного </w:t>
      </w:r>
      <w:r w:rsidR="00B975D0">
        <w:rPr>
          <w:sz w:val="24"/>
          <w:szCs w:val="24"/>
        </w:rPr>
        <w:t>Обществ</w:t>
      </w:r>
      <w:r w:rsidR="0058228B" w:rsidRPr="00000515">
        <w:rPr>
          <w:sz w:val="24"/>
          <w:szCs w:val="24"/>
        </w:rPr>
        <w:t>ом.</w:t>
      </w:r>
    </w:p>
    <w:p w14:paraId="0A2FB206" w14:textId="4529E7F5" w:rsidR="0058228B" w:rsidRDefault="00B4138B" w:rsidP="00670B77">
      <w:pPr>
        <w:spacing w:before="240"/>
        <w:ind w:left="0" w:firstLine="0"/>
        <w:rPr>
          <w:sz w:val="24"/>
          <w:szCs w:val="24"/>
        </w:rPr>
      </w:pPr>
      <w:r>
        <w:rPr>
          <w:sz w:val="24"/>
          <w:szCs w:val="24"/>
        </w:rPr>
        <w:lastRenderedPageBreak/>
        <w:t xml:space="preserve">6.1.10. </w:t>
      </w:r>
      <w:r w:rsidR="0058228B" w:rsidRPr="00000515">
        <w:rPr>
          <w:sz w:val="24"/>
          <w:szCs w:val="24"/>
        </w:rPr>
        <w:t>При выполнении СПО, если возникли посадки бурильного инструмента или затяжки более 15% от собс</w:t>
      </w:r>
      <w:r w:rsidR="00532433">
        <w:rPr>
          <w:sz w:val="24"/>
          <w:szCs w:val="24"/>
        </w:rPr>
        <w:t xml:space="preserve">твенного веса, (для секции кондуктора </w:t>
      </w:r>
      <w:r w:rsidR="0058228B" w:rsidRPr="00000515">
        <w:rPr>
          <w:sz w:val="24"/>
          <w:szCs w:val="24"/>
        </w:rPr>
        <w:t>посадки</w:t>
      </w:r>
      <w:r w:rsidR="004C72F3">
        <w:rPr>
          <w:sz w:val="24"/>
          <w:szCs w:val="24"/>
        </w:rPr>
        <w:t xml:space="preserve"> или </w:t>
      </w:r>
      <w:r w:rsidR="0058228B" w:rsidRPr="00000515">
        <w:rPr>
          <w:sz w:val="24"/>
          <w:szCs w:val="24"/>
        </w:rPr>
        <w:t xml:space="preserve">затяжки более 20%), по возможности, необходимо поднять (спустить) бурильный инструмент от проблемного интервала на длину 15-20 метров и проработать этот интервал ствола скважины. При получении посадки </w:t>
      </w:r>
      <w:r w:rsidR="007678BB" w:rsidRPr="007678BB">
        <w:rPr>
          <w:sz w:val="24"/>
          <w:szCs w:val="24"/>
        </w:rPr>
        <w:t xml:space="preserve">принять меры по недопущению </w:t>
      </w:r>
      <w:proofErr w:type="spellStart"/>
      <w:r w:rsidR="007678BB" w:rsidRPr="007678BB">
        <w:rPr>
          <w:sz w:val="24"/>
          <w:szCs w:val="24"/>
        </w:rPr>
        <w:t>зарезки</w:t>
      </w:r>
      <w:proofErr w:type="spellEnd"/>
      <w:r w:rsidR="007678BB" w:rsidRPr="007678BB">
        <w:rPr>
          <w:sz w:val="24"/>
          <w:szCs w:val="24"/>
        </w:rPr>
        <w:t xml:space="preserve"> нового ствола скважины</w:t>
      </w:r>
      <w:r w:rsidR="007127CB">
        <w:rPr>
          <w:sz w:val="24"/>
          <w:szCs w:val="24"/>
        </w:rPr>
        <w:t>. В случае не</w:t>
      </w:r>
      <w:r w:rsidR="0058228B" w:rsidRPr="00000515">
        <w:rPr>
          <w:sz w:val="24"/>
          <w:szCs w:val="24"/>
        </w:rPr>
        <w:t>получения прохождения КНБК без циркуляции и без вращения, при этом допускается нагрузка полным весом колонны, следующий шаг - вращение 20-40</w:t>
      </w:r>
      <w:r w:rsidR="00D26B51">
        <w:rPr>
          <w:sz w:val="24"/>
          <w:szCs w:val="24"/>
        </w:rPr>
        <w:t xml:space="preserve"> оборотов </w:t>
      </w:r>
      <w:r w:rsidR="0058228B" w:rsidRPr="00000515">
        <w:rPr>
          <w:sz w:val="24"/>
          <w:szCs w:val="24"/>
        </w:rPr>
        <w:t>без циркуляции</w:t>
      </w:r>
      <w:r w:rsidR="00D26B51">
        <w:rPr>
          <w:sz w:val="24"/>
          <w:szCs w:val="24"/>
        </w:rPr>
        <w:t>,</w:t>
      </w:r>
      <w:r w:rsidR="0058228B" w:rsidRPr="00000515">
        <w:rPr>
          <w:sz w:val="24"/>
          <w:szCs w:val="24"/>
        </w:rPr>
        <w:t xml:space="preserve"> резкие подходы к забою, следующий шаг</w:t>
      </w:r>
      <w:r w:rsidR="0018404B">
        <w:rPr>
          <w:sz w:val="24"/>
          <w:szCs w:val="24"/>
        </w:rPr>
        <w:t xml:space="preserve"> </w:t>
      </w:r>
      <w:r w:rsidR="0058228B" w:rsidRPr="00000515">
        <w:rPr>
          <w:sz w:val="24"/>
          <w:szCs w:val="24"/>
        </w:rPr>
        <w:t xml:space="preserve">- восстановить циркуляцию </w:t>
      </w:r>
      <w:r w:rsidR="007678BB">
        <w:rPr>
          <w:sz w:val="24"/>
          <w:szCs w:val="24"/>
        </w:rPr>
        <w:t>(в 5-10 метрах выше посадки</w:t>
      </w:r>
      <w:r w:rsidR="0058228B" w:rsidRPr="00000515">
        <w:rPr>
          <w:sz w:val="24"/>
          <w:szCs w:val="24"/>
        </w:rPr>
        <w:t xml:space="preserve">) попробовать пройти проблемный интервал без вращения. Во всех случаях инструмент должен расхаживаться без остановок, при этом скорость движения вниз должна быть не меньше чем при бурении.  </w:t>
      </w:r>
    </w:p>
    <w:p w14:paraId="62CD3352" w14:textId="50AE998F" w:rsidR="0058228B" w:rsidRDefault="00B4138B" w:rsidP="00670B77">
      <w:pPr>
        <w:spacing w:before="240"/>
        <w:ind w:left="0" w:firstLine="0"/>
        <w:rPr>
          <w:sz w:val="24"/>
          <w:szCs w:val="24"/>
        </w:rPr>
      </w:pPr>
      <w:r>
        <w:rPr>
          <w:sz w:val="24"/>
          <w:szCs w:val="24"/>
        </w:rPr>
        <w:t xml:space="preserve">6.1.11. </w:t>
      </w:r>
      <w:r w:rsidR="0058228B" w:rsidRPr="00000515">
        <w:rPr>
          <w:sz w:val="24"/>
          <w:szCs w:val="24"/>
        </w:rPr>
        <w:t>Проработку интервала следует начинать с малой производительности насо</w:t>
      </w:r>
      <w:r w:rsidR="0085067C">
        <w:rPr>
          <w:sz w:val="24"/>
          <w:szCs w:val="24"/>
        </w:rPr>
        <w:t xml:space="preserve">са и постепенно </w:t>
      </w:r>
      <w:r w:rsidR="0058228B" w:rsidRPr="00000515">
        <w:rPr>
          <w:sz w:val="24"/>
          <w:szCs w:val="24"/>
        </w:rPr>
        <w:t xml:space="preserve">(после стабилизации давления) увеличивать объем подачи бурового раствора до проектной величины (постоянно контролировать величину давления в нагнетательной линии, не допуская </w:t>
      </w:r>
      <w:proofErr w:type="spellStart"/>
      <w:r w:rsidR="0058228B" w:rsidRPr="00000515">
        <w:rPr>
          <w:sz w:val="24"/>
          <w:szCs w:val="24"/>
        </w:rPr>
        <w:t>гидроразрыва</w:t>
      </w:r>
      <w:proofErr w:type="spellEnd"/>
      <w:r w:rsidR="0058228B" w:rsidRPr="00000515">
        <w:rPr>
          <w:sz w:val="24"/>
          <w:szCs w:val="24"/>
        </w:rPr>
        <w:t xml:space="preserve"> пласта).</w:t>
      </w:r>
    </w:p>
    <w:p w14:paraId="7536B1E5" w14:textId="4DC7480C" w:rsidR="0058228B" w:rsidRPr="00571C01" w:rsidRDefault="0058228B" w:rsidP="006E38FA">
      <w:pPr>
        <w:spacing w:before="120"/>
        <w:ind w:firstLine="0"/>
        <w:rPr>
          <w:i/>
          <w:sz w:val="24"/>
          <w:szCs w:val="24"/>
        </w:rPr>
      </w:pPr>
      <w:r w:rsidRPr="00571C01">
        <w:rPr>
          <w:i/>
          <w:sz w:val="24"/>
          <w:szCs w:val="24"/>
          <w:u w:val="single"/>
        </w:rPr>
        <w:t>Примечание:</w:t>
      </w:r>
      <w:r w:rsidRPr="00A6529B">
        <w:rPr>
          <w:i/>
          <w:sz w:val="24"/>
          <w:szCs w:val="24"/>
        </w:rPr>
        <w:t xml:space="preserve"> в случае жесткой посадки</w:t>
      </w:r>
      <w:r w:rsidR="004C72F3" w:rsidRPr="00A6529B">
        <w:rPr>
          <w:i/>
          <w:sz w:val="24"/>
          <w:szCs w:val="24"/>
        </w:rPr>
        <w:t xml:space="preserve"> или </w:t>
      </w:r>
      <w:r w:rsidRPr="00A6529B">
        <w:rPr>
          <w:i/>
          <w:sz w:val="24"/>
          <w:szCs w:val="24"/>
        </w:rPr>
        <w:t xml:space="preserve">затяжки бурильного инструмента, бурильщик </w:t>
      </w:r>
      <w:r w:rsidR="00662EAA">
        <w:rPr>
          <w:i/>
          <w:sz w:val="24"/>
          <w:szCs w:val="24"/>
        </w:rPr>
        <w:t>Б</w:t>
      </w:r>
      <w:r w:rsidR="004471C1">
        <w:rPr>
          <w:i/>
          <w:sz w:val="24"/>
          <w:szCs w:val="24"/>
        </w:rPr>
        <w:t xml:space="preserve">урового </w:t>
      </w:r>
      <w:r w:rsidRPr="00A6529B">
        <w:rPr>
          <w:i/>
          <w:sz w:val="24"/>
          <w:szCs w:val="24"/>
        </w:rPr>
        <w:t>Подрядчика выпол</w:t>
      </w:r>
      <w:r w:rsidR="004471C1">
        <w:rPr>
          <w:i/>
          <w:sz w:val="24"/>
          <w:szCs w:val="24"/>
        </w:rPr>
        <w:t xml:space="preserve">няет все указания Подрядчика </w:t>
      </w:r>
      <w:r w:rsidRPr="00A6529B">
        <w:rPr>
          <w:i/>
          <w:sz w:val="24"/>
          <w:szCs w:val="24"/>
        </w:rPr>
        <w:t>ННБ, который обязан находиться при этом на буровом станке (при отсутствии</w:t>
      </w:r>
      <w:r w:rsidR="00CF21EE">
        <w:rPr>
          <w:i/>
          <w:sz w:val="24"/>
          <w:szCs w:val="24"/>
        </w:rPr>
        <w:t xml:space="preserve"> </w:t>
      </w:r>
      <w:r w:rsidR="004471C1">
        <w:rPr>
          <w:i/>
          <w:sz w:val="24"/>
          <w:szCs w:val="24"/>
        </w:rPr>
        <w:t xml:space="preserve">Подрядчика </w:t>
      </w:r>
      <w:r w:rsidRPr="00A6529B">
        <w:rPr>
          <w:i/>
          <w:sz w:val="24"/>
          <w:szCs w:val="24"/>
        </w:rPr>
        <w:t>ННБ, бурильщик незамедлительно извещает ННБ, бурового мастера, супервайзера о жесткой затяжке</w:t>
      </w:r>
      <w:r w:rsidR="004C72F3" w:rsidRPr="00A6529B">
        <w:rPr>
          <w:i/>
          <w:sz w:val="24"/>
          <w:szCs w:val="24"/>
        </w:rPr>
        <w:t xml:space="preserve"> или </w:t>
      </w:r>
      <w:r w:rsidRPr="00A6529B">
        <w:rPr>
          <w:i/>
          <w:sz w:val="24"/>
          <w:szCs w:val="24"/>
        </w:rPr>
        <w:t>посадке и дальше действовать под их руководством</w:t>
      </w:r>
      <w:r w:rsidR="0080346F" w:rsidRPr="00A6529B">
        <w:rPr>
          <w:i/>
          <w:sz w:val="24"/>
          <w:szCs w:val="24"/>
        </w:rPr>
        <w:t xml:space="preserve">). </w:t>
      </w:r>
    </w:p>
    <w:p w14:paraId="4E53879D" w14:textId="7A32E7F6" w:rsidR="0058228B" w:rsidRDefault="00B4138B" w:rsidP="00670B77">
      <w:pPr>
        <w:spacing w:before="240"/>
        <w:ind w:left="0" w:firstLine="0"/>
        <w:rPr>
          <w:sz w:val="24"/>
          <w:szCs w:val="24"/>
        </w:rPr>
      </w:pPr>
      <w:r>
        <w:rPr>
          <w:sz w:val="24"/>
          <w:szCs w:val="24"/>
        </w:rPr>
        <w:t xml:space="preserve">6.1.12. </w:t>
      </w:r>
      <w:r w:rsidR="0058228B" w:rsidRPr="00000515">
        <w:rPr>
          <w:sz w:val="24"/>
          <w:szCs w:val="24"/>
        </w:rPr>
        <w:t>Необходимо контролировать выход бурового шлама из скважины на виброситах, определить его объем выхода и характер (выбуренная порода или обвальный шлам</w:t>
      </w:r>
      <w:r w:rsidR="0080346F" w:rsidRPr="00000515">
        <w:rPr>
          <w:sz w:val="24"/>
          <w:szCs w:val="24"/>
        </w:rPr>
        <w:t>)</w:t>
      </w:r>
      <w:r w:rsidR="0080346F">
        <w:rPr>
          <w:sz w:val="24"/>
          <w:szCs w:val="24"/>
        </w:rPr>
        <w:t>.</w:t>
      </w:r>
    </w:p>
    <w:p w14:paraId="758681C0" w14:textId="257F46FD" w:rsidR="00180858" w:rsidRDefault="00B4138B" w:rsidP="00670B77">
      <w:pPr>
        <w:spacing w:before="240"/>
        <w:ind w:left="0" w:firstLine="0"/>
        <w:rPr>
          <w:sz w:val="24"/>
          <w:szCs w:val="24"/>
        </w:rPr>
      </w:pPr>
      <w:r>
        <w:rPr>
          <w:sz w:val="24"/>
          <w:szCs w:val="24"/>
        </w:rPr>
        <w:t xml:space="preserve">6.1.13. </w:t>
      </w:r>
      <w:r w:rsidR="0058228B" w:rsidRPr="00000515">
        <w:rPr>
          <w:sz w:val="24"/>
          <w:szCs w:val="24"/>
        </w:rPr>
        <w:t xml:space="preserve">Продолжить СПО бурильного инструмента можно только после полного устранения посадок (затяжек). </w:t>
      </w:r>
    </w:p>
    <w:p w14:paraId="442C9C49" w14:textId="77777777" w:rsidR="0058228B" w:rsidRPr="00815CE9" w:rsidRDefault="0058228B" w:rsidP="006E38FA">
      <w:pPr>
        <w:spacing w:before="120"/>
        <w:ind w:firstLine="0"/>
        <w:rPr>
          <w:i/>
          <w:sz w:val="24"/>
          <w:szCs w:val="24"/>
          <w:u w:val="single"/>
        </w:rPr>
      </w:pPr>
      <w:r w:rsidRPr="00A6529B">
        <w:rPr>
          <w:i/>
          <w:sz w:val="24"/>
          <w:szCs w:val="24"/>
          <w:u w:val="single"/>
        </w:rPr>
        <w:t>Примечание:</w:t>
      </w:r>
      <w:r w:rsidRPr="00A6529B">
        <w:rPr>
          <w:i/>
          <w:sz w:val="24"/>
          <w:szCs w:val="24"/>
        </w:rPr>
        <w:t xml:space="preserve"> необходимо зафиксировать проблемный интервал (по стволу скважины) затяжек (посадок) в суточном рапорте и в отчете по бурению скважины.</w:t>
      </w:r>
    </w:p>
    <w:p w14:paraId="7E7467F8" w14:textId="0FDABABD" w:rsidR="0058228B" w:rsidRPr="00000515" w:rsidRDefault="00B4138B" w:rsidP="00670B77">
      <w:pPr>
        <w:spacing w:before="240"/>
        <w:ind w:left="0" w:firstLine="0"/>
        <w:rPr>
          <w:sz w:val="24"/>
          <w:szCs w:val="24"/>
        </w:rPr>
      </w:pPr>
      <w:r>
        <w:rPr>
          <w:sz w:val="24"/>
          <w:szCs w:val="24"/>
        </w:rPr>
        <w:t xml:space="preserve">6.1.14. </w:t>
      </w:r>
      <w:r w:rsidR="0058228B" w:rsidRPr="00000515">
        <w:rPr>
          <w:sz w:val="24"/>
          <w:szCs w:val="24"/>
        </w:rPr>
        <w:t xml:space="preserve">После получения информации ГИС (кавернометрии) необходимо проанализировать данные по проблемным интервалам скважины, зафиксированные ранее во время выполнения СПО, и обсудить полученные результаты с геологической службой </w:t>
      </w:r>
      <w:r w:rsidR="00B975D0">
        <w:rPr>
          <w:sz w:val="24"/>
          <w:szCs w:val="24"/>
        </w:rPr>
        <w:t>Обществ</w:t>
      </w:r>
      <w:r w:rsidR="0058228B" w:rsidRPr="00000515">
        <w:rPr>
          <w:sz w:val="24"/>
          <w:szCs w:val="24"/>
        </w:rPr>
        <w:t>а (для уточнения геологического строения и проектных решений по безопасному бурению следующих скважин).</w:t>
      </w:r>
    </w:p>
    <w:p w14:paraId="52C591EC" w14:textId="58E2E567" w:rsidR="00180858" w:rsidRDefault="00B4138B" w:rsidP="00670B77">
      <w:pPr>
        <w:spacing w:before="240"/>
        <w:ind w:left="0" w:firstLine="0"/>
        <w:rPr>
          <w:sz w:val="24"/>
          <w:szCs w:val="24"/>
        </w:rPr>
      </w:pPr>
      <w:r>
        <w:rPr>
          <w:sz w:val="24"/>
          <w:szCs w:val="24"/>
        </w:rPr>
        <w:t xml:space="preserve">6.1.15. </w:t>
      </w:r>
      <w:r w:rsidR="0058228B" w:rsidRPr="00000515">
        <w:rPr>
          <w:sz w:val="24"/>
          <w:szCs w:val="24"/>
        </w:rPr>
        <w:t>Во время выполнения СПО, необходимо визуально контролировать уровень бурового раствора на устье скважины и своевременно производить, долив скважины буровым раствором.</w:t>
      </w:r>
    </w:p>
    <w:p w14:paraId="007BFC41" w14:textId="77777777" w:rsidR="0058228B" w:rsidRPr="00A6529B" w:rsidRDefault="0058228B" w:rsidP="006E38FA">
      <w:pPr>
        <w:spacing w:before="120"/>
        <w:ind w:firstLine="0"/>
        <w:rPr>
          <w:i/>
          <w:sz w:val="24"/>
          <w:szCs w:val="24"/>
          <w:u w:val="single"/>
        </w:rPr>
      </w:pPr>
      <w:r w:rsidRPr="00A6529B">
        <w:rPr>
          <w:i/>
          <w:sz w:val="24"/>
          <w:szCs w:val="24"/>
          <w:u w:val="single"/>
        </w:rPr>
        <w:t>Примечание:</w:t>
      </w:r>
      <w:r w:rsidRPr="00A6529B">
        <w:rPr>
          <w:i/>
          <w:sz w:val="24"/>
          <w:szCs w:val="24"/>
        </w:rPr>
        <w:t xml:space="preserve"> параметры бурового раствора, доливаемого в скважину, не должны отличаться от параметров находящегося в скважине бурового раствора. </w:t>
      </w:r>
    </w:p>
    <w:p w14:paraId="2F890435" w14:textId="1D0331EA" w:rsidR="0058228B" w:rsidRPr="00000515" w:rsidRDefault="00B4138B" w:rsidP="00670B77">
      <w:pPr>
        <w:spacing w:before="240"/>
        <w:ind w:left="0" w:firstLine="0"/>
        <w:rPr>
          <w:sz w:val="24"/>
          <w:szCs w:val="24"/>
        </w:rPr>
      </w:pPr>
      <w:r>
        <w:rPr>
          <w:sz w:val="24"/>
          <w:szCs w:val="24"/>
        </w:rPr>
        <w:t xml:space="preserve">6.1.16. </w:t>
      </w:r>
      <w:r w:rsidR="0058228B" w:rsidRPr="00000515">
        <w:rPr>
          <w:sz w:val="24"/>
          <w:szCs w:val="24"/>
        </w:rPr>
        <w:t>На время провед</w:t>
      </w:r>
      <w:r w:rsidR="00A81158">
        <w:rPr>
          <w:sz w:val="24"/>
          <w:szCs w:val="24"/>
        </w:rPr>
        <w:t xml:space="preserve">ения СПО и смены КНБК, </w:t>
      </w:r>
      <w:r w:rsidR="006E38FA">
        <w:rPr>
          <w:sz w:val="24"/>
          <w:szCs w:val="24"/>
        </w:rPr>
        <w:t>П</w:t>
      </w:r>
      <w:r w:rsidR="0058228B" w:rsidRPr="00000515">
        <w:rPr>
          <w:sz w:val="24"/>
          <w:szCs w:val="24"/>
        </w:rPr>
        <w:t>одрядчик назначает ответственного исполнителя из состава буровой вахты, для контроля над объемом доливаемого бурового раствора в скважину и вытеснения бурового раствора из скважины (при спуске).</w:t>
      </w:r>
    </w:p>
    <w:p w14:paraId="367340BE" w14:textId="3FD23194" w:rsidR="0058228B" w:rsidRPr="00000515" w:rsidRDefault="00B4138B" w:rsidP="00670B77">
      <w:pPr>
        <w:spacing w:before="240"/>
        <w:ind w:left="0" w:firstLine="0"/>
        <w:rPr>
          <w:sz w:val="24"/>
          <w:szCs w:val="24"/>
        </w:rPr>
      </w:pPr>
      <w:r>
        <w:rPr>
          <w:sz w:val="24"/>
          <w:szCs w:val="24"/>
        </w:rPr>
        <w:t xml:space="preserve">6.1.17. </w:t>
      </w:r>
      <w:r w:rsidR="0058228B" w:rsidRPr="00000515">
        <w:rPr>
          <w:sz w:val="24"/>
          <w:szCs w:val="24"/>
        </w:rPr>
        <w:t>Таблица с информацией по объемам вытесняемого и доливаемого раствора в скважину, в зависимости от типоразмера бурильной и обсадной колонны, должна находиться на буровой установке для информации буровой вахты.</w:t>
      </w:r>
    </w:p>
    <w:p w14:paraId="7E87960B" w14:textId="734DD36C" w:rsidR="0058228B" w:rsidRPr="00000515" w:rsidRDefault="00B4138B" w:rsidP="00670B77">
      <w:pPr>
        <w:spacing w:before="240"/>
        <w:ind w:left="0" w:firstLine="0"/>
        <w:rPr>
          <w:sz w:val="24"/>
          <w:szCs w:val="24"/>
        </w:rPr>
      </w:pPr>
      <w:r>
        <w:rPr>
          <w:sz w:val="24"/>
          <w:szCs w:val="24"/>
        </w:rPr>
        <w:t xml:space="preserve">6.1.18. </w:t>
      </w:r>
      <w:r w:rsidR="0058228B" w:rsidRPr="00000515">
        <w:rPr>
          <w:sz w:val="24"/>
          <w:szCs w:val="24"/>
        </w:rPr>
        <w:t>Отклонение от расчетного объёма, указывает:</w:t>
      </w:r>
    </w:p>
    <w:p w14:paraId="3294246D" w14:textId="77777777" w:rsidR="009A08A6" w:rsidRDefault="0058228B" w:rsidP="008465CA">
      <w:pPr>
        <w:numPr>
          <w:ilvl w:val="1"/>
          <w:numId w:val="41"/>
        </w:numPr>
        <w:ind w:left="567" w:hanging="397"/>
        <w:rPr>
          <w:sz w:val="24"/>
          <w:szCs w:val="24"/>
        </w:rPr>
      </w:pPr>
      <w:r w:rsidRPr="00000515">
        <w:rPr>
          <w:sz w:val="24"/>
          <w:szCs w:val="24"/>
        </w:rPr>
        <w:lastRenderedPageBreak/>
        <w:t>на наличие поглощения бурового раствора в скважине;</w:t>
      </w:r>
    </w:p>
    <w:p w14:paraId="784629F5" w14:textId="77777777" w:rsidR="009A08A6" w:rsidRDefault="0058228B" w:rsidP="008465CA">
      <w:pPr>
        <w:numPr>
          <w:ilvl w:val="1"/>
          <w:numId w:val="41"/>
        </w:numPr>
        <w:ind w:left="567" w:hanging="397"/>
        <w:rPr>
          <w:sz w:val="24"/>
          <w:szCs w:val="24"/>
        </w:rPr>
      </w:pPr>
      <w:r w:rsidRPr="009A08A6">
        <w:rPr>
          <w:sz w:val="24"/>
          <w:szCs w:val="24"/>
        </w:rPr>
        <w:t>образование сальника на КНБК или начало проявления в скважине;</w:t>
      </w:r>
    </w:p>
    <w:p w14:paraId="36C49D55" w14:textId="77777777" w:rsidR="00180858" w:rsidRPr="009A08A6" w:rsidRDefault="00783964" w:rsidP="008465CA">
      <w:pPr>
        <w:numPr>
          <w:ilvl w:val="1"/>
          <w:numId w:val="41"/>
        </w:numPr>
        <w:ind w:left="567" w:hanging="397"/>
        <w:rPr>
          <w:sz w:val="24"/>
          <w:szCs w:val="24"/>
        </w:rPr>
      </w:pPr>
      <w:r w:rsidRPr="009A08A6">
        <w:rPr>
          <w:sz w:val="24"/>
          <w:szCs w:val="24"/>
        </w:rPr>
        <w:t xml:space="preserve">в </w:t>
      </w:r>
      <w:r w:rsidR="0058228B" w:rsidRPr="009A08A6">
        <w:rPr>
          <w:sz w:val="24"/>
          <w:szCs w:val="24"/>
        </w:rPr>
        <w:t xml:space="preserve">случае обнаружения вышеуказанных признаков, необходимо принимать меры по предотвращению осложнения ствола скважины. </w:t>
      </w:r>
    </w:p>
    <w:p w14:paraId="2FD48D23" w14:textId="77777777" w:rsidR="0058228B" w:rsidRPr="00A6529B" w:rsidRDefault="0058228B" w:rsidP="006E38FA">
      <w:pPr>
        <w:spacing w:before="120"/>
        <w:ind w:firstLine="0"/>
        <w:rPr>
          <w:i/>
          <w:sz w:val="24"/>
          <w:szCs w:val="24"/>
        </w:rPr>
      </w:pPr>
      <w:r w:rsidRPr="00A6529B">
        <w:rPr>
          <w:i/>
          <w:sz w:val="24"/>
          <w:szCs w:val="24"/>
          <w:u w:val="single"/>
        </w:rPr>
        <w:t>Примечание:</w:t>
      </w:r>
      <w:r w:rsidRPr="00A6529B">
        <w:rPr>
          <w:i/>
          <w:sz w:val="24"/>
          <w:szCs w:val="24"/>
        </w:rPr>
        <w:t xml:space="preserve"> в случае отсутствия вытеснения бурового раствора из скважины (или снижение интенсивности выхода бурового раствора), </w:t>
      </w:r>
      <w:r w:rsidR="008C5C70" w:rsidRPr="00A6529B">
        <w:rPr>
          <w:i/>
          <w:sz w:val="24"/>
          <w:szCs w:val="24"/>
        </w:rPr>
        <w:t xml:space="preserve">для </w:t>
      </w:r>
      <w:r w:rsidRPr="00A6529B">
        <w:rPr>
          <w:i/>
          <w:sz w:val="24"/>
          <w:szCs w:val="24"/>
        </w:rPr>
        <w:t>вызов</w:t>
      </w:r>
      <w:r w:rsidR="008C5C70" w:rsidRPr="00A6529B">
        <w:rPr>
          <w:i/>
          <w:sz w:val="24"/>
          <w:szCs w:val="24"/>
        </w:rPr>
        <w:t>а</w:t>
      </w:r>
      <w:r w:rsidRPr="00A6529B">
        <w:rPr>
          <w:i/>
          <w:sz w:val="24"/>
          <w:szCs w:val="24"/>
        </w:rPr>
        <w:t xml:space="preserve"> циркуляции буровым насосом необходимо:</w:t>
      </w:r>
    </w:p>
    <w:p w14:paraId="08374798" w14:textId="77777777" w:rsidR="009A08A6" w:rsidRPr="00930A50" w:rsidRDefault="008C5C70" w:rsidP="006E38FA">
      <w:pPr>
        <w:numPr>
          <w:ilvl w:val="1"/>
          <w:numId w:val="41"/>
        </w:numPr>
        <w:ind w:left="1134" w:hanging="567"/>
        <w:rPr>
          <w:i/>
          <w:sz w:val="24"/>
          <w:szCs w:val="24"/>
        </w:rPr>
      </w:pPr>
      <w:r w:rsidRPr="00930A50">
        <w:rPr>
          <w:i/>
          <w:sz w:val="24"/>
          <w:szCs w:val="24"/>
        </w:rPr>
        <w:t>поднять КНБК на 30 - 50м, приступить к восстановлению циркуляции с минимальной производительностью</w:t>
      </w:r>
      <w:r w:rsidR="0051106F" w:rsidRPr="00930A50">
        <w:rPr>
          <w:i/>
          <w:sz w:val="24"/>
          <w:szCs w:val="24"/>
        </w:rPr>
        <w:t>;</w:t>
      </w:r>
    </w:p>
    <w:p w14:paraId="4BC23775" w14:textId="77777777" w:rsidR="0058228B" w:rsidRPr="00930A50" w:rsidRDefault="0058228B" w:rsidP="006E38FA">
      <w:pPr>
        <w:numPr>
          <w:ilvl w:val="1"/>
          <w:numId w:val="41"/>
        </w:numPr>
        <w:ind w:left="1134" w:hanging="567"/>
        <w:rPr>
          <w:i/>
          <w:sz w:val="24"/>
          <w:szCs w:val="24"/>
        </w:rPr>
      </w:pPr>
      <w:r w:rsidRPr="00930A50">
        <w:rPr>
          <w:i/>
          <w:sz w:val="24"/>
          <w:szCs w:val="24"/>
        </w:rPr>
        <w:t xml:space="preserve">постоянно контролировать величину давления в нагнетательной линии, не допуская </w:t>
      </w:r>
      <w:proofErr w:type="spellStart"/>
      <w:r w:rsidRPr="00930A50">
        <w:rPr>
          <w:i/>
          <w:sz w:val="24"/>
          <w:szCs w:val="24"/>
        </w:rPr>
        <w:t>гидроразрыва</w:t>
      </w:r>
      <w:proofErr w:type="spellEnd"/>
      <w:r w:rsidRPr="00930A50">
        <w:rPr>
          <w:i/>
          <w:sz w:val="24"/>
          <w:szCs w:val="24"/>
        </w:rPr>
        <w:t xml:space="preserve"> пласта</w:t>
      </w:r>
      <w:r w:rsidR="007B5ECF" w:rsidRPr="00930A50">
        <w:rPr>
          <w:i/>
          <w:sz w:val="24"/>
          <w:szCs w:val="24"/>
        </w:rPr>
        <w:t>.</w:t>
      </w:r>
    </w:p>
    <w:p w14:paraId="74D667E8" w14:textId="1908D782" w:rsidR="00404C6A" w:rsidRPr="00815CE9" w:rsidRDefault="00B4138B" w:rsidP="00670B77">
      <w:pPr>
        <w:spacing w:before="240"/>
        <w:ind w:left="0" w:firstLine="0"/>
        <w:rPr>
          <w:sz w:val="24"/>
          <w:szCs w:val="24"/>
        </w:rPr>
      </w:pPr>
      <w:r>
        <w:rPr>
          <w:sz w:val="24"/>
          <w:szCs w:val="24"/>
        </w:rPr>
        <w:t xml:space="preserve">6.1.19. </w:t>
      </w:r>
      <w:r w:rsidR="0058228B" w:rsidRPr="00000515">
        <w:rPr>
          <w:sz w:val="24"/>
          <w:szCs w:val="24"/>
        </w:rPr>
        <w:t xml:space="preserve">Бурильный инструмент при СПО, необходимо поднимать со скоростью, не допускающей эффекта </w:t>
      </w:r>
      <w:proofErr w:type="spellStart"/>
      <w:r w:rsidR="0058228B" w:rsidRPr="00000515">
        <w:rPr>
          <w:sz w:val="24"/>
          <w:szCs w:val="24"/>
        </w:rPr>
        <w:t>поршневания</w:t>
      </w:r>
      <w:proofErr w:type="spellEnd"/>
      <w:r w:rsidR="0058228B" w:rsidRPr="00000515">
        <w:rPr>
          <w:sz w:val="24"/>
          <w:szCs w:val="24"/>
        </w:rPr>
        <w:t xml:space="preserve"> скважины.</w:t>
      </w:r>
      <w:r w:rsidR="00B82B2A">
        <w:rPr>
          <w:sz w:val="24"/>
          <w:szCs w:val="24"/>
        </w:rPr>
        <w:t xml:space="preserve"> </w:t>
      </w:r>
      <w:r w:rsidR="0058228B" w:rsidRPr="00000515">
        <w:rPr>
          <w:sz w:val="24"/>
          <w:szCs w:val="24"/>
        </w:rPr>
        <w:t xml:space="preserve">Производить СПО при наличии сифона или </w:t>
      </w:r>
      <w:proofErr w:type="spellStart"/>
      <w:r w:rsidR="0058228B" w:rsidRPr="00000515">
        <w:rPr>
          <w:sz w:val="24"/>
          <w:szCs w:val="24"/>
        </w:rPr>
        <w:t>поршневания</w:t>
      </w:r>
      <w:proofErr w:type="spellEnd"/>
      <w:r w:rsidR="0058228B" w:rsidRPr="00000515">
        <w:rPr>
          <w:sz w:val="24"/>
          <w:szCs w:val="24"/>
        </w:rPr>
        <w:t xml:space="preserve"> </w:t>
      </w:r>
      <w:r w:rsidR="0058228B" w:rsidRPr="00815CE9">
        <w:rPr>
          <w:sz w:val="24"/>
          <w:szCs w:val="24"/>
        </w:rPr>
        <w:t>запрещается.</w:t>
      </w:r>
    </w:p>
    <w:p w14:paraId="605D1867" w14:textId="77777777" w:rsidR="0058228B" w:rsidRPr="00A6529B" w:rsidRDefault="0058228B" w:rsidP="006E38FA">
      <w:pPr>
        <w:spacing w:before="120"/>
        <w:ind w:firstLine="0"/>
        <w:rPr>
          <w:i/>
          <w:sz w:val="24"/>
          <w:szCs w:val="24"/>
        </w:rPr>
      </w:pPr>
      <w:r w:rsidRPr="00A6529B">
        <w:rPr>
          <w:i/>
          <w:sz w:val="24"/>
          <w:szCs w:val="24"/>
          <w:u w:val="single"/>
        </w:rPr>
        <w:t>Примечание:</w:t>
      </w:r>
      <w:r w:rsidRPr="00A6529B">
        <w:rPr>
          <w:i/>
          <w:sz w:val="24"/>
          <w:szCs w:val="24"/>
        </w:rPr>
        <w:t xml:space="preserve"> При появлении (сифона или </w:t>
      </w:r>
      <w:proofErr w:type="spellStart"/>
      <w:r w:rsidRPr="00A6529B">
        <w:rPr>
          <w:i/>
          <w:sz w:val="24"/>
          <w:szCs w:val="24"/>
        </w:rPr>
        <w:t>поршневания</w:t>
      </w:r>
      <w:proofErr w:type="spellEnd"/>
      <w:r w:rsidRPr="00A6529B">
        <w:rPr>
          <w:i/>
          <w:sz w:val="24"/>
          <w:szCs w:val="24"/>
        </w:rPr>
        <w:t xml:space="preserve">) подъем инструмента следует прекратить и произвести промывку ствола скважины с вращением и </w:t>
      </w:r>
      <w:proofErr w:type="spellStart"/>
      <w:r w:rsidRPr="00A6529B">
        <w:rPr>
          <w:i/>
          <w:sz w:val="24"/>
          <w:szCs w:val="24"/>
        </w:rPr>
        <w:t>расхаживанием</w:t>
      </w:r>
      <w:proofErr w:type="spellEnd"/>
      <w:r w:rsidRPr="00A6529B">
        <w:rPr>
          <w:i/>
          <w:sz w:val="24"/>
          <w:szCs w:val="24"/>
        </w:rPr>
        <w:t xml:space="preserve"> бурильной колонны. При невозможности устранить сифон, подъем труб следует проводить на скоростях, при которых обеспечивается равенство объемов извлекаемого и доливаемого раствора.</w:t>
      </w:r>
    </w:p>
    <w:p w14:paraId="6E7E21A0" w14:textId="7FABDC81" w:rsidR="0058228B" w:rsidRPr="00000515" w:rsidRDefault="00B4138B" w:rsidP="00670B77">
      <w:pPr>
        <w:spacing w:before="240"/>
        <w:ind w:left="0" w:firstLine="0"/>
        <w:rPr>
          <w:sz w:val="24"/>
          <w:szCs w:val="24"/>
        </w:rPr>
      </w:pPr>
      <w:r>
        <w:rPr>
          <w:sz w:val="24"/>
          <w:szCs w:val="24"/>
        </w:rPr>
        <w:t xml:space="preserve">6.1.20. </w:t>
      </w:r>
      <w:r w:rsidR="0058228B" w:rsidRPr="00000515">
        <w:rPr>
          <w:sz w:val="24"/>
          <w:szCs w:val="24"/>
        </w:rPr>
        <w:t xml:space="preserve">Подъем бурильного инструмента должен быть прекращен, если при заполнении скважины буровым раствором до устья, разница между контрольной величиной объема </w:t>
      </w:r>
      <w:proofErr w:type="spellStart"/>
      <w:r w:rsidR="0058228B" w:rsidRPr="00000515">
        <w:rPr>
          <w:sz w:val="24"/>
          <w:szCs w:val="24"/>
        </w:rPr>
        <w:t>долива</w:t>
      </w:r>
      <w:proofErr w:type="spellEnd"/>
      <w:r w:rsidR="0058228B" w:rsidRPr="00000515">
        <w:rPr>
          <w:sz w:val="24"/>
          <w:szCs w:val="24"/>
        </w:rPr>
        <w:t xml:space="preserve"> и фактическим объемом будет более 0,5м</w:t>
      </w:r>
      <w:r w:rsidR="00230477">
        <w:rPr>
          <w:sz w:val="24"/>
          <w:szCs w:val="24"/>
        </w:rPr>
        <w:t>³</w:t>
      </w:r>
      <w:r w:rsidR="0058228B" w:rsidRPr="00000515">
        <w:rPr>
          <w:sz w:val="24"/>
          <w:szCs w:val="24"/>
        </w:rPr>
        <w:t>.</w:t>
      </w:r>
    </w:p>
    <w:p w14:paraId="77DCDAC7" w14:textId="6F1E856D" w:rsidR="0058228B" w:rsidRPr="00000515" w:rsidRDefault="00B4138B" w:rsidP="00670B77">
      <w:pPr>
        <w:spacing w:before="240"/>
        <w:ind w:left="0" w:firstLine="0"/>
        <w:rPr>
          <w:sz w:val="24"/>
          <w:szCs w:val="24"/>
        </w:rPr>
      </w:pPr>
      <w:r>
        <w:rPr>
          <w:sz w:val="24"/>
          <w:szCs w:val="24"/>
        </w:rPr>
        <w:t xml:space="preserve">6.1.21. </w:t>
      </w:r>
      <w:r w:rsidR="0058228B" w:rsidRPr="00000515">
        <w:rPr>
          <w:sz w:val="24"/>
          <w:szCs w:val="24"/>
        </w:rPr>
        <w:t>Спуск бурильной колонны необходимо осуществлять при непрерывном контроле объема вытесняемого бурового раствора. При бурении скважины ВЗД, необходимо применять переливной и обратный клапан.</w:t>
      </w:r>
    </w:p>
    <w:p w14:paraId="6EC1F49C" w14:textId="122C8B0E" w:rsidR="00404C6A" w:rsidRDefault="00B4138B" w:rsidP="00670B77">
      <w:pPr>
        <w:spacing w:before="240"/>
        <w:ind w:left="0" w:firstLine="0"/>
        <w:rPr>
          <w:sz w:val="24"/>
          <w:szCs w:val="24"/>
        </w:rPr>
      </w:pPr>
      <w:r>
        <w:rPr>
          <w:sz w:val="24"/>
          <w:szCs w:val="24"/>
        </w:rPr>
        <w:t xml:space="preserve">6.1.22. </w:t>
      </w:r>
      <w:r w:rsidR="0058228B" w:rsidRPr="00000515">
        <w:rPr>
          <w:sz w:val="24"/>
          <w:szCs w:val="24"/>
        </w:rPr>
        <w:t xml:space="preserve">При возникновении затяжек бурильного инструмента при проведении СПО и росте величины давления, при промывке ствола скважины в проблемных интервалах (косвенный признак недостаточно хорошей очистки ствола скважины от выбуренной породы), необходимо увеличить объем промывки скважины буровым раствором, выполняя при этом, </w:t>
      </w:r>
      <w:proofErr w:type="spellStart"/>
      <w:r w:rsidR="0058228B" w:rsidRPr="00000515">
        <w:rPr>
          <w:sz w:val="24"/>
          <w:szCs w:val="24"/>
        </w:rPr>
        <w:t>расхаживание</w:t>
      </w:r>
      <w:proofErr w:type="spellEnd"/>
      <w:r w:rsidR="0058228B" w:rsidRPr="00000515">
        <w:rPr>
          <w:sz w:val="24"/>
          <w:szCs w:val="24"/>
        </w:rPr>
        <w:t xml:space="preserve"> и вращение бурильного инструмента (с максимально допустимой частотой для оборудования, желательно не менее 100 об/мин), до нормализации ситуации с давлением и ликвидации затяжек бурильного инструмента.</w:t>
      </w:r>
    </w:p>
    <w:p w14:paraId="21D1E94E" w14:textId="77777777" w:rsidR="0058228B" w:rsidRPr="00A6529B" w:rsidRDefault="0058228B" w:rsidP="006E38FA">
      <w:pPr>
        <w:spacing w:before="120"/>
        <w:ind w:firstLine="0"/>
        <w:rPr>
          <w:i/>
          <w:sz w:val="24"/>
          <w:szCs w:val="24"/>
          <w:u w:val="single"/>
        </w:rPr>
      </w:pPr>
      <w:r w:rsidRPr="00A6529B">
        <w:rPr>
          <w:i/>
          <w:sz w:val="24"/>
          <w:szCs w:val="24"/>
          <w:u w:val="single"/>
        </w:rPr>
        <w:t>Примечание</w:t>
      </w:r>
      <w:r w:rsidR="00387773" w:rsidRPr="00A6529B">
        <w:rPr>
          <w:i/>
          <w:sz w:val="24"/>
          <w:szCs w:val="24"/>
          <w:u w:val="single"/>
        </w:rPr>
        <w:t>:</w:t>
      </w:r>
      <w:r w:rsidRPr="00A6529B">
        <w:rPr>
          <w:i/>
          <w:sz w:val="24"/>
          <w:szCs w:val="24"/>
        </w:rPr>
        <w:t xml:space="preserve"> необходимо контролировать </w:t>
      </w:r>
      <w:r w:rsidR="00B82B2A" w:rsidRPr="00A6529B">
        <w:rPr>
          <w:i/>
          <w:sz w:val="24"/>
          <w:szCs w:val="24"/>
        </w:rPr>
        <w:t>выход бурового шлама</w:t>
      </w:r>
      <w:r w:rsidRPr="00A6529B">
        <w:rPr>
          <w:i/>
          <w:sz w:val="24"/>
          <w:szCs w:val="24"/>
        </w:rPr>
        <w:t xml:space="preserve"> на виброситах, определить объем его выхода и характер (выбуренная порода или обвальный шлам).</w:t>
      </w:r>
    </w:p>
    <w:p w14:paraId="0CF006B8" w14:textId="4D168B91" w:rsidR="0058228B" w:rsidRPr="00000515" w:rsidRDefault="00B4138B" w:rsidP="00670B77">
      <w:pPr>
        <w:spacing w:before="240"/>
        <w:ind w:left="0" w:firstLine="0"/>
        <w:rPr>
          <w:sz w:val="24"/>
          <w:szCs w:val="24"/>
        </w:rPr>
      </w:pPr>
      <w:r>
        <w:rPr>
          <w:sz w:val="24"/>
          <w:szCs w:val="24"/>
        </w:rPr>
        <w:t xml:space="preserve">6.1.23. </w:t>
      </w:r>
      <w:r w:rsidR="0058228B" w:rsidRPr="00000515">
        <w:rPr>
          <w:sz w:val="24"/>
          <w:szCs w:val="24"/>
        </w:rPr>
        <w:t>После длительных перерывов в бурении скважин</w:t>
      </w:r>
      <w:r w:rsidR="00D26B51">
        <w:rPr>
          <w:sz w:val="24"/>
          <w:szCs w:val="24"/>
        </w:rPr>
        <w:t>ы (</w:t>
      </w:r>
      <w:r w:rsidR="00D26B51" w:rsidRPr="00D26B51">
        <w:rPr>
          <w:sz w:val="24"/>
          <w:szCs w:val="24"/>
        </w:rPr>
        <w:t xml:space="preserve">время открытого ствола скважины </w:t>
      </w:r>
      <w:r w:rsidR="00040741">
        <w:rPr>
          <w:sz w:val="24"/>
          <w:szCs w:val="24"/>
        </w:rPr>
        <w:t xml:space="preserve">согласовывается с </w:t>
      </w:r>
      <w:proofErr w:type="spellStart"/>
      <w:r w:rsidR="00FB2E4E">
        <w:rPr>
          <w:sz w:val="24"/>
          <w:szCs w:val="24"/>
        </w:rPr>
        <w:t>УТиИБ</w:t>
      </w:r>
      <w:proofErr w:type="spellEnd"/>
      <w:r w:rsidR="0058228B" w:rsidRPr="00000515">
        <w:rPr>
          <w:sz w:val="24"/>
          <w:szCs w:val="24"/>
        </w:rPr>
        <w:t>), спуск бурильного инструмента в скважину необходимо производить с промежуточными промывками, выравнивая параметры бурового раствора:</w:t>
      </w:r>
    </w:p>
    <w:p w14:paraId="6F3E68DA" w14:textId="77777777" w:rsidR="009A08A6" w:rsidRDefault="0058228B" w:rsidP="008465CA">
      <w:pPr>
        <w:numPr>
          <w:ilvl w:val="1"/>
          <w:numId w:val="41"/>
        </w:numPr>
        <w:ind w:left="567" w:hanging="397"/>
        <w:rPr>
          <w:sz w:val="24"/>
          <w:szCs w:val="24"/>
        </w:rPr>
      </w:pPr>
      <w:r w:rsidRPr="00000515">
        <w:rPr>
          <w:sz w:val="24"/>
          <w:szCs w:val="24"/>
        </w:rPr>
        <w:t>в башмаке последней спущенной колонны;</w:t>
      </w:r>
    </w:p>
    <w:p w14:paraId="4849733F" w14:textId="77777777" w:rsidR="009A08A6" w:rsidRDefault="0058228B" w:rsidP="008465CA">
      <w:pPr>
        <w:numPr>
          <w:ilvl w:val="1"/>
          <w:numId w:val="41"/>
        </w:numPr>
        <w:ind w:left="567" w:hanging="397"/>
        <w:rPr>
          <w:sz w:val="24"/>
          <w:szCs w:val="24"/>
        </w:rPr>
      </w:pPr>
      <w:r w:rsidRPr="009A08A6">
        <w:rPr>
          <w:sz w:val="24"/>
          <w:szCs w:val="24"/>
        </w:rPr>
        <w:t>и далее, в зависимости от фактического состояния ствола скважины;</w:t>
      </w:r>
    </w:p>
    <w:p w14:paraId="44D7220F" w14:textId="77777777" w:rsidR="00274E67" w:rsidRDefault="00266582" w:rsidP="008465CA">
      <w:pPr>
        <w:numPr>
          <w:ilvl w:val="1"/>
          <w:numId w:val="41"/>
        </w:numPr>
        <w:ind w:left="567" w:hanging="397"/>
        <w:rPr>
          <w:sz w:val="24"/>
          <w:szCs w:val="24"/>
        </w:rPr>
        <w:sectPr w:rsidR="00274E67" w:rsidSect="00354819">
          <w:pgSz w:w="11906" w:h="16838"/>
          <w:pgMar w:top="567" w:right="1021" w:bottom="567" w:left="1247" w:header="737" w:footer="680" w:gutter="0"/>
          <w:cols w:space="720"/>
          <w:titlePg/>
          <w:docGrid w:linePitch="272"/>
        </w:sectPr>
      </w:pPr>
      <w:r w:rsidRPr="009A08A6">
        <w:rPr>
          <w:sz w:val="24"/>
          <w:szCs w:val="24"/>
        </w:rPr>
        <w:t>н</w:t>
      </w:r>
      <w:r w:rsidR="0058228B" w:rsidRPr="009A08A6">
        <w:rPr>
          <w:sz w:val="24"/>
          <w:szCs w:val="24"/>
        </w:rPr>
        <w:t>е допускается проведение ГИС</w:t>
      </w:r>
      <w:r w:rsidR="00D26B51" w:rsidRPr="009A08A6">
        <w:rPr>
          <w:sz w:val="24"/>
          <w:szCs w:val="24"/>
        </w:rPr>
        <w:t>, спуск обсадных колонн в случае</w:t>
      </w:r>
      <w:r w:rsidR="0058228B" w:rsidRPr="009A08A6">
        <w:rPr>
          <w:sz w:val="24"/>
          <w:szCs w:val="24"/>
        </w:rPr>
        <w:t xml:space="preserve"> длительных перерывов, </w:t>
      </w:r>
      <w:r w:rsidR="00D26B51" w:rsidRPr="009A08A6">
        <w:rPr>
          <w:sz w:val="24"/>
          <w:szCs w:val="24"/>
        </w:rPr>
        <w:t xml:space="preserve">(время открытого ствола скважины </w:t>
      </w:r>
      <w:r w:rsidR="00040741" w:rsidRPr="009A08A6">
        <w:rPr>
          <w:sz w:val="24"/>
          <w:szCs w:val="24"/>
        </w:rPr>
        <w:t xml:space="preserve">согласовывается с </w:t>
      </w:r>
      <w:proofErr w:type="spellStart"/>
      <w:r w:rsidR="00FB2E4E" w:rsidRPr="009A08A6">
        <w:rPr>
          <w:sz w:val="24"/>
          <w:szCs w:val="24"/>
        </w:rPr>
        <w:t>УТиИБ</w:t>
      </w:r>
      <w:proofErr w:type="spellEnd"/>
      <w:r w:rsidR="00D26B51" w:rsidRPr="009A08A6">
        <w:rPr>
          <w:sz w:val="24"/>
          <w:szCs w:val="24"/>
        </w:rPr>
        <w:t>)</w:t>
      </w:r>
      <w:r w:rsidR="0058228B" w:rsidRPr="009A08A6">
        <w:rPr>
          <w:sz w:val="24"/>
          <w:szCs w:val="24"/>
        </w:rPr>
        <w:t xml:space="preserve">. Спуск бурильного инструмента на </w:t>
      </w:r>
      <w:proofErr w:type="spellStart"/>
      <w:r w:rsidR="0058228B" w:rsidRPr="009A08A6">
        <w:rPr>
          <w:sz w:val="24"/>
          <w:szCs w:val="24"/>
        </w:rPr>
        <w:t>шаблонировку</w:t>
      </w:r>
      <w:proofErr w:type="spellEnd"/>
      <w:r w:rsidR="0058228B" w:rsidRPr="009A08A6">
        <w:rPr>
          <w:sz w:val="24"/>
          <w:szCs w:val="24"/>
        </w:rPr>
        <w:t xml:space="preserve"> скважины, необходимо производить с промежуточными промывками, выравнивая параметры бурового раствора.</w:t>
      </w:r>
      <w:r w:rsidR="004E165F">
        <w:rPr>
          <w:sz w:val="24"/>
          <w:szCs w:val="24"/>
        </w:rPr>
        <w:t xml:space="preserve"> </w:t>
      </w:r>
    </w:p>
    <w:p w14:paraId="0C42820D" w14:textId="77777777" w:rsidR="005562D8" w:rsidRPr="00B228C7" w:rsidRDefault="000D682F" w:rsidP="00944732">
      <w:pPr>
        <w:pStyle w:val="1"/>
        <w:numPr>
          <w:ilvl w:val="0"/>
          <w:numId w:val="111"/>
        </w:numPr>
        <w:spacing w:before="0"/>
        <w:ind w:left="0" w:firstLine="0"/>
        <w:rPr>
          <w:rFonts w:ascii="Arial" w:hAnsi="Arial" w:cs="Arial"/>
          <w:b/>
          <w:sz w:val="32"/>
          <w:szCs w:val="24"/>
        </w:rPr>
      </w:pPr>
      <w:bookmarkStart w:id="134" w:name="_Toc213816713"/>
      <w:bookmarkStart w:id="135" w:name="_Toc213824930"/>
      <w:bookmarkStart w:id="136" w:name="_Toc442806039"/>
      <w:bookmarkStart w:id="137" w:name="_Toc443226013"/>
      <w:bookmarkStart w:id="138" w:name="_Toc12955237"/>
      <w:bookmarkStart w:id="139" w:name="_Toc185328972"/>
      <w:r w:rsidRPr="00B228C7">
        <w:rPr>
          <w:rFonts w:ascii="Arial" w:hAnsi="Arial" w:cs="Arial"/>
          <w:b/>
          <w:sz w:val="32"/>
          <w:szCs w:val="24"/>
        </w:rPr>
        <w:lastRenderedPageBreak/>
        <w:t>ПРЕДУПРЕЖДЕНИЕ</w:t>
      </w:r>
      <w:r w:rsidR="000677D9" w:rsidRPr="00B228C7">
        <w:rPr>
          <w:rFonts w:ascii="Arial" w:hAnsi="Arial" w:cs="Arial"/>
          <w:b/>
          <w:sz w:val="32"/>
          <w:szCs w:val="24"/>
        </w:rPr>
        <w:t xml:space="preserve"> АВАРИЙ </w:t>
      </w:r>
      <w:r w:rsidRPr="00B228C7">
        <w:rPr>
          <w:rFonts w:ascii="Arial" w:hAnsi="Arial" w:cs="Arial"/>
          <w:b/>
          <w:sz w:val="32"/>
          <w:szCs w:val="24"/>
        </w:rPr>
        <w:t>ПРИ</w:t>
      </w:r>
      <w:r w:rsidR="000677D9" w:rsidRPr="00B228C7">
        <w:rPr>
          <w:rFonts w:ascii="Arial" w:hAnsi="Arial" w:cs="Arial"/>
          <w:b/>
          <w:sz w:val="32"/>
          <w:szCs w:val="24"/>
        </w:rPr>
        <w:t xml:space="preserve"> </w:t>
      </w:r>
      <w:r w:rsidRPr="00B228C7">
        <w:rPr>
          <w:rFonts w:ascii="Arial" w:hAnsi="Arial" w:cs="Arial"/>
          <w:b/>
          <w:sz w:val="32"/>
          <w:szCs w:val="24"/>
        </w:rPr>
        <w:t>ПРОМЫВКАХ, БУРЕНИИ И ПРОРАБОТКАХ</w:t>
      </w:r>
      <w:bookmarkEnd w:id="134"/>
      <w:bookmarkEnd w:id="135"/>
      <w:r w:rsidRPr="00B228C7">
        <w:rPr>
          <w:rFonts w:ascii="Arial" w:hAnsi="Arial" w:cs="Arial"/>
          <w:b/>
          <w:sz w:val="32"/>
          <w:szCs w:val="24"/>
        </w:rPr>
        <w:t xml:space="preserve"> СТВОЛА СКВАЖИНЫ</w:t>
      </w:r>
      <w:bookmarkEnd w:id="136"/>
      <w:bookmarkEnd w:id="137"/>
      <w:bookmarkEnd w:id="138"/>
      <w:bookmarkEnd w:id="139"/>
    </w:p>
    <w:p w14:paraId="6E83F613" w14:textId="0B264C31" w:rsidR="00F6376D" w:rsidRPr="00FC4BA1" w:rsidRDefault="0016307F" w:rsidP="002A6825">
      <w:pPr>
        <w:pStyle w:val="afc"/>
        <w:spacing w:before="240" w:after="0"/>
        <w:ind w:left="0" w:firstLine="0"/>
        <w:jc w:val="both"/>
        <w:rPr>
          <w:rFonts w:ascii="Arial" w:hAnsi="Arial" w:cs="Arial"/>
          <w:b/>
          <w:sz w:val="22"/>
          <w:szCs w:val="22"/>
        </w:rPr>
      </w:pPr>
      <w:bookmarkStart w:id="140" w:name="_Toc12955238"/>
      <w:bookmarkStart w:id="141" w:name="_Toc185328973"/>
      <w:r>
        <w:rPr>
          <w:rFonts w:ascii="Arial" w:hAnsi="Arial" w:cs="Arial"/>
          <w:b/>
          <w:szCs w:val="22"/>
        </w:rPr>
        <w:t>7</w:t>
      </w:r>
      <w:r w:rsidR="00525AE7" w:rsidRPr="00613098">
        <w:rPr>
          <w:rFonts w:ascii="Arial" w:hAnsi="Arial" w:cs="Arial"/>
          <w:b/>
          <w:szCs w:val="22"/>
        </w:rPr>
        <w:t>.1</w:t>
      </w:r>
      <w:r w:rsidR="00944732">
        <w:rPr>
          <w:rFonts w:ascii="Arial" w:hAnsi="Arial" w:cs="Arial"/>
          <w:b/>
          <w:szCs w:val="22"/>
        </w:rPr>
        <w:t>.</w:t>
      </w:r>
      <w:r w:rsidR="00E62F6B" w:rsidRPr="00613098">
        <w:rPr>
          <w:rFonts w:ascii="Arial" w:hAnsi="Arial" w:cs="Arial"/>
          <w:b/>
          <w:szCs w:val="22"/>
        </w:rPr>
        <w:tab/>
      </w:r>
      <w:r w:rsidR="000D682F" w:rsidRPr="00B228C7">
        <w:rPr>
          <w:rFonts w:ascii="Arial" w:hAnsi="Arial" w:cs="Arial"/>
          <w:b/>
          <w:szCs w:val="22"/>
        </w:rPr>
        <w:t>БУРОВОЙ РАСТВОР</w:t>
      </w:r>
      <w:bookmarkEnd w:id="140"/>
      <w:bookmarkEnd w:id="141"/>
    </w:p>
    <w:p w14:paraId="5784306F" w14:textId="4FF905E2" w:rsidR="00D13FAD" w:rsidRDefault="00B4138B" w:rsidP="002A6825">
      <w:pPr>
        <w:spacing w:before="240"/>
        <w:ind w:left="0" w:firstLine="0"/>
        <w:rPr>
          <w:sz w:val="24"/>
          <w:szCs w:val="24"/>
        </w:rPr>
      </w:pPr>
      <w:r>
        <w:rPr>
          <w:sz w:val="24"/>
          <w:szCs w:val="24"/>
        </w:rPr>
        <w:t xml:space="preserve">7.1.1. </w:t>
      </w:r>
      <w:r w:rsidR="00D13FAD" w:rsidRPr="00000515">
        <w:rPr>
          <w:sz w:val="24"/>
          <w:szCs w:val="24"/>
        </w:rPr>
        <w:t>Тип бурового раствора и его свойства, должны соответствовать рабочему проекту на строительство скважин и в комплексе с технологическими мероприятиями</w:t>
      </w:r>
      <w:r w:rsidR="000677D9">
        <w:rPr>
          <w:sz w:val="24"/>
          <w:szCs w:val="24"/>
        </w:rPr>
        <w:t xml:space="preserve"> п</w:t>
      </w:r>
      <w:r w:rsidR="00D13FAD" w:rsidRPr="00000515">
        <w:rPr>
          <w:sz w:val="24"/>
          <w:szCs w:val="24"/>
        </w:rPr>
        <w:t>роцесс</w:t>
      </w:r>
      <w:r w:rsidR="000677D9">
        <w:rPr>
          <w:sz w:val="24"/>
          <w:szCs w:val="24"/>
        </w:rPr>
        <w:t>а</w:t>
      </w:r>
      <w:r w:rsidR="00D13FAD" w:rsidRPr="00000515">
        <w:rPr>
          <w:sz w:val="24"/>
          <w:szCs w:val="24"/>
        </w:rPr>
        <w:t xml:space="preserve"> проходки ствола, обеспечивать безаварийные условия бурения с высокими технико-экономическими показателями и минимальным ущербом окружающей среде.</w:t>
      </w:r>
    </w:p>
    <w:p w14:paraId="05430425" w14:textId="1C816387" w:rsidR="00D033AD" w:rsidRDefault="00B4138B" w:rsidP="002A6825">
      <w:pPr>
        <w:spacing w:before="240"/>
        <w:ind w:left="0" w:firstLine="0"/>
        <w:rPr>
          <w:sz w:val="24"/>
          <w:szCs w:val="24"/>
        </w:rPr>
      </w:pPr>
      <w:r>
        <w:rPr>
          <w:sz w:val="24"/>
          <w:szCs w:val="24"/>
        </w:rPr>
        <w:t xml:space="preserve">7.1.2. </w:t>
      </w:r>
      <w:r w:rsidR="00D13FAD" w:rsidRPr="00000515">
        <w:rPr>
          <w:sz w:val="24"/>
          <w:szCs w:val="24"/>
        </w:rPr>
        <w:t xml:space="preserve">Перед началом бурения скважины, необходимо иметь на кустовой площадке достаточное количество </w:t>
      </w:r>
      <w:proofErr w:type="spellStart"/>
      <w:r w:rsidR="00D13FAD" w:rsidRPr="00000515">
        <w:rPr>
          <w:sz w:val="24"/>
          <w:szCs w:val="24"/>
        </w:rPr>
        <w:t>кольматанта</w:t>
      </w:r>
      <w:proofErr w:type="spellEnd"/>
      <w:r w:rsidR="00D13FAD" w:rsidRPr="00000515">
        <w:rPr>
          <w:sz w:val="24"/>
          <w:szCs w:val="24"/>
        </w:rPr>
        <w:t xml:space="preserve"> и химических реагентов, </w:t>
      </w:r>
      <w:r w:rsidR="00AC565B" w:rsidRPr="00AC565B">
        <w:rPr>
          <w:sz w:val="24"/>
          <w:szCs w:val="24"/>
        </w:rPr>
        <w:t xml:space="preserve">для планового </w:t>
      </w:r>
      <w:r w:rsidR="00D13FAD" w:rsidRPr="00AC565B">
        <w:rPr>
          <w:sz w:val="24"/>
          <w:szCs w:val="24"/>
        </w:rPr>
        <w:t>выполнения работ по проводке скважины. Необходимый запас должен</w:t>
      </w:r>
      <w:r w:rsidR="00D13FAD" w:rsidRPr="00000515">
        <w:rPr>
          <w:sz w:val="24"/>
          <w:szCs w:val="24"/>
        </w:rPr>
        <w:t xml:space="preserve"> включать специальные </w:t>
      </w:r>
      <w:proofErr w:type="spellStart"/>
      <w:r w:rsidR="00D13FAD" w:rsidRPr="00000515">
        <w:rPr>
          <w:sz w:val="24"/>
          <w:szCs w:val="24"/>
        </w:rPr>
        <w:t>кольматирующие</w:t>
      </w:r>
      <w:proofErr w:type="spellEnd"/>
      <w:r w:rsidR="00D13FAD" w:rsidRPr="00000515">
        <w:rPr>
          <w:sz w:val="24"/>
          <w:szCs w:val="24"/>
        </w:rPr>
        <w:t xml:space="preserve"> добавки или составы для буровых растворов, используемые для ликвидации значительных поглощений.</w:t>
      </w:r>
    </w:p>
    <w:p w14:paraId="7702AF8B" w14:textId="77777777" w:rsidR="00D13FAD" w:rsidRPr="00A6529B" w:rsidRDefault="00D13FAD" w:rsidP="00944732">
      <w:pPr>
        <w:spacing w:before="120"/>
        <w:ind w:firstLine="0"/>
        <w:rPr>
          <w:i/>
          <w:sz w:val="24"/>
          <w:szCs w:val="24"/>
        </w:rPr>
      </w:pPr>
      <w:r w:rsidRPr="00A6529B">
        <w:rPr>
          <w:i/>
          <w:sz w:val="24"/>
          <w:szCs w:val="24"/>
          <w:u w:val="single"/>
        </w:rPr>
        <w:t>Примечание:</w:t>
      </w:r>
      <w:r w:rsidRPr="00A6529B">
        <w:rPr>
          <w:i/>
          <w:sz w:val="24"/>
          <w:szCs w:val="24"/>
        </w:rPr>
        <w:t xml:space="preserve"> специальные </w:t>
      </w:r>
      <w:proofErr w:type="spellStart"/>
      <w:r w:rsidRPr="00A6529B">
        <w:rPr>
          <w:i/>
          <w:sz w:val="24"/>
          <w:szCs w:val="24"/>
        </w:rPr>
        <w:t>кольматирующие</w:t>
      </w:r>
      <w:proofErr w:type="spellEnd"/>
      <w:r w:rsidRPr="00A6529B">
        <w:rPr>
          <w:i/>
          <w:sz w:val="24"/>
          <w:szCs w:val="24"/>
        </w:rPr>
        <w:t xml:space="preserve"> добавки или составы, должны легко разрушаться под действием кисло</w:t>
      </w:r>
      <w:r w:rsidR="00AC565B" w:rsidRPr="00A6529B">
        <w:rPr>
          <w:i/>
          <w:sz w:val="24"/>
          <w:szCs w:val="24"/>
        </w:rPr>
        <w:t>т</w:t>
      </w:r>
      <w:r w:rsidR="008118F2" w:rsidRPr="00A6529B">
        <w:rPr>
          <w:i/>
          <w:sz w:val="24"/>
          <w:szCs w:val="24"/>
        </w:rPr>
        <w:t>.</w:t>
      </w:r>
    </w:p>
    <w:p w14:paraId="3D1558DD" w14:textId="76353E31" w:rsidR="00D13FAD" w:rsidRDefault="00B4138B" w:rsidP="002A6825">
      <w:pPr>
        <w:spacing w:before="240"/>
        <w:ind w:left="0" w:firstLine="0"/>
        <w:rPr>
          <w:sz w:val="24"/>
          <w:szCs w:val="24"/>
        </w:rPr>
      </w:pPr>
      <w:r>
        <w:rPr>
          <w:sz w:val="24"/>
          <w:szCs w:val="24"/>
        </w:rPr>
        <w:t xml:space="preserve">7.1.3. </w:t>
      </w:r>
      <w:r w:rsidR="00D13FAD" w:rsidRPr="00000515">
        <w:rPr>
          <w:sz w:val="24"/>
          <w:szCs w:val="24"/>
        </w:rPr>
        <w:t>Параметры бурового раствора (удельный вес, услов</w:t>
      </w:r>
      <w:r w:rsidR="000743F2">
        <w:rPr>
          <w:sz w:val="24"/>
          <w:szCs w:val="24"/>
        </w:rPr>
        <w:t>ная вязкость) замеряются через один</w:t>
      </w:r>
      <w:r w:rsidR="00D13FAD" w:rsidRPr="00000515">
        <w:rPr>
          <w:sz w:val="24"/>
          <w:szCs w:val="24"/>
        </w:rPr>
        <w:t xml:space="preserve"> час, водоотдача </w:t>
      </w:r>
      <w:r w:rsidR="000743F2">
        <w:rPr>
          <w:sz w:val="24"/>
          <w:szCs w:val="24"/>
        </w:rPr>
        <w:t>два</w:t>
      </w:r>
      <w:r w:rsidR="00D13FAD" w:rsidRPr="00000515">
        <w:rPr>
          <w:sz w:val="24"/>
          <w:szCs w:val="24"/>
        </w:rPr>
        <w:t xml:space="preserve"> раза в течение работы одной смены буровой вахты, с записью в журнале </w:t>
      </w:r>
      <w:r w:rsidR="008374A6">
        <w:rPr>
          <w:sz w:val="24"/>
          <w:szCs w:val="24"/>
        </w:rPr>
        <w:t xml:space="preserve">Подрядчика </w:t>
      </w:r>
      <w:r w:rsidR="00D13FAD" w:rsidRPr="00000515">
        <w:rPr>
          <w:sz w:val="24"/>
          <w:szCs w:val="24"/>
        </w:rPr>
        <w:t>по буровым растворам.</w:t>
      </w:r>
    </w:p>
    <w:p w14:paraId="76FEE961" w14:textId="3EAB107F" w:rsidR="00D13FAD" w:rsidRPr="00A6529B" w:rsidRDefault="00D13FAD" w:rsidP="00944732">
      <w:pPr>
        <w:spacing w:before="120"/>
        <w:ind w:firstLine="0"/>
        <w:rPr>
          <w:i/>
          <w:sz w:val="24"/>
          <w:szCs w:val="24"/>
          <w:u w:val="single"/>
        </w:rPr>
      </w:pPr>
      <w:r w:rsidRPr="00A6529B">
        <w:rPr>
          <w:i/>
          <w:sz w:val="24"/>
          <w:szCs w:val="24"/>
          <w:u w:val="single"/>
        </w:rPr>
        <w:t>Примечание:</w:t>
      </w:r>
      <w:r w:rsidRPr="00A6529B">
        <w:rPr>
          <w:i/>
          <w:sz w:val="24"/>
          <w:szCs w:val="24"/>
        </w:rPr>
        <w:t xml:space="preserve"> при отклонениях одного из парамет</w:t>
      </w:r>
      <w:r w:rsidR="000D03EB" w:rsidRPr="00A6529B">
        <w:rPr>
          <w:i/>
          <w:sz w:val="24"/>
          <w:szCs w:val="24"/>
        </w:rPr>
        <w:t xml:space="preserve">ров от указанных в программе бурения, </w:t>
      </w:r>
      <w:r w:rsidR="00944732">
        <w:rPr>
          <w:i/>
          <w:sz w:val="24"/>
          <w:szCs w:val="24"/>
        </w:rPr>
        <w:t>П</w:t>
      </w:r>
      <w:r w:rsidRPr="00A6529B">
        <w:rPr>
          <w:i/>
          <w:sz w:val="24"/>
          <w:szCs w:val="24"/>
        </w:rPr>
        <w:t>одрядчик неме</w:t>
      </w:r>
      <w:r w:rsidR="000D03EB" w:rsidRPr="00A6529B">
        <w:rPr>
          <w:i/>
          <w:sz w:val="24"/>
          <w:szCs w:val="24"/>
        </w:rPr>
        <w:t xml:space="preserve">дленно извещает об этом </w:t>
      </w:r>
      <w:r w:rsidR="00944732">
        <w:rPr>
          <w:i/>
          <w:sz w:val="24"/>
          <w:szCs w:val="24"/>
        </w:rPr>
        <w:t>с</w:t>
      </w:r>
      <w:r w:rsidR="000D03EB" w:rsidRPr="00A6529B">
        <w:rPr>
          <w:i/>
          <w:sz w:val="24"/>
          <w:szCs w:val="24"/>
        </w:rPr>
        <w:t>упервайзера</w:t>
      </w:r>
      <w:r w:rsidRPr="00A6529B">
        <w:rPr>
          <w:i/>
          <w:sz w:val="24"/>
          <w:szCs w:val="24"/>
        </w:rPr>
        <w:t>.</w:t>
      </w:r>
    </w:p>
    <w:p w14:paraId="2C4C18F0" w14:textId="3B89298E" w:rsidR="00180858" w:rsidRDefault="00B4138B" w:rsidP="002A6825">
      <w:pPr>
        <w:spacing w:before="240"/>
        <w:ind w:left="0" w:firstLine="0"/>
        <w:rPr>
          <w:sz w:val="24"/>
          <w:szCs w:val="24"/>
        </w:rPr>
      </w:pPr>
      <w:r>
        <w:rPr>
          <w:sz w:val="24"/>
          <w:szCs w:val="24"/>
        </w:rPr>
        <w:t xml:space="preserve">7.1.4. </w:t>
      </w:r>
      <w:r w:rsidR="00D13FAD" w:rsidRPr="00000515">
        <w:rPr>
          <w:sz w:val="24"/>
          <w:szCs w:val="24"/>
        </w:rPr>
        <w:t xml:space="preserve">Расширенный анализ свойств бурового раствора производится не реже </w:t>
      </w:r>
      <w:r w:rsidR="000743F2">
        <w:rPr>
          <w:sz w:val="24"/>
          <w:szCs w:val="24"/>
        </w:rPr>
        <w:t>двух</w:t>
      </w:r>
      <w:r w:rsidR="00D13FAD" w:rsidRPr="00000515">
        <w:rPr>
          <w:sz w:val="24"/>
          <w:szCs w:val="24"/>
        </w:rPr>
        <w:t xml:space="preserve"> раз в сутки (не менее 15 параметров). </w:t>
      </w:r>
    </w:p>
    <w:p w14:paraId="7E657BD6" w14:textId="13315691" w:rsidR="00D13FAD" w:rsidRPr="00A6529B" w:rsidRDefault="00D13FAD" w:rsidP="00944732">
      <w:pPr>
        <w:spacing w:before="120"/>
        <w:ind w:firstLine="0"/>
        <w:rPr>
          <w:i/>
          <w:sz w:val="24"/>
          <w:szCs w:val="24"/>
        </w:rPr>
      </w:pPr>
      <w:r w:rsidRPr="00A6529B">
        <w:rPr>
          <w:i/>
          <w:sz w:val="24"/>
          <w:szCs w:val="24"/>
          <w:u w:val="single"/>
        </w:rPr>
        <w:t>Примечание:</w:t>
      </w:r>
      <w:r w:rsidRPr="00A6529B">
        <w:rPr>
          <w:i/>
          <w:sz w:val="24"/>
          <w:szCs w:val="24"/>
        </w:rPr>
        <w:t xml:space="preserve"> при видимом ухудшении свойств бурового раствора, необходимо незамедлительно поставить в известность об этом Подрядчика по буровым растворам.</w:t>
      </w:r>
    </w:p>
    <w:p w14:paraId="164CB9FB" w14:textId="7F3C3E8D" w:rsidR="00D13FAD" w:rsidRPr="00000515" w:rsidRDefault="00B4138B" w:rsidP="002A6825">
      <w:pPr>
        <w:spacing w:before="240"/>
        <w:ind w:left="0" w:firstLine="0"/>
        <w:rPr>
          <w:sz w:val="24"/>
          <w:szCs w:val="24"/>
        </w:rPr>
      </w:pPr>
      <w:r>
        <w:rPr>
          <w:sz w:val="24"/>
          <w:szCs w:val="24"/>
        </w:rPr>
        <w:t xml:space="preserve">7.1.5. </w:t>
      </w:r>
      <w:r w:rsidR="00D13FAD" w:rsidRPr="003222D9">
        <w:rPr>
          <w:sz w:val="24"/>
          <w:szCs w:val="24"/>
        </w:rPr>
        <w:t xml:space="preserve">Бурение </w:t>
      </w:r>
      <w:r w:rsidR="003222D9" w:rsidRPr="003222D9">
        <w:rPr>
          <w:sz w:val="24"/>
          <w:szCs w:val="24"/>
        </w:rPr>
        <w:t>верхнего интервала скважины 0-650 метров (кондуктор</w:t>
      </w:r>
      <w:r w:rsidR="00D13FAD" w:rsidRPr="003222D9">
        <w:rPr>
          <w:sz w:val="24"/>
          <w:szCs w:val="24"/>
        </w:rPr>
        <w:t>), н</w:t>
      </w:r>
      <w:r w:rsidR="00D13FAD" w:rsidRPr="00000515">
        <w:rPr>
          <w:sz w:val="24"/>
          <w:szCs w:val="24"/>
        </w:rPr>
        <w:t>еобходимо производить на буровом растворе с условно</w:t>
      </w:r>
      <w:r w:rsidR="003222D9">
        <w:rPr>
          <w:sz w:val="24"/>
          <w:szCs w:val="24"/>
        </w:rPr>
        <w:t>й вязкостью 90-120</w:t>
      </w:r>
      <w:r w:rsidR="00DD1F6A">
        <w:rPr>
          <w:sz w:val="24"/>
          <w:szCs w:val="24"/>
        </w:rPr>
        <w:t xml:space="preserve"> </w:t>
      </w:r>
      <w:r w:rsidR="00D13FAD" w:rsidRPr="00000515">
        <w:rPr>
          <w:sz w:val="24"/>
          <w:szCs w:val="24"/>
        </w:rPr>
        <w:t xml:space="preserve">сек. </w:t>
      </w:r>
      <w:r w:rsidR="003222D9">
        <w:rPr>
          <w:sz w:val="24"/>
          <w:szCs w:val="24"/>
        </w:rPr>
        <w:t>Бурение интервала скважины 650-2000 метров (техническая колонна</w:t>
      </w:r>
      <w:r w:rsidR="00D13FAD" w:rsidRPr="00000515">
        <w:rPr>
          <w:sz w:val="24"/>
          <w:szCs w:val="24"/>
        </w:rPr>
        <w:t>), начинать только при наличии на буровой бурово</w:t>
      </w:r>
      <w:r w:rsidR="00B0376A">
        <w:rPr>
          <w:sz w:val="24"/>
          <w:szCs w:val="24"/>
        </w:rPr>
        <w:t xml:space="preserve">го раствора в объёме </w:t>
      </w:r>
      <w:r w:rsidR="003222D9">
        <w:rPr>
          <w:sz w:val="24"/>
          <w:szCs w:val="24"/>
        </w:rPr>
        <w:t>соответствую</w:t>
      </w:r>
      <w:r w:rsidR="00B0376A">
        <w:rPr>
          <w:sz w:val="24"/>
          <w:szCs w:val="24"/>
        </w:rPr>
        <w:t xml:space="preserve">щего </w:t>
      </w:r>
      <w:r w:rsidR="003222D9">
        <w:rPr>
          <w:sz w:val="24"/>
          <w:szCs w:val="24"/>
        </w:rPr>
        <w:t>программе бурения скважины</w:t>
      </w:r>
      <w:r w:rsidR="00D13FAD" w:rsidRPr="00000515">
        <w:rPr>
          <w:sz w:val="24"/>
          <w:szCs w:val="24"/>
        </w:rPr>
        <w:t xml:space="preserve">. </w:t>
      </w:r>
    </w:p>
    <w:p w14:paraId="188781C4" w14:textId="7EFAC1D8" w:rsidR="009F4F91" w:rsidRDefault="00B4138B" w:rsidP="002A6825">
      <w:pPr>
        <w:spacing w:before="240"/>
        <w:ind w:left="0" w:firstLine="0"/>
        <w:rPr>
          <w:sz w:val="24"/>
          <w:szCs w:val="24"/>
        </w:rPr>
      </w:pPr>
      <w:r>
        <w:rPr>
          <w:sz w:val="24"/>
          <w:szCs w:val="24"/>
        </w:rPr>
        <w:t xml:space="preserve">7.1.6. </w:t>
      </w:r>
      <w:r w:rsidR="00D13FAD" w:rsidRPr="00000515">
        <w:rPr>
          <w:sz w:val="24"/>
          <w:szCs w:val="24"/>
        </w:rPr>
        <w:t xml:space="preserve">Необходимо заранее, за 50 метров выше кровли продуктивного пласта, </w:t>
      </w:r>
      <w:proofErr w:type="spellStart"/>
      <w:r w:rsidR="00D13FAD" w:rsidRPr="00000515">
        <w:rPr>
          <w:sz w:val="24"/>
          <w:szCs w:val="24"/>
        </w:rPr>
        <w:t>газонасы</w:t>
      </w:r>
      <w:r w:rsidR="000A58C8">
        <w:rPr>
          <w:sz w:val="24"/>
          <w:szCs w:val="24"/>
        </w:rPr>
        <w:t>щенной</w:t>
      </w:r>
      <w:proofErr w:type="spellEnd"/>
      <w:r w:rsidR="000A58C8">
        <w:rPr>
          <w:sz w:val="24"/>
          <w:szCs w:val="24"/>
        </w:rPr>
        <w:t xml:space="preserve"> части,</w:t>
      </w:r>
      <w:r w:rsidR="00D13FAD" w:rsidRPr="00000515">
        <w:rPr>
          <w:sz w:val="24"/>
          <w:szCs w:val="24"/>
        </w:rPr>
        <w:t xml:space="preserve"> привести параметры бурового раствора до тре</w:t>
      </w:r>
      <w:r w:rsidR="000D03EB">
        <w:rPr>
          <w:sz w:val="24"/>
          <w:szCs w:val="24"/>
        </w:rPr>
        <w:t xml:space="preserve">буемых значений, указанных в программе </w:t>
      </w:r>
      <w:r w:rsidR="00F27E0D">
        <w:rPr>
          <w:sz w:val="24"/>
          <w:szCs w:val="24"/>
        </w:rPr>
        <w:t>производства работ.</w:t>
      </w:r>
    </w:p>
    <w:p w14:paraId="2189FCCB" w14:textId="740665D4" w:rsidR="009F4F91" w:rsidRPr="00613098" w:rsidRDefault="0016307F" w:rsidP="002A6825">
      <w:pPr>
        <w:pStyle w:val="2"/>
        <w:spacing w:before="240"/>
        <w:ind w:left="0" w:firstLine="0"/>
        <w:jc w:val="both"/>
        <w:rPr>
          <w:b/>
          <w:szCs w:val="22"/>
        </w:rPr>
      </w:pPr>
      <w:bookmarkStart w:id="142" w:name="_Toc12955239"/>
      <w:bookmarkStart w:id="143" w:name="_Toc185328974"/>
      <w:r>
        <w:rPr>
          <w:rFonts w:ascii="Arial" w:hAnsi="Arial" w:cs="Arial"/>
          <w:b/>
          <w:szCs w:val="22"/>
        </w:rPr>
        <w:t>7</w:t>
      </w:r>
      <w:r w:rsidR="005F3E10">
        <w:rPr>
          <w:rFonts w:ascii="Arial" w:hAnsi="Arial" w:cs="Arial"/>
          <w:b/>
          <w:szCs w:val="22"/>
        </w:rPr>
        <w:t>.2</w:t>
      </w:r>
      <w:r w:rsidR="00944732">
        <w:rPr>
          <w:rFonts w:ascii="Arial" w:hAnsi="Arial" w:cs="Arial"/>
          <w:b/>
          <w:szCs w:val="22"/>
        </w:rPr>
        <w:t>.</w:t>
      </w:r>
      <w:r w:rsidR="005F3E10">
        <w:rPr>
          <w:rFonts w:ascii="Arial" w:hAnsi="Arial" w:cs="Arial"/>
          <w:b/>
          <w:szCs w:val="22"/>
        </w:rPr>
        <w:t xml:space="preserve"> </w:t>
      </w:r>
      <w:r w:rsidR="00D13FAD" w:rsidRPr="00613098">
        <w:rPr>
          <w:rFonts w:ascii="Arial" w:hAnsi="Arial" w:cs="Arial"/>
          <w:b/>
          <w:szCs w:val="22"/>
        </w:rPr>
        <w:t>ЦИРКУЛЯЦИОННАЯ СИСТЕМА И СИСТЕМА ОЧИСТКИ</w:t>
      </w:r>
      <w:bookmarkEnd w:id="142"/>
      <w:bookmarkEnd w:id="143"/>
    </w:p>
    <w:p w14:paraId="45B3C140" w14:textId="769F7A22" w:rsidR="00930A50" w:rsidRDefault="00B4138B" w:rsidP="002A6825">
      <w:pPr>
        <w:spacing w:before="240"/>
        <w:ind w:left="0" w:firstLine="0"/>
        <w:rPr>
          <w:sz w:val="24"/>
          <w:szCs w:val="24"/>
        </w:rPr>
      </w:pPr>
      <w:r>
        <w:rPr>
          <w:sz w:val="24"/>
          <w:szCs w:val="24"/>
        </w:rPr>
        <w:t xml:space="preserve">7.2.1. </w:t>
      </w:r>
      <w:r w:rsidR="00D13FAD" w:rsidRPr="00000515">
        <w:rPr>
          <w:sz w:val="24"/>
          <w:szCs w:val="24"/>
        </w:rPr>
        <w:t xml:space="preserve">Необходимо максимально эффективно использовать возможности оборудования механической очистки бурового раствора от выбуренной породы. </w:t>
      </w:r>
    </w:p>
    <w:p w14:paraId="1C09955C" w14:textId="672A03A5" w:rsidR="00930A50" w:rsidRDefault="00B4138B" w:rsidP="002A6825">
      <w:pPr>
        <w:spacing w:before="240"/>
        <w:ind w:left="0" w:firstLine="0"/>
        <w:rPr>
          <w:sz w:val="24"/>
          <w:szCs w:val="24"/>
        </w:rPr>
      </w:pPr>
      <w:r>
        <w:rPr>
          <w:sz w:val="24"/>
          <w:szCs w:val="24"/>
        </w:rPr>
        <w:t xml:space="preserve">7.2.2. </w:t>
      </w:r>
      <w:r w:rsidR="00930A50">
        <w:rPr>
          <w:sz w:val="24"/>
          <w:szCs w:val="24"/>
        </w:rPr>
        <w:t>Н</w:t>
      </w:r>
      <w:r w:rsidR="00D13FAD" w:rsidRPr="00000515">
        <w:rPr>
          <w:sz w:val="24"/>
          <w:szCs w:val="24"/>
        </w:rPr>
        <w:t xml:space="preserve">еобходимо должным образом настроить работу оборудования системы очистки и грамотно, своевременно использовать все ее возможности. </w:t>
      </w:r>
    </w:p>
    <w:p w14:paraId="36B3AD7C" w14:textId="409D89F9" w:rsidR="00D13FAD" w:rsidRPr="00000515" w:rsidRDefault="00B4138B" w:rsidP="002A6825">
      <w:pPr>
        <w:spacing w:before="240"/>
        <w:ind w:left="0" w:firstLine="0"/>
        <w:rPr>
          <w:sz w:val="24"/>
          <w:szCs w:val="24"/>
        </w:rPr>
      </w:pPr>
      <w:r>
        <w:rPr>
          <w:sz w:val="24"/>
          <w:szCs w:val="24"/>
        </w:rPr>
        <w:t xml:space="preserve">7.2.3. </w:t>
      </w:r>
      <w:r w:rsidR="00930A50">
        <w:rPr>
          <w:sz w:val="24"/>
          <w:szCs w:val="24"/>
        </w:rPr>
        <w:t>Н</w:t>
      </w:r>
      <w:r w:rsidR="00D13FAD" w:rsidRPr="00000515">
        <w:rPr>
          <w:sz w:val="24"/>
          <w:szCs w:val="24"/>
        </w:rPr>
        <w:t>еобходимо поддерживать в рабочем состоянии и своевременно производить техническое обслуживание всего оборудования очистной системы.</w:t>
      </w:r>
    </w:p>
    <w:p w14:paraId="26133754" w14:textId="5B86E908" w:rsidR="00253859" w:rsidRPr="005674F4" w:rsidRDefault="0016307F" w:rsidP="00D65478">
      <w:pPr>
        <w:pStyle w:val="2"/>
        <w:spacing w:before="240"/>
        <w:ind w:left="0" w:firstLine="0"/>
        <w:jc w:val="both"/>
        <w:rPr>
          <w:rFonts w:ascii="Arial" w:hAnsi="Arial" w:cs="Arial"/>
          <w:b/>
          <w:szCs w:val="24"/>
        </w:rPr>
      </w:pPr>
      <w:bookmarkStart w:id="144" w:name="_Toc185328975"/>
      <w:r w:rsidRPr="005674F4">
        <w:rPr>
          <w:rFonts w:ascii="Arial" w:hAnsi="Arial" w:cs="Arial"/>
          <w:b/>
          <w:szCs w:val="24"/>
        </w:rPr>
        <w:lastRenderedPageBreak/>
        <w:t>7</w:t>
      </w:r>
      <w:r w:rsidR="00921371" w:rsidRPr="005674F4">
        <w:rPr>
          <w:rFonts w:ascii="Arial" w:hAnsi="Arial" w:cs="Arial"/>
          <w:b/>
          <w:szCs w:val="24"/>
        </w:rPr>
        <w:t>.</w:t>
      </w:r>
      <w:r w:rsidR="005674F4" w:rsidRPr="005674F4">
        <w:rPr>
          <w:rFonts w:ascii="Arial" w:hAnsi="Arial" w:cs="Arial"/>
          <w:b/>
          <w:szCs w:val="24"/>
        </w:rPr>
        <w:t>3</w:t>
      </w:r>
      <w:r w:rsidR="00921371" w:rsidRPr="005674F4">
        <w:rPr>
          <w:rFonts w:ascii="Arial" w:hAnsi="Arial" w:cs="Arial"/>
          <w:b/>
          <w:szCs w:val="24"/>
        </w:rPr>
        <w:t>. БУРЕНИЕ ПОД НАПРАВЛЕНИЕ, КОНДУКТОР</w:t>
      </w:r>
      <w:r w:rsidR="005674F4">
        <w:rPr>
          <w:rFonts w:ascii="Arial" w:hAnsi="Arial" w:cs="Arial"/>
          <w:b/>
          <w:szCs w:val="24"/>
        </w:rPr>
        <w:t xml:space="preserve">, </w:t>
      </w:r>
      <w:r w:rsidR="005674F4" w:rsidRPr="005674F4">
        <w:rPr>
          <w:rFonts w:ascii="Arial" w:hAnsi="Arial" w:cs="Arial"/>
          <w:b/>
          <w:szCs w:val="24"/>
        </w:rPr>
        <w:t>ЭКСПЛУАТАЦИОННУЮ КОЛОННУ</w:t>
      </w:r>
      <w:bookmarkEnd w:id="144"/>
    </w:p>
    <w:p w14:paraId="4A3E5DB8" w14:textId="1FB6E50C" w:rsidR="00921371" w:rsidRPr="00921371" w:rsidRDefault="005674F4" w:rsidP="002A6825">
      <w:pPr>
        <w:spacing w:before="240"/>
        <w:ind w:left="0" w:firstLine="0"/>
        <w:rPr>
          <w:sz w:val="24"/>
          <w:szCs w:val="24"/>
        </w:rPr>
      </w:pPr>
      <w:r>
        <w:rPr>
          <w:sz w:val="24"/>
          <w:szCs w:val="24"/>
        </w:rPr>
        <w:t xml:space="preserve">7.3.1. </w:t>
      </w:r>
      <w:r w:rsidR="00921371">
        <w:rPr>
          <w:sz w:val="24"/>
          <w:szCs w:val="24"/>
        </w:rPr>
        <w:t>П</w:t>
      </w:r>
      <w:r w:rsidR="00921371" w:rsidRPr="00921371">
        <w:rPr>
          <w:sz w:val="24"/>
          <w:szCs w:val="24"/>
        </w:rPr>
        <w:t>ри бурении под направление, кондуктор необходимо:</w:t>
      </w:r>
    </w:p>
    <w:p w14:paraId="559E2B44" w14:textId="77777777" w:rsidR="00B228C7" w:rsidRDefault="00D13FAD" w:rsidP="008465CA">
      <w:pPr>
        <w:numPr>
          <w:ilvl w:val="1"/>
          <w:numId w:val="41"/>
        </w:numPr>
        <w:ind w:left="567" w:hanging="397"/>
        <w:rPr>
          <w:sz w:val="24"/>
          <w:szCs w:val="24"/>
        </w:rPr>
      </w:pPr>
      <w:r w:rsidRPr="00000515">
        <w:rPr>
          <w:sz w:val="24"/>
          <w:szCs w:val="24"/>
        </w:rPr>
        <w:t xml:space="preserve">постоянно использовать </w:t>
      </w:r>
      <w:proofErr w:type="spellStart"/>
      <w:r w:rsidRPr="00000515">
        <w:rPr>
          <w:sz w:val="24"/>
          <w:szCs w:val="24"/>
        </w:rPr>
        <w:t>пескоотделитель</w:t>
      </w:r>
      <w:proofErr w:type="spellEnd"/>
      <w:r w:rsidRPr="00000515">
        <w:rPr>
          <w:sz w:val="24"/>
          <w:szCs w:val="24"/>
        </w:rPr>
        <w:t xml:space="preserve"> и осушающее вибросито (</w:t>
      </w:r>
      <w:proofErr w:type="spellStart"/>
      <w:r w:rsidRPr="00000515">
        <w:rPr>
          <w:sz w:val="24"/>
          <w:szCs w:val="24"/>
        </w:rPr>
        <w:t>илоотделитель</w:t>
      </w:r>
      <w:proofErr w:type="spellEnd"/>
      <w:r w:rsidRPr="00000515">
        <w:rPr>
          <w:sz w:val="24"/>
          <w:szCs w:val="24"/>
        </w:rPr>
        <w:t xml:space="preserve"> и центрифугу задействовать по потребности). Вследствие высокой механической скорости бурения, рекомендуется оптимизировать работу оборудования механической очистки бурового раствора</w:t>
      </w:r>
      <w:r w:rsidR="00523BBD">
        <w:rPr>
          <w:sz w:val="24"/>
          <w:szCs w:val="24"/>
        </w:rPr>
        <w:t>;</w:t>
      </w:r>
    </w:p>
    <w:p w14:paraId="2FEEBE39" w14:textId="77777777" w:rsidR="00B228C7" w:rsidRDefault="00D13FAD" w:rsidP="008465CA">
      <w:pPr>
        <w:numPr>
          <w:ilvl w:val="1"/>
          <w:numId w:val="41"/>
        </w:numPr>
        <w:ind w:left="567" w:hanging="397"/>
        <w:rPr>
          <w:sz w:val="24"/>
          <w:szCs w:val="24"/>
        </w:rPr>
      </w:pPr>
      <w:r w:rsidRPr="00B228C7">
        <w:rPr>
          <w:sz w:val="24"/>
          <w:szCs w:val="24"/>
        </w:rPr>
        <w:t>устанавливать минимально возможные типо</w:t>
      </w:r>
      <w:r w:rsidR="000430E0" w:rsidRPr="00B228C7">
        <w:rPr>
          <w:sz w:val="24"/>
          <w:szCs w:val="24"/>
        </w:rPr>
        <w:t xml:space="preserve">размеры сеток на вибросита </w:t>
      </w:r>
      <w:r w:rsidRPr="00B228C7">
        <w:rPr>
          <w:sz w:val="24"/>
          <w:szCs w:val="24"/>
        </w:rPr>
        <w:t xml:space="preserve">обратить особое внимание на </w:t>
      </w:r>
      <w:r w:rsidR="000430E0" w:rsidRPr="00B228C7">
        <w:rPr>
          <w:sz w:val="24"/>
          <w:szCs w:val="24"/>
        </w:rPr>
        <w:t xml:space="preserve">устойчивую и эффективную работу </w:t>
      </w:r>
      <w:proofErr w:type="spellStart"/>
      <w:r w:rsidR="00485178">
        <w:rPr>
          <w:sz w:val="24"/>
          <w:szCs w:val="24"/>
        </w:rPr>
        <w:t>песко</w:t>
      </w:r>
      <w:r w:rsidRPr="00B228C7">
        <w:rPr>
          <w:sz w:val="24"/>
          <w:szCs w:val="24"/>
        </w:rPr>
        <w:t>отделителей</w:t>
      </w:r>
      <w:proofErr w:type="spellEnd"/>
      <w:r w:rsidRPr="00B228C7">
        <w:rPr>
          <w:sz w:val="24"/>
          <w:szCs w:val="24"/>
        </w:rPr>
        <w:t>;</w:t>
      </w:r>
    </w:p>
    <w:p w14:paraId="75046779" w14:textId="4C2B8E33" w:rsidR="00B228C7" w:rsidRDefault="00A65E8C" w:rsidP="008465CA">
      <w:pPr>
        <w:numPr>
          <w:ilvl w:val="1"/>
          <w:numId w:val="41"/>
        </w:numPr>
        <w:ind w:left="567" w:hanging="397"/>
        <w:rPr>
          <w:sz w:val="24"/>
          <w:szCs w:val="24"/>
        </w:rPr>
      </w:pPr>
      <w:r w:rsidRPr="00B228C7">
        <w:rPr>
          <w:sz w:val="24"/>
          <w:szCs w:val="24"/>
        </w:rPr>
        <w:t xml:space="preserve">на шнековом конвейере для перемещения выбуренного шлама необходимо применять концевые выключатели на люках, для предотвращения случайного </w:t>
      </w:r>
      <w:proofErr w:type="spellStart"/>
      <w:r w:rsidRPr="00B228C7">
        <w:rPr>
          <w:sz w:val="24"/>
          <w:szCs w:val="24"/>
        </w:rPr>
        <w:t>травмирования</w:t>
      </w:r>
      <w:proofErr w:type="spellEnd"/>
      <w:r w:rsidRPr="00B228C7">
        <w:rPr>
          <w:sz w:val="24"/>
          <w:szCs w:val="24"/>
        </w:rPr>
        <w:t xml:space="preserve"> </w:t>
      </w:r>
      <w:r w:rsidR="00944732">
        <w:rPr>
          <w:sz w:val="24"/>
          <w:szCs w:val="24"/>
        </w:rPr>
        <w:t>работников</w:t>
      </w:r>
      <w:r w:rsidRPr="00B228C7">
        <w:rPr>
          <w:sz w:val="24"/>
          <w:szCs w:val="24"/>
        </w:rPr>
        <w:t>;</w:t>
      </w:r>
      <w:r w:rsidR="003222E6" w:rsidRPr="00B228C7">
        <w:rPr>
          <w:sz w:val="24"/>
          <w:szCs w:val="24"/>
        </w:rPr>
        <w:t xml:space="preserve"> шнековый конвейер должен иметь необходимую </w:t>
      </w:r>
      <w:r w:rsidR="007127CB" w:rsidRPr="00B228C7">
        <w:rPr>
          <w:sz w:val="24"/>
          <w:szCs w:val="24"/>
        </w:rPr>
        <w:t>теплоизоляцию,</w:t>
      </w:r>
      <w:r w:rsidR="00944732">
        <w:rPr>
          <w:sz w:val="24"/>
          <w:szCs w:val="24"/>
        </w:rPr>
        <w:t xml:space="preserve"> а так</w:t>
      </w:r>
      <w:r w:rsidR="003222E6" w:rsidRPr="00B228C7">
        <w:rPr>
          <w:sz w:val="24"/>
          <w:szCs w:val="24"/>
        </w:rPr>
        <w:t>же</w:t>
      </w:r>
      <w:r w:rsidRPr="00B228C7">
        <w:rPr>
          <w:sz w:val="24"/>
          <w:szCs w:val="24"/>
        </w:rPr>
        <w:t xml:space="preserve"> </w:t>
      </w:r>
      <w:r w:rsidR="003222E6" w:rsidRPr="00B228C7">
        <w:rPr>
          <w:sz w:val="24"/>
          <w:szCs w:val="24"/>
        </w:rPr>
        <w:t>обогреваемый контур</w:t>
      </w:r>
      <w:r w:rsidR="00FA362F" w:rsidRPr="00B228C7">
        <w:rPr>
          <w:sz w:val="24"/>
          <w:szCs w:val="24"/>
        </w:rPr>
        <w:t>;</w:t>
      </w:r>
    </w:p>
    <w:p w14:paraId="450273D5" w14:textId="77777777" w:rsidR="00A65E8C" w:rsidRPr="00B228C7" w:rsidRDefault="00A65E8C" w:rsidP="008465CA">
      <w:pPr>
        <w:numPr>
          <w:ilvl w:val="1"/>
          <w:numId w:val="41"/>
        </w:numPr>
        <w:ind w:left="567" w:hanging="397"/>
        <w:rPr>
          <w:sz w:val="24"/>
          <w:szCs w:val="24"/>
        </w:rPr>
      </w:pPr>
      <w:r w:rsidRPr="00B228C7">
        <w:rPr>
          <w:sz w:val="24"/>
          <w:szCs w:val="24"/>
        </w:rPr>
        <w:t>каждый двигатель, установленный на оборудовании сист</w:t>
      </w:r>
      <w:r w:rsidR="000430E0" w:rsidRPr="00B228C7">
        <w:rPr>
          <w:sz w:val="24"/>
          <w:szCs w:val="24"/>
        </w:rPr>
        <w:t>емы очистки должен быть</w:t>
      </w:r>
      <w:r w:rsidRPr="00B228C7">
        <w:rPr>
          <w:sz w:val="24"/>
          <w:szCs w:val="24"/>
        </w:rPr>
        <w:t xml:space="preserve"> во взрывозащищенном исполнении.</w:t>
      </w:r>
    </w:p>
    <w:p w14:paraId="6CAEB7E4" w14:textId="3D195905" w:rsidR="00D13FAD" w:rsidRPr="005674F4" w:rsidRDefault="00D13FAD" w:rsidP="005674F4">
      <w:pPr>
        <w:spacing w:before="120"/>
        <w:ind w:firstLine="0"/>
        <w:rPr>
          <w:i/>
          <w:sz w:val="24"/>
          <w:szCs w:val="24"/>
        </w:rPr>
      </w:pPr>
      <w:r w:rsidRPr="00A6529B">
        <w:rPr>
          <w:i/>
          <w:sz w:val="24"/>
          <w:szCs w:val="24"/>
          <w:u w:val="single"/>
        </w:rPr>
        <w:t>Примечание:</w:t>
      </w:r>
      <w:r w:rsidRPr="00A6529B">
        <w:rPr>
          <w:i/>
          <w:sz w:val="24"/>
          <w:szCs w:val="24"/>
        </w:rPr>
        <w:t xml:space="preserve"> </w:t>
      </w:r>
      <w:r w:rsidR="00253859" w:rsidRPr="00A6529B">
        <w:rPr>
          <w:i/>
          <w:sz w:val="24"/>
          <w:szCs w:val="24"/>
        </w:rPr>
        <w:t>у</w:t>
      </w:r>
      <w:r w:rsidRPr="00A6529B">
        <w:rPr>
          <w:i/>
          <w:sz w:val="24"/>
          <w:szCs w:val="24"/>
        </w:rPr>
        <w:t>читывая большое поступление песка при бурении этого интервала, насадки должны быть большого диаметр</w:t>
      </w:r>
      <w:r w:rsidR="00107DA1" w:rsidRPr="00A6529B">
        <w:rPr>
          <w:i/>
          <w:sz w:val="24"/>
          <w:szCs w:val="24"/>
        </w:rPr>
        <w:t>а</w:t>
      </w:r>
      <w:r w:rsidR="00523BBD" w:rsidRPr="00A6529B">
        <w:rPr>
          <w:i/>
          <w:sz w:val="24"/>
          <w:szCs w:val="24"/>
        </w:rPr>
        <w:t>;</w:t>
      </w:r>
      <w:r w:rsidRPr="00A6529B">
        <w:rPr>
          <w:i/>
          <w:sz w:val="24"/>
          <w:szCs w:val="24"/>
        </w:rPr>
        <w:t xml:space="preserve"> давление подачи раствора центробежным насосом в гидроциклон – не менее 2,5 кгс/см</w:t>
      </w:r>
      <w:r w:rsidR="00523BBD" w:rsidRPr="00A6529B">
        <w:rPr>
          <w:i/>
          <w:sz w:val="24"/>
          <w:szCs w:val="24"/>
        </w:rPr>
        <w:t>²</w:t>
      </w:r>
      <w:r w:rsidRPr="00A6529B">
        <w:rPr>
          <w:i/>
          <w:sz w:val="24"/>
          <w:szCs w:val="24"/>
        </w:rPr>
        <w:t>; необходимо периодически измерять плотность пуль</w:t>
      </w:r>
      <w:r w:rsidR="00D93895" w:rsidRPr="00A6529B">
        <w:rPr>
          <w:i/>
          <w:sz w:val="24"/>
          <w:szCs w:val="24"/>
        </w:rPr>
        <w:t>пы гидроциклонов (должна быть 1,52-1,</w:t>
      </w:r>
      <w:r w:rsidRPr="00A6529B">
        <w:rPr>
          <w:i/>
          <w:sz w:val="24"/>
          <w:szCs w:val="24"/>
        </w:rPr>
        <w:t>68 г/см</w:t>
      </w:r>
      <w:r w:rsidR="00230477" w:rsidRPr="00A6529B">
        <w:rPr>
          <w:i/>
          <w:sz w:val="24"/>
          <w:szCs w:val="24"/>
        </w:rPr>
        <w:t>³</w:t>
      </w:r>
      <w:r w:rsidRPr="00A6529B">
        <w:rPr>
          <w:i/>
          <w:sz w:val="24"/>
          <w:szCs w:val="24"/>
        </w:rPr>
        <w:t>); содержание песка в растворе необходимо постоянно замерять и не допускать рост более 2% по объему. Необходимо контролировать эффективность работы гидроциклонов путем замера плотности бурового раствора до его прохождения через гидроциклон и после него. В случае если в растворе после гидроциклона будет большое количество песка, то необходимо установить насадки большего диаметра.</w:t>
      </w:r>
    </w:p>
    <w:p w14:paraId="05D18AC3" w14:textId="1CAB66E2" w:rsidR="00253859" w:rsidRPr="00253859" w:rsidRDefault="005674F4" w:rsidP="002A6825">
      <w:pPr>
        <w:spacing w:before="240"/>
        <w:ind w:left="0" w:firstLine="0"/>
        <w:rPr>
          <w:b/>
          <w:i/>
        </w:rPr>
      </w:pPr>
      <w:r>
        <w:rPr>
          <w:sz w:val="24"/>
          <w:szCs w:val="24"/>
        </w:rPr>
        <w:t xml:space="preserve">7.3.2. </w:t>
      </w:r>
      <w:r w:rsidR="00253859" w:rsidRPr="00253859">
        <w:rPr>
          <w:sz w:val="24"/>
          <w:szCs w:val="24"/>
        </w:rPr>
        <w:t>При бурении под эксплуатационную колонну</w:t>
      </w:r>
      <w:r w:rsidR="00253859">
        <w:rPr>
          <w:sz w:val="24"/>
          <w:szCs w:val="24"/>
        </w:rPr>
        <w:t>:</w:t>
      </w:r>
    </w:p>
    <w:p w14:paraId="52C501BA" w14:textId="77777777" w:rsidR="00B228C7" w:rsidRDefault="00B228C7" w:rsidP="008465CA">
      <w:pPr>
        <w:numPr>
          <w:ilvl w:val="1"/>
          <w:numId w:val="41"/>
        </w:numPr>
        <w:ind w:left="567" w:hanging="397"/>
        <w:rPr>
          <w:sz w:val="24"/>
          <w:szCs w:val="24"/>
        </w:rPr>
      </w:pPr>
      <w:r>
        <w:rPr>
          <w:sz w:val="24"/>
          <w:szCs w:val="24"/>
        </w:rPr>
        <w:t>н</w:t>
      </w:r>
      <w:r w:rsidR="00D13FAD" w:rsidRPr="00000515">
        <w:rPr>
          <w:sz w:val="24"/>
          <w:szCs w:val="24"/>
        </w:rPr>
        <w:t xml:space="preserve">а протяжении бурения интервала следует постоянно использовать </w:t>
      </w:r>
      <w:proofErr w:type="spellStart"/>
      <w:r w:rsidR="00D13FAD" w:rsidRPr="00000515">
        <w:rPr>
          <w:sz w:val="24"/>
          <w:szCs w:val="24"/>
        </w:rPr>
        <w:t>пескоотделитель</w:t>
      </w:r>
      <w:proofErr w:type="spellEnd"/>
      <w:r w:rsidR="00D13FAD" w:rsidRPr="00000515">
        <w:rPr>
          <w:sz w:val="24"/>
          <w:szCs w:val="24"/>
        </w:rPr>
        <w:t xml:space="preserve"> и </w:t>
      </w:r>
      <w:proofErr w:type="spellStart"/>
      <w:r w:rsidR="00D13FAD" w:rsidRPr="00000515">
        <w:rPr>
          <w:sz w:val="24"/>
          <w:szCs w:val="24"/>
        </w:rPr>
        <w:t>илоотделитель</w:t>
      </w:r>
      <w:proofErr w:type="spellEnd"/>
      <w:r w:rsidR="00D13FAD" w:rsidRPr="00000515">
        <w:rPr>
          <w:sz w:val="24"/>
          <w:szCs w:val="24"/>
        </w:rPr>
        <w:t>, центрифугу, на вибросита следует устанавливать сетки с миним</w:t>
      </w:r>
      <w:r w:rsidR="00AA6358">
        <w:rPr>
          <w:sz w:val="24"/>
          <w:szCs w:val="24"/>
        </w:rPr>
        <w:t>ально возможным размером ячейки;</w:t>
      </w:r>
      <w:r w:rsidR="00D13FAD" w:rsidRPr="00000515">
        <w:rPr>
          <w:sz w:val="24"/>
          <w:szCs w:val="24"/>
        </w:rPr>
        <w:t xml:space="preserve"> </w:t>
      </w:r>
      <w:r w:rsidR="00AA6358" w:rsidRPr="00000515">
        <w:rPr>
          <w:sz w:val="24"/>
          <w:szCs w:val="24"/>
        </w:rPr>
        <w:t>содержание песка в растворе должно постоянно замеряться и не превышать 1% по объему</w:t>
      </w:r>
      <w:r w:rsidR="00984AA2">
        <w:rPr>
          <w:sz w:val="24"/>
          <w:szCs w:val="24"/>
        </w:rPr>
        <w:t>;</w:t>
      </w:r>
    </w:p>
    <w:p w14:paraId="6AE020D2" w14:textId="77777777" w:rsidR="00B228C7" w:rsidRDefault="00B228C7" w:rsidP="008465CA">
      <w:pPr>
        <w:numPr>
          <w:ilvl w:val="1"/>
          <w:numId w:val="41"/>
        </w:numPr>
        <w:ind w:left="567" w:hanging="397"/>
        <w:rPr>
          <w:sz w:val="24"/>
          <w:szCs w:val="24"/>
        </w:rPr>
      </w:pPr>
      <w:r>
        <w:rPr>
          <w:sz w:val="24"/>
          <w:szCs w:val="24"/>
        </w:rPr>
        <w:t>в</w:t>
      </w:r>
      <w:r w:rsidR="00D13FAD" w:rsidRPr="00B228C7">
        <w:rPr>
          <w:sz w:val="24"/>
          <w:szCs w:val="24"/>
        </w:rPr>
        <w:t>следствие высокой механической скорости бурения, рекомендуется</w:t>
      </w:r>
      <w:r w:rsidR="00AA6358" w:rsidRPr="00B228C7">
        <w:rPr>
          <w:sz w:val="24"/>
          <w:szCs w:val="24"/>
        </w:rPr>
        <w:t xml:space="preserve"> использовать шнековые конвейеры высокой производительности</w:t>
      </w:r>
      <w:r w:rsidR="00984AA2" w:rsidRPr="00B228C7">
        <w:rPr>
          <w:sz w:val="24"/>
          <w:szCs w:val="24"/>
        </w:rPr>
        <w:t>;</w:t>
      </w:r>
      <w:r w:rsidR="00D13FAD" w:rsidRPr="00B228C7">
        <w:rPr>
          <w:sz w:val="24"/>
          <w:szCs w:val="24"/>
        </w:rPr>
        <w:t xml:space="preserve"> </w:t>
      </w:r>
    </w:p>
    <w:p w14:paraId="335819D7" w14:textId="3C2DD496" w:rsidR="00B228C7" w:rsidRDefault="00B228C7" w:rsidP="008465CA">
      <w:pPr>
        <w:numPr>
          <w:ilvl w:val="1"/>
          <w:numId w:val="41"/>
        </w:numPr>
        <w:ind w:left="567" w:hanging="397"/>
        <w:rPr>
          <w:sz w:val="24"/>
          <w:szCs w:val="24"/>
        </w:rPr>
      </w:pPr>
      <w:r>
        <w:rPr>
          <w:sz w:val="24"/>
          <w:szCs w:val="24"/>
        </w:rPr>
        <w:t>д</w:t>
      </w:r>
      <w:r w:rsidR="00D13FAD" w:rsidRPr="00B228C7">
        <w:rPr>
          <w:sz w:val="24"/>
          <w:szCs w:val="24"/>
        </w:rPr>
        <w:t xml:space="preserve">ля оперативного контроля над работой циркуляционной системы, во время строительства скважин на объектах, </w:t>
      </w:r>
      <w:r w:rsidR="00B324C7">
        <w:rPr>
          <w:sz w:val="24"/>
          <w:szCs w:val="24"/>
        </w:rPr>
        <w:t xml:space="preserve">механик </w:t>
      </w:r>
      <w:r w:rsidR="00662EAA">
        <w:rPr>
          <w:sz w:val="24"/>
          <w:szCs w:val="24"/>
        </w:rPr>
        <w:t>Б</w:t>
      </w:r>
      <w:r w:rsidR="004471C1">
        <w:rPr>
          <w:sz w:val="24"/>
          <w:szCs w:val="24"/>
        </w:rPr>
        <w:t xml:space="preserve">урового </w:t>
      </w:r>
      <w:r w:rsidR="00B324C7">
        <w:rPr>
          <w:sz w:val="24"/>
          <w:szCs w:val="24"/>
        </w:rPr>
        <w:t>Подрядчика (совместно с</w:t>
      </w:r>
      <w:r w:rsidR="00D13FAD" w:rsidRPr="00B228C7">
        <w:rPr>
          <w:sz w:val="24"/>
          <w:szCs w:val="24"/>
        </w:rPr>
        <w:t xml:space="preserve"> Подрядчик</w:t>
      </w:r>
      <w:r w:rsidR="00B324C7">
        <w:rPr>
          <w:sz w:val="24"/>
          <w:szCs w:val="24"/>
        </w:rPr>
        <w:t>ом</w:t>
      </w:r>
      <w:r w:rsidR="00D13FAD" w:rsidRPr="00B228C7">
        <w:rPr>
          <w:sz w:val="24"/>
          <w:szCs w:val="24"/>
        </w:rPr>
        <w:t xml:space="preserve"> по буровым растворам) периодически проводит мониторинг эффективности работы оборудования системы очистки</w:t>
      </w:r>
      <w:r w:rsidR="00984AA2" w:rsidRPr="00B228C7">
        <w:rPr>
          <w:sz w:val="24"/>
          <w:szCs w:val="24"/>
        </w:rPr>
        <w:t>;</w:t>
      </w:r>
    </w:p>
    <w:p w14:paraId="55E42931" w14:textId="77777777" w:rsidR="00B228C7" w:rsidRDefault="00B228C7" w:rsidP="008465CA">
      <w:pPr>
        <w:numPr>
          <w:ilvl w:val="1"/>
          <w:numId w:val="41"/>
        </w:numPr>
        <w:ind w:left="567" w:hanging="397"/>
        <w:rPr>
          <w:sz w:val="24"/>
          <w:szCs w:val="24"/>
        </w:rPr>
      </w:pPr>
      <w:r>
        <w:rPr>
          <w:sz w:val="24"/>
          <w:szCs w:val="24"/>
        </w:rPr>
        <w:t>п</w:t>
      </w:r>
      <w:r w:rsidR="00D13FAD" w:rsidRPr="00B228C7">
        <w:rPr>
          <w:sz w:val="24"/>
          <w:szCs w:val="24"/>
        </w:rPr>
        <w:t xml:space="preserve">еред началом бурения интервала с продуктивными пластами, необходимо проверить наличие на буровой насадок для гидроциклонов, </w:t>
      </w:r>
      <w:proofErr w:type="spellStart"/>
      <w:r w:rsidR="00D13FAD" w:rsidRPr="00B228C7">
        <w:rPr>
          <w:sz w:val="24"/>
          <w:szCs w:val="24"/>
        </w:rPr>
        <w:t>илоотделителя</w:t>
      </w:r>
      <w:proofErr w:type="spellEnd"/>
      <w:r w:rsidR="00D13FAD" w:rsidRPr="00B228C7">
        <w:rPr>
          <w:sz w:val="24"/>
          <w:szCs w:val="24"/>
        </w:rPr>
        <w:t xml:space="preserve"> и работоспособность центробежных насосов (при необ</w:t>
      </w:r>
      <w:r w:rsidR="00107DA1">
        <w:rPr>
          <w:sz w:val="24"/>
          <w:szCs w:val="24"/>
        </w:rPr>
        <w:t xml:space="preserve">ходимости, выполнить ревизию и </w:t>
      </w:r>
      <w:r w:rsidR="00D13FAD" w:rsidRPr="00B228C7">
        <w:rPr>
          <w:sz w:val="24"/>
          <w:szCs w:val="24"/>
        </w:rPr>
        <w:t>ремонт</w:t>
      </w:r>
      <w:r w:rsidR="00984AA2" w:rsidRPr="00B228C7">
        <w:rPr>
          <w:sz w:val="24"/>
          <w:szCs w:val="24"/>
        </w:rPr>
        <w:t>);</w:t>
      </w:r>
    </w:p>
    <w:p w14:paraId="2D0D1FB5" w14:textId="77777777" w:rsidR="00B228C7" w:rsidRDefault="00B228C7" w:rsidP="008465CA">
      <w:pPr>
        <w:numPr>
          <w:ilvl w:val="1"/>
          <w:numId w:val="41"/>
        </w:numPr>
        <w:ind w:left="567" w:hanging="397"/>
        <w:rPr>
          <w:sz w:val="24"/>
          <w:szCs w:val="24"/>
        </w:rPr>
      </w:pPr>
      <w:r>
        <w:rPr>
          <w:sz w:val="24"/>
          <w:szCs w:val="24"/>
        </w:rPr>
        <w:t>н</w:t>
      </w:r>
      <w:r w:rsidR="00D13FAD" w:rsidRPr="00B228C7">
        <w:rPr>
          <w:sz w:val="24"/>
          <w:szCs w:val="24"/>
        </w:rPr>
        <w:t>а буровой необходимо иметь двойной комплект сеток для бурения интервала</w:t>
      </w:r>
      <w:r w:rsidR="00984AA2" w:rsidRPr="00B228C7">
        <w:rPr>
          <w:sz w:val="24"/>
          <w:szCs w:val="24"/>
        </w:rPr>
        <w:t>;</w:t>
      </w:r>
    </w:p>
    <w:p w14:paraId="368DDA6E" w14:textId="114D210C" w:rsidR="00E64C31" w:rsidRPr="00FC53ED" w:rsidRDefault="00B228C7" w:rsidP="00E64C31">
      <w:pPr>
        <w:numPr>
          <w:ilvl w:val="0"/>
          <w:numId w:val="37"/>
        </w:numPr>
        <w:ind w:left="567" w:hanging="397"/>
        <w:rPr>
          <w:color w:val="000000"/>
          <w:sz w:val="24"/>
          <w:szCs w:val="24"/>
        </w:rPr>
      </w:pPr>
      <w:r>
        <w:rPr>
          <w:sz w:val="24"/>
          <w:szCs w:val="24"/>
        </w:rPr>
        <w:t>в</w:t>
      </w:r>
      <w:r w:rsidR="00D13FAD" w:rsidRPr="00B228C7">
        <w:rPr>
          <w:sz w:val="24"/>
          <w:szCs w:val="24"/>
        </w:rPr>
        <w:t xml:space="preserve"> процессе бурения скважины, должен быть установлен постоянный контроль над техническим состоянием оборудования системы очистки и чистотой растворных емкостей. Отметки о техническом состоянии оборудования системы очистки, должны ежесуточно делаться в вахтовом журнале </w:t>
      </w:r>
      <w:r w:rsidR="00662EAA">
        <w:rPr>
          <w:sz w:val="24"/>
          <w:szCs w:val="24"/>
        </w:rPr>
        <w:t>Б</w:t>
      </w:r>
      <w:r w:rsidR="00261AED">
        <w:rPr>
          <w:sz w:val="24"/>
          <w:szCs w:val="24"/>
        </w:rPr>
        <w:t xml:space="preserve">урового </w:t>
      </w:r>
      <w:r w:rsidR="00261AED" w:rsidRPr="0035561F">
        <w:rPr>
          <w:color w:val="000000"/>
          <w:sz w:val="24"/>
          <w:szCs w:val="24"/>
        </w:rPr>
        <w:t xml:space="preserve">Подрядчика </w:t>
      </w:r>
      <w:r w:rsidR="00662EAA">
        <w:rPr>
          <w:color w:val="000000"/>
          <w:sz w:val="24"/>
          <w:szCs w:val="24"/>
        </w:rPr>
        <w:t>(</w:t>
      </w:r>
      <w:r w:rsidR="00D13FAD" w:rsidRPr="00B228C7">
        <w:rPr>
          <w:sz w:val="24"/>
          <w:szCs w:val="24"/>
        </w:rPr>
        <w:t>контроля бурового раствора</w:t>
      </w:r>
      <w:r w:rsidR="00261AED">
        <w:rPr>
          <w:sz w:val="24"/>
          <w:szCs w:val="24"/>
        </w:rPr>
        <w:t>);</w:t>
      </w:r>
    </w:p>
    <w:p w14:paraId="6B863399" w14:textId="534EB647" w:rsidR="00B228C7" w:rsidRDefault="00D65478" w:rsidP="008465CA">
      <w:pPr>
        <w:numPr>
          <w:ilvl w:val="1"/>
          <w:numId w:val="41"/>
        </w:numPr>
        <w:ind w:left="567" w:hanging="397"/>
        <w:rPr>
          <w:sz w:val="24"/>
          <w:szCs w:val="24"/>
        </w:rPr>
      </w:pPr>
      <w:r>
        <w:rPr>
          <w:sz w:val="24"/>
          <w:szCs w:val="24"/>
        </w:rPr>
        <w:t>т</w:t>
      </w:r>
      <w:r w:rsidR="00D13FAD" w:rsidRPr="00B228C7">
        <w:rPr>
          <w:sz w:val="24"/>
          <w:szCs w:val="24"/>
        </w:rPr>
        <w:t>екущая информация</w:t>
      </w:r>
      <w:r w:rsidR="00E73B47" w:rsidRPr="00B228C7">
        <w:rPr>
          <w:sz w:val="24"/>
          <w:szCs w:val="24"/>
        </w:rPr>
        <w:t xml:space="preserve"> о со</w:t>
      </w:r>
      <w:r w:rsidR="00AA6358" w:rsidRPr="00B228C7">
        <w:rPr>
          <w:sz w:val="24"/>
          <w:szCs w:val="24"/>
        </w:rPr>
        <w:t xml:space="preserve">стоянии сообщается </w:t>
      </w:r>
      <w:r w:rsidR="00944732">
        <w:rPr>
          <w:sz w:val="24"/>
          <w:szCs w:val="24"/>
        </w:rPr>
        <w:t>с</w:t>
      </w:r>
      <w:r w:rsidR="00AA6358" w:rsidRPr="00B228C7">
        <w:rPr>
          <w:sz w:val="24"/>
          <w:szCs w:val="24"/>
        </w:rPr>
        <w:t>упервайзеру</w:t>
      </w:r>
      <w:r w:rsidR="00984AA2" w:rsidRPr="00B228C7">
        <w:rPr>
          <w:sz w:val="24"/>
          <w:szCs w:val="24"/>
        </w:rPr>
        <w:t>;</w:t>
      </w:r>
    </w:p>
    <w:p w14:paraId="1676746A" w14:textId="77777777" w:rsidR="00D13FAD" w:rsidRPr="00613098" w:rsidRDefault="00B228C7" w:rsidP="008465CA">
      <w:pPr>
        <w:numPr>
          <w:ilvl w:val="1"/>
          <w:numId w:val="41"/>
        </w:numPr>
        <w:ind w:left="567" w:hanging="397"/>
        <w:rPr>
          <w:sz w:val="24"/>
          <w:szCs w:val="24"/>
        </w:rPr>
      </w:pPr>
      <w:r>
        <w:rPr>
          <w:sz w:val="24"/>
          <w:szCs w:val="24"/>
        </w:rPr>
        <w:lastRenderedPageBreak/>
        <w:t>н</w:t>
      </w:r>
      <w:r w:rsidR="00D13FAD" w:rsidRPr="00B228C7">
        <w:rPr>
          <w:sz w:val="24"/>
          <w:szCs w:val="24"/>
        </w:rPr>
        <w:t>е допускается накопление осадка в приемных емкостях, из которых он может попадать в приемы буровых насосов.</w:t>
      </w:r>
    </w:p>
    <w:p w14:paraId="595CB57D" w14:textId="6C7B8525" w:rsidR="00525AE7" w:rsidRPr="00B228C7" w:rsidRDefault="0016307F" w:rsidP="002A6825">
      <w:pPr>
        <w:pStyle w:val="afc"/>
        <w:spacing w:before="240" w:after="0"/>
        <w:ind w:left="0" w:firstLine="0"/>
        <w:jc w:val="both"/>
        <w:rPr>
          <w:rFonts w:ascii="Arial" w:hAnsi="Arial" w:cs="Arial"/>
          <w:b/>
        </w:rPr>
      </w:pPr>
      <w:bookmarkStart w:id="145" w:name="_Toc12955240"/>
      <w:bookmarkStart w:id="146" w:name="_Toc185328976"/>
      <w:r>
        <w:rPr>
          <w:rFonts w:ascii="Arial" w:hAnsi="Arial" w:cs="Arial"/>
          <w:b/>
        </w:rPr>
        <w:t>7</w:t>
      </w:r>
      <w:r w:rsidR="00FC4BA1" w:rsidRPr="00B228C7">
        <w:rPr>
          <w:rFonts w:ascii="Arial" w:hAnsi="Arial" w:cs="Arial"/>
          <w:b/>
        </w:rPr>
        <w:t>.</w:t>
      </w:r>
      <w:r w:rsidR="005674F4">
        <w:rPr>
          <w:rFonts w:ascii="Arial" w:hAnsi="Arial" w:cs="Arial"/>
          <w:b/>
        </w:rPr>
        <w:t>4</w:t>
      </w:r>
      <w:r w:rsidR="00944732">
        <w:rPr>
          <w:rFonts w:ascii="Arial" w:hAnsi="Arial" w:cs="Arial"/>
          <w:b/>
        </w:rPr>
        <w:t>.</w:t>
      </w:r>
      <w:r w:rsidR="00716018" w:rsidRPr="00B228C7">
        <w:rPr>
          <w:rFonts w:ascii="Arial" w:hAnsi="Arial" w:cs="Arial"/>
          <w:b/>
        </w:rPr>
        <w:t xml:space="preserve"> ПРОМЫВКИ </w:t>
      </w:r>
      <w:r w:rsidR="00E864D6" w:rsidRPr="00B228C7">
        <w:rPr>
          <w:rFonts w:ascii="Arial" w:hAnsi="Arial" w:cs="Arial"/>
          <w:b/>
        </w:rPr>
        <w:t xml:space="preserve">И </w:t>
      </w:r>
      <w:r w:rsidR="00716018" w:rsidRPr="00B228C7">
        <w:rPr>
          <w:rFonts w:ascii="Arial" w:hAnsi="Arial" w:cs="Arial"/>
          <w:b/>
        </w:rPr>
        <w:t>ОЧИСТКА СТВОЛА</w:t>
      </w:r>
      <w:bookmarkEnd w:id="145"/>
      <w:bookmarkEnd w:id="146"/>
    </w:p>
    <w:p w14:paraId="54AB51FA" w14:textId="063714F7" w:rsidR="00716018" w:rsidRPr="00000515" w:rsidRDefault="005674F4" w:rsidP="002A6825">
      <w:pPr>
        <w:spacing w:before="240"/>
        <w:ind w:left="0" w:firstLine="0"/>
        <w:rPr>
          <w:sz w:val="24"/>
          <w:szCs w:val="24"/>
        </w:rPr>
      </w:pPr>
      <w:r>
        <w:rPr>
          <w:sz w:val="24"/>
          <w:szCs w:val="24"/>
        </w:rPr>
        <w:t xml:space="preserve">7.4.1. </w:t>
      </w:r>
      <w:r w:rsidR="00716018" w:rsidRPr="00000515">
        <w:rPr>
          <w:sz w:val="24"/>
          <w:szCs w:val="24"/>
        </w:rPr>
        <w:t xml:space="preserve">Перед началом бурения, проработки ствола, необходимо восстановить циркуляцию в стволе скважины, начиная с минимальной подачи бурового насоса, не допуская </w:t>
      </w:r>
      <w:proofErr w:type="spellStart"/>
      <w:r w:rsidR="00716018" w:rsidRPr="00000515">
        <w:rPr>
          <w:sz w:val="24"/>
          <w:szCs w:val="24"/>
        </w:rPr>
        <w:t>гидроразрыва</w:t>
      </w:r>
      <w:proofErr w:type="spellEnd"/>
      <w:r w:rsidR="00716018" w:rsidRPr="00000515">
        <w:rPr>
          <w:sz w:val="24"/>
          <w:szCs w:val="24"/>
        </w:rPr>
        <w:t xml:space="preserve"> пласта.</w:t>
      </w:r>
    </w:p>
    <w:p w14:paraId="4B74CE4B" w14:textId="39306A29" w:rsidR="000D03EB" w:rsidRDefault="005674F4" w:rsidP="002A6825">
      <w:pPr>
        <w:spacing w:before="240"/>
        <w:ind w:left="0" w:firstLine="0"/>
        <w:rPr>
          <w:sz w:val="24"/>
          <w:szCs w:val="24"/>
        </w:rPr>
      </w:pPr>
      <w:r>
        <w:rPr>
          <w:sz w:val="24"/>
          <w:szCs w:val="24"/>
        </w:rPr>
        <w:t xml:space="preserve">7.4.2. </w:t>
      </w:r>
      <w:r w:rsidR="00716018" w:rsidRPr="00000515">
        <w:rPr>
          <w:sz w:val="24"/>
          <w:szCs w:val="24"/>
        </w:rPr>
        <w:t xml:space="preserve">Промывку скважины от выбуренной породы необходимо производить при максимально допустимой производительности буровых насосов и максимально допустимой частоте вращения бурильной колонны, при этом, долото не должно находиться на забое, необходимо постоянно, без остановки, производить </w:t>
      </w:r>
      <w:proofErr w:type="spellStart"/>
      <w:r w:rsidR="00716018" w:rsidRPr="00000515">
        <w:rPr>
          <w:sz w:val="24"/>
          <w:szCs w:val="24"/>
        </w:rPr>
        <w:t>расхаживание</w:t>
      </w:r>
      <w:proofErr w:type="spellEnd"/>
      <w:r w:rsidR="00716018" w:rsidRPr="00000515">
        <w:rPr>
          <w:sz w:val="24"/>
          <w:szCs w:val="24"/>
        </w:rPr>
        <w:t xml:space="preserve"> бурильного инструмента (на длину свечи). </w:t>
      </w:r>
    </w:p>
    <w:p w14:paraId="5B1AF15B" w14:textId="1DED2E19" w:rsidR="00716018" w:rsidRPr="00180858" w:rsidRDefault="00716018" w:rsidP="00944732">
      <w:pPr>
        <w:spacing w:before="120"/>
        <w:ind w:firstLine="0"/>
        <w:rPr>
          <w:i/>
          <w:sz w:val="24"/>
          <w:szCs w:val="24"/>
        </w:rPr>
      </w:pPr>
      <w:r w:rsidRPr="00A6529B">
        <w:rPr>
          <w:i/>
          <w:sz w:val="24"/>
          <w:szCs w:val="24"/>
          <w:u w:val="single"/>
        </w:rPr>
        <w:t>Примечание:</w:t>
      </w:r>
      <w:r w:rsidRPr="000D03EB">
        <w:rPr>
          <w:i/>
          <w:sz w:val="24"/>
          <w:szCs w:val="24"/>
        </w:rPr>
        <w:t xml:space="preserve"> </w:t>
      </w:r>
      <w:r w:rsidRPr="00A6529B">
        <w:rPr>
          <w:i/>
          <w:sz w:val="24"/>
          <w:szCs w:val="24"/>
        </w:rPr>
        <w:t xml:space="preserve">режим промывки скважины и </w:t>
      </w:r>
      <w:proofErr w:type="spellStart"/>
      <w:r w:rsidRPr="00A6529B">
        <w:rPr>
          <w:i/>
          <w:sz w:val="24"/>
          <w:szCs w:val="24"/>
        </w:rPr>
        <w:t>расхаживания</w:t>
      </w:r>
      <w:proofErr w:type="spellEnd"/>
      <w:r w:rsidRPr="00A6529B">
        <w:rPr>
          <w:i/>
          <w:sz w:val="24"/>
          <w:szCs w:val="24"/>
        </w:rPr>
        <w:t xml:space="preserve"> бурильного инструмента устанавливается программой работ, в случаи необходимости корректируется </w:t>
      </w:r>
      <w:r w:rsidR="008C342C" w:rsidRPr="00A6529B">
        <w:rPr>
          <w:i/>
          <w:sz w:val="24"/>
          <w:szCs w:val="24"/>
        </w:rPr>
        <w:t>С</w:t>
      </w:r>
      <w:r w:rsidRPr="00A6529B">
        <w:rPr>
          <w:i/>
          <w:sz w:val="24"/>
          <w:szCs w:val="24"/>
        </w:rPr>
        <w:t xml:space="preserve">упервайзером в зависимости от состояния ствола скважины, учитывая рекомендации, полученные от </w:t>
      </w:r>
      <w:r w:rsidR="008C342C" w:rsidRPr="00A6529B">
        <w:rPr>
          <w:i/>
          <w:sz w:val="24"/>
          <w:szCs w:val="24"/>
        </w:rPr>
        <w:t>Подрядчиков</w:t>
      </w:r>
      <w:r w:rsidR="006A32D7">
        <w:rPr>
          <w:i/>
          <w:sz w:val="24"/>
          <w:szCs w:val="24"/>
        </w:rPr>
        <w:t>.</w:t>
      </w:r>
    </w:p>
    <w:p w14:paraId="33AA0F4B" w14:textId="27AC3D40" w:rsidR="00716018" w:rsidRPr="00000515" w:rsidRDefault="005674F4" w:rsidP="002A6825">
      <w:pPr>
        <w:spacing w:before="240"/>
        <w:ind w:left="0" w:firstLine="0"/>
        <w:rPr>
          <w:sz w:val="24"/>
          <w:szCs w:val="24"/>
        </w:rPr>
      </w:pPr>
      <w:r>
        <w:rPr>
          <w:sz w:val="24"/>
          <w:szCs w:val="24"/>
        </w:rPr>
        <w:t xml:space="preserve">7.4.3. </w:t>
      </w:r>
      <w:r w:rsidR="00716018" w:rsidRPr="00000515">
        <w:rPr>
          <w:sz w:val="24"/>
          <w:szCs w:val="24"/>
        </w:rPr>
        <w:t>Для избегания образования желоба и ухода ствола скважины от программной траектории (в горизонтальных участках) не допускается производить промывку скважины без движения бурильного инструмента.</w:t>
      </w:r>
    </w:p>
    <w:p w14:paraId="1E1984EB" w14:textId="2DAF664B" w:rsidR="00716018" w:rsidRPr="00000515" w:rsidRDefault="005674F4" w:rsidP="002A6825">
      <w:pPr>
        <w:spacing w:before="240"/>
        <w:ind w:left="0" w:firstLine="0"/>
        <w:rPr>
          <w:sz w:val="24"/>
          <w:szCs w:val="24"/>
        </w:rPr>
      </w:pPr>
      <w:r>
        <w:rPr>
          <w:sz w:val="24"/>
          <w:szCs w:val="24"/>
        </w:rPr>
        <w:t xml:space="preserve">7.4.4. </w:t>
      </w:r>
      <w:r w:rsidR="00716018" w:rsidRPr="00000515">
        <w:rPr>
          <w:sz w:val="24"/>
          <w:szCs w:val="24"/>
        </w:rPr>
        <w:t>При достижении проектного забоя разбуриваемой секции скважины, время промывки ствола скважины должно составлять не м</w:t>
      </w:r>
      <w:r w:rsidR="00AA6358">
        <w:rPr>
          <w:sz w:val="24"/>
          <w:szCs w:val="24"/>
        </w:rPr>
        <w:t>енее регламентируемого в ППР</w:t>
      </w:r>
      <w:r w:rsidR="00716018" w:rsidRPr="00000515">
        <w:rPr>
          <w:sz w:val="24"/>
          <w:szCs w:val="24"/>
        </w:rPr>
        <w:t xml:space="preserve">, при этом, необходимо производить контроль над количеством выхода шлама из скважины на вибросита (при необходимости, можно увеличить время промывки ствола скважины). Во время промывки необходимо прокачать через открытый ствол очищающую пачку, для улучшения выноса выбуренной породы, установить в открытом стволе </w:t>
      </w:r>
      <w:proofErr w:type="spellStart"/>
      <w:r w:rsidR="00716018" w:rsidRPr="00000515">
        <w:rPr>
          <w:sz w:val="24"/>
          <w:szCs w:val="24"/>
        </w:rPr>
        <w:t>кольматирующую</w:t>
      </w:r>
      <w:proofErr w:type="spellEnd"/>
      <w:r w:rsidR="00716018" w:rsidRPr="00000515">
        <w:rPr>
          <w:sz w:val="24"/>
          <w:szCs w:val="24"/>
        </w:rPr>
        <w:t xml:space="preserve"> па</w:t>
      </w:r>
      <w:r w:rsidR="00192F70">
        <w:rPr>
          <w:sz w:val="24"/>
          <w:szCs w:val="24"/>
        </w:rPr>
        <w:t xml:space="preserve">чку с высоким содержанием </w:t>
      </w:r>
      <w:proofErr w:type="spellStart"/>
      <w:r w:rsidR="007127CB">
        <w:rPr>
          <w:sz w:val="24"/>
          <w:szCs w:val="24"/>
        </w:rPr>
        <w:t>кольма</w:t>
      </w:r>
      <w:r w:rsidR="007127CB" w:rsidRPr="00000515">
        <w:rPr>
          <w:sz w:val="24"/>
          <w:szCs w:val="24"/>
        </w:rPr>
        <w:t>танта</w:t>
      </w:r>
      <w:proofErr w:type="spellEnd"/>
      <w:r w:rsidR="00716018" w:rsidRPr="00000515">
        <w:rPr>
          <w:sz w:val="24"/>
          <w:szCs w:val="24"/>
        </w:rPr>
        <w:t xml:space="preserve"> и смазывающих добавок. </w:t>
      </w:r>
    </w:p>
    <w:p w14:paraId="540CE896" w14:textId="77777777" w:rsidR="00716018" w:rsidRPr="00535855" w:rsidRDefault="00716018" w:rsidP="00944732">
      <w:pPr>
        <w:spacing w:before="120"/>
        <w:ind w:firstLine="0"/>
        <w:rPr>
          <w:i/>
          <w:sz w:val="24"/>
          <w:szCs w:val="24"/>
          <w:u w:val="single"/>
        </w:rPr>
      </w:pPr>
      <w:r w:rsidRPr="00A6529B">
        <w:rPr>
          <w:i/>
          <w:sz w:val="24"/>
          <w:szCs w:val="24"/>
          <w:u w:val="single"/>
        </w:rPr>
        <w:t>Примечание:</w:t>
      </w:r>
      <w:r w:rsidRPr="00A6529B">
        <w:rPr>
          <w:i/>
          <w:sz w:val="24"/>
          <w:szCs w:val="24"/>
        </w:rPr>
        <w:t xml:space="preserve"> при необходимости, в случае отсутствия переливного клапана в составе КНБК, допускается использование </w:t>
      </w:r>
      <w:proofErr w:type="spellStart"/>
      <w:r w:rsidRPr="00A6529B">
        <w:rPr>
          <w:i/>
          <w:sz w:val="24"/>
          <w:szCs w:val="24"/>
        </w:rPr>
        <w:t>противосифонной</w:t>
      </w:r>
      <w:proofErr w:type="spellEnd"/>
      <w:r w:rsidRPr="00A6529B">
        <w:rPr>
          <w:i/>
          <w:sz w:val="24"/>
          <w:szCs w:val="24"/>
        </w:rPr>
        <w:t xml:space="preserve"> пачки бурового раствора, закачиваемой в бурильный инструмент, перед полным подъемом КНБК из скважины.</w:t>
      </w:r>
    </w:p>
    <w:p w14:paraId="0E43ABB2" w14:textId="7CAE914E" w:rsidR="00716018" w:rsidRPr="00000515" w:rsidRDefault="005674F4" w:rsidP="002A6825">
      <w:pPr>
        <w:spacing w:before="240"/>
        <w:ind w:left="0" w:firstLine="0"/>
        <w:rPr>
          <w:sz w:val="24"/>
          <w:szCs w:val="24"/>
        </w:rPr>
      </w:pPr>
      <w:r>
        <w:rPr>
          <w:sz w:val="24"/>
          <w:szCs w:val="24"/>
        </w:rPr>
        <w:t xml:space="preserve">7.4.5. </w:t>
      </w:r>
      <w:r w:rsidR="00716018" w:rsidRPr="00000515">
        <w:rPr>
          <w:sz w:val="24"/>
          <w:szCs w:val="24"/>
        </w:rPr>
        <w:t>Промывки ствола скважины перед наращиванием бурильного инструмента (при бурении кондукторов):</w:t>
      </w:r>
    </w:p>
    <w:p w14:paraId="551E800A" w14:textId="47CE92F3" w:rsidR="00716018" w:rsidRPr="00000515" w:rsidRDefault="005674F4" w:rsidP="002A6825">
      <w:pPr>
        <w:spacing w:before="240"/>
        <w:ind w:left="0" w:firstLine="0"/>
        <w:rPr>
          <w:sz w:val="24"/>
          <w:szCs w:val="24"/>
        </w:rPr>
      </w:pPr>
      <w:r>
        <w:rPr>
          <w:sz w:val="24"/>
          <w:szCs w:val="24"/>
        </w:rPr>
        <w:t xml:space="preserve">7.4.6. </w:t>
      </w:r>
      <w:r w:rsidR="00716018" w:rsidRPr="00000515">
        <w:rPr>
          <w:sz w:val="24"/>
          <w:szCs w:val="24"/>
        </w:rPr>
        <w:t xml:space="preserve">При бурении скважины в верхних неустойчивых породах, перекрываемых кондуктором, одной из главных задач является сокращение времени бурения интервала. Для того чтобы снизить негативные риски и их последствия, такие как: </w:t>
      </w:r>
    </w:p>
    <w:p w14:paraId="0E22D834" w14:textId="77777777" w:rsidR="00B228C7" w:rsidRDefault="00716018" w:rsidP="00930A50">
      <w:pPr>
        <w:numPr>
          <w:ilvl w:val="1"/>
          <w:numId w:val="41"/>
        </w:numPr>
        <w:ind w:left="567" w:hanging="397"/>
        <w:rPr>
          <w:sz w:val="24"/>
          <w:szCs w:val="24"/>
        </w:rPr>
      </w:pPr>
      <w:proofErr w:type="spellStart"/>
      <w:r w:rsidRPr="00000515">
        <w:rPr>
          <w:sz w:val="24"/>
          <w:szCs w:val="24"/>
        </w:rPr>
        <w:t>кавернообразование</w:t>
      </w:r>
      <w:proofErr w:type="spellEnd"/>
      <w:r w:rsidRPr="00000515">
        <w:rPr>
          <w:sz w:val="24"/>
          <w:szCs w:val="24"/>
        </w:rPr>
        <w:t xml:space="preserve"> в несцементированных и неустойчивых песках;</w:t>
      </w:r>
    </w:p>
    <w:p w14:paraId="69CCEAD3" w14:textId="5A6A35CC" w:rsidR="00B228C7" w:rsidRDefault="00716018" w:rsidP="00930A50">
      <w:pPr>
        <w:numPr>
          <w:ilvl w:val="1"/>
          <w:numId w:val="41"/>
        </w:numPr>
        <w:ind w:left="567" w:hanging="397"/>
        <w:rPr>
          <w:sz w:val="24"/>
          <w:szCs w:val="24"/>
        </w:rPr>
      </w:pPr>
      <w:proofErr w:type="spellStart"/>
      <w:r w:rsidRPr="00B228C7">
        <w:rPr>
          <w:sz w:val="24"/>
          <w:szCs w:val="24"/>
        </w:rPr>
        <w:t>водопроявление</w:t>
      </w:r>
      <w:proofErr w:type="spellEnd"/>
      <w:r w:rsidRPr="00B228C7">
        <w:rPr>
          <w:sz w:val="24"/>
          <w:szCs w:val="24"/>
        </w:rPr>
        <w:t xml:space="preserve"> или погл</w:t>
      </w:r>
      <w:r w:rsidR="00944732">
        <w:rPr>
          <w:sz w:val="24"/>
          <w:szCs w:val="24"/>
        </w:rPr>
        <w:t>ощение бурового раствора, а так</w:t>
      </w:r>
      <w:r w:rsidRPr="00B228C7">
        <w:rPr>
          <w:sz w:val="24"/>
          <w:szCs w:val="24"/>
        </w:rPr>
        <w:t>же неустойчивости (осыпания) стенок ствола;</w:t>
      </w:r>
    </w:p>
    <w:p w14:paraId="755999BC" w14:textId="77777777" w:rsidR="00716018" w:rsidRPr="00B228C7" w:rsidRDefault="00716018" w:rsidP="00930A50">
      <w:pPr>
        <w:numPr>
          <w:ilvl w:val="1"/>
          <w:numId w:val="41"/>
        </w:numPr>
        <w:ind w:left="567" w:hanging="397"/>
        <w:rPr>
          <w:sz w:val="24"/>
          <w:szCs w:val="24"/>
        </w:rPr>
      </w:pPr>
      <w:r w:rsidRPr="00B228C7">
        <w:rPr>
          <w:sz w:val="24"/>
          <w:szCs w:val="24"/>
        </w:rPr>
        <w:t>обвалы активных глин вследствие их гидратации (набухания</w:t>
      </w:r>
      <w:r w:rsidR="002863FC" w:rsidRPr="00B228C7">
        <w:rPr>
          <w:sz w:val="24"/>
          <w:szCs w:val="24"/>
        </w:rPr>
        <w:t>).</w:t>
      </w:r>
    </w:p>
    <w:p w14:paraId="096BAF85" w14:textId="74AD0FF1" w:rsidR="00716018" w:rsidRDefault="005674F4" w:rsidP="00944732">
      <w:pPr>
        <w:spacing w:before="240"/>
        <w:ind w:left="0" w:firstLine="0"/>
        <w:rPr>
          <w:sz w:val="24"/>
          <w:szCs w:val="24"/>
        </w:rPr>
      </w:pPr>
      <w:r>
        <w:rPr>
          <w:sz w:val="24"/>
          <w:szCs w:val="24"/>
        </w:rPr>
        <w:t xml:space="preserve">7.4.7. </w:t>
      </w:r>
      <w:r w:rsidR="00716018" w:rsidRPr="00000515">
        <w:rPr>
          <w:sz w:val="24"/>
          <w:szCs w:val="24"/>
        </w:rPr>
        <w:t xml:space="preserve">Необходимо помнить, что при высоких скоростях проходки (60-100 м/час), выбуривается большой объем шлама, поэтому необходимо увеличивать время промывки ствола скважины перед наращиванием, учитывая, что продолжительные промывки способствуют образованию дополнительных и увеличению в размерах уже существующих каверн (места скопления шлама). Также, во время промывки, присутствует высокий риск </w:t>
      </w:r>
      <w:proofErr w:type="spellStart"/>
      <w:r w:rsidR="00716018" w:rsidRPr="00000515">
        <w:rPr>
          <w:sz w:val="24"/>
          <w:szCs w:val="24"/>
        </w:rPr>
        <w:lastRenderedPageBreak/>
        <w:t>забуривания</w:t>
      </w:r>
      <w:proofErr w:type="spellEnd"/>
      <w:r w:rsidR="00716018" w:rsidRPr="00000515">
        <w:rPr>
          <w:sz w:val="24"/>
          <w:szCs w:val="24"/>
        </w:rPr>
        <w:t xml:space="preserve"> нового ствола в интервале набора параметров кривизны скважины (в пластинчатых глинах).</w:t>
      </w:r>
    </w:p>
    <w:p w14:paraId="03393C4A" w14:textId="55D3BA39" w:rsidR="00FF0225" w:rsidRDefault="005674F4" w:rsidP="00944732">
      <w:pPr>
        <w:spacing w:before="240"/>
        <w:ind w:left="0" w:firstLine="0"/>
        <w:rPr>
          <w:sz w:val="24"/>
          <w:szCs w:val="24"/>
        </w:rPr>
      </w:pPr>
      <w:r>
        <w:rPr>
          <w:sz w:val="24"/>
          <w:szCs w:val="24"/>
        </w:rPr>
        <w:t xml:space="preserve">7.4.8. </w:t>
      </w:r>
      <w:r w:rsidR="00FF0225" w:rsidRPr="00260542">
        <w:rPr>
          <w:sz w:val="24"/>
          <w:szCs w:val="24"/>
        </w:rPr>
        <w:t>Промывки ствола скважины</w:t>
      </w:r>
      <w:r w:rsidR="00FF0225">
        <w:rPr>
          <w:sz w:val="24"/>
          <w:szCs w:val="24"/>
        </w:rPr>
        <w:t xml:space="preserve"> производить с режимом</w:t>
      </w:r>
      <w:r w:rsidR="00EB7C3B">
        <w:rPr>
          <w:sz w:val="24"/>
          <w:szCs w:val="24"/>
        </w:rPr>
        <w:t>,</w:t>
      </w:r>
      <w:r w:rsidR="00FF0225">
        <w:rPr>
          <w:sz w:val="24"/>
          <w:szCs w:val="24"/>
        </w:rPr>
        <w:t xml:space="preserve"> указанным в </w:t>
      </w:r>
      <w:r w:rsidR="00944732">
        <w:rPr>
          <w:sz w:val="24"/>
          <w:szCs w:val="24"/>
        </w:rPr>
        <w:t>п</w:t>
      </w:r>
      <w:r w:rsidR="00FF0225">
        <w:rPr>
          <w:sz w:val="24"/>
          <w:szCs w:val="24"/>
        </w:rPr>
        <w:t>роекте производства работ (индивидуальная программа бурения).</w:t>
      </w:r>
    </w:p>
    <w:p w14:paraId="07AF3C55" w14:textId="651ADE7D" w:rsidR="00716018" w:rsidRPr="00000515" w:rsidRDefault="005674F4" w:rsidP="00944732">
      <w:pPr>
        <w:spacing w:before="240"/>
        <w:ind w:left="0" w:firstLine="0"/>
        <w:rPr>
          <w:sz w:val="24"/>
          <w:szCs w:val="24"/>
        </w:rPr>
      </w:pPr>
      <w:r>
        <w:rPr>
          <w:sz w:val="24"/>
          <w:szCs w:val="24"/>
        </w:rPr>
        <w:t xml:space="preserve">7.4.9. </w:t>
      </w:r>
      <w:r w:rsidR="00716018" w:rsidRPr="00000515">
        <w:rPr>
          <w:sz w:val="24"/>
          <w:szCs w:val="24"/>
        </w:rPr>
        <w:t>При бурении проницаемых пл</w:t>
      </w:r>
      <w:r w:rsidR="008E3BD6">
        <w:rPr>
          <w:sz w:val="24"/>
          <w:szCs w:val="24"/>
        </w:rPr>
        <w:t>астов скважины</w:t>
      </w:r>
      <w:r w:rsidR="00716018" w:rsidRPr="00000515">
        <w:rPr>
          <w:sz w:val="24"/>
          <w:szCs w:val="24"/>
        </w:rPr>
        <w:t xml:space="preserve">, с высокой механической скоростью перед наращиванием необходимо увеличить время промывки, для обеспечения полного выноса выбуренного шлама на поверхность (необходимо снизить величину репрессии на проницаемый пласт из-за высокого содержания выбуренного шлама в буровом растворе, кольцевого пространства скважины). </w:t>
      </w:r>
    </w:p>
    <w:p w14:paraId="68AA46D8" w14:textId="069D86BF" w:rsidR="005A0636" w:rsidRPr="00BD42CE" w:rsidRDefault="00944732" w:rsidP="00BD42CE">
      <w:pPr>
        <w:spacing w:before="120"/>
        <w:ind w:firstLine="0"/>
        <w:rPr>
          <w:i/>
          <w:sz w:val="24"/>
          <w:szCs w:val="24"/>
          <w:u w:val="single"/>
        </w:rPr>
      </w:pPr>
      <w:r>
        <w:rPr>
          <w:i/>
          <w:sz w:val="24"/>
          <w:szCs w:val="24"/>
          <w:u w:val="single"/>
        </w:rPr>
        <w:t>Примечание:</w:t>
      </w:r>
    </w:p>
    <w:p w14:paraId="676CAE9F" w14:textId="77777777" w:rsidR="00B228C7" w:rsidRPr="00BD42CE" w:rsidRDefault="00716018" w:rsidP="002A6825">
      <w:pPr>
        <w:pStyle w:val="af4"/>
        <w:numPr>
          <w:ilvl w:val="0"/>
          <w:numId w:val="97"/>
        </w:numPr>
        <w:ind w:left="567" w:hanging="397"/>
        <w:rPr>
          <w:i/>
          <w:sz w:val="24"/>
          <w:szCs w:val="24"/>
        </w:rPr>
      </w:pPr>
      <w:r w:rsidRPr="00BD42CE">
        <w:rPr>
          <w:i/>
          <w:sz w:val="24"/>
          <w:szCs w:val="24"/>
        </w:rPr>
        <w:t>величина времени промывки уточняется Подрядчиком по буровым растворам;</w:t>
      </w:r>
    </w:p>
    <w:p w14:paraId="4F740804" w14:textId="77777777" w:rsidR="00B228C7" w:rsidRPr="00BD42CE" w:rsidRDefault="00716018" w:rsidP="002A6825">
      <w:pPr>
        <w:pStyle w:val="af4"/>
        <w:numPr>
          <w:ilvl w:val="0"/>
          <w:numId w:val="97"/>
        </w:numPr>
        <w:ind w:left="567" w:hanging="397"/>
        <w:rPr>
          <w:i/>
          <w:sz w:val="24"/>
          <w:szCs w:val="24"/>
        </w:rPr>
      </w:pPr>
      <w:r w:rsidRPr="00BD42CE">
        <w:rPr>
          <w:i/>
          <w:sz w:val="24"/>
          <w:szCs w:val="24"/>
        </w:rPr>
        <w:t xml:space="preserve">если при отрыве от забоя долота наблюдаются затяжки бурильного инструмента (увеличение веса </w:t>
      </w:r>
      <w:r w:rsidR="00D93895" w:rsidRPr="00BD42CE">
        <w:rPr>
          <w:i/>
          <w:sz w:val="24"/>
          <w:szCs w:val="24"/>
        </w:rPr>
        <w:t>бурильного инструмента</w:t>
      </w:r>
      <w:r w:rsidRPr="00BD42CE">
        <w:rPr>
          <w:i/>
          <w:sz w:val="24"/>
          <w:szCs w:val="24"/>
        </w:rPr>
        <w:t xml:space="preserve">), то необходимо поднять долото в зону </w:t>
      </w:r>
      <w:r w:rsidR="00D93895" w:rsidRPr="00BD42CE">
        <w:rPr>
          <w:i/>
          <w:sz w:val="24"/>
          <w:szCs w:val="24"/>
        </w:rPr>
        <w:t>«</w:t>
      </w:r>
      <w:r w:rsidRPr="00BD42CE">
        <w:rPr>
          <w:i/>
          <w:sz w:val="24"/>
          <w:szCs w:val="24"/>
        </w:rPr>
        <w:t>головы</w:t>
      </w:r>
      <w:r w:rsidR="00D93895" w:rsidRPr="00BD42CE">
        <w:rPr>
          <w:i/>
          <w:sz w:val="24"/>
          <w:szCs w:val="24"/>
        </w:rPr>
        <w:t>»</w:t>
      </w:r>
      <w:r w:rsidRPr="00BD42CE">
        <w:rPr>
          <w:i/>
          <w:sz w:val="24"/>
          <w:szCs w:val="24"/>
        </w:rPr>
        <w:t xml:space="preserve"> КНБК и проработать (промыть) данный участок ствола скважины на длину 50-75 метров (величина интервала проработки определяется наличием затяжек или посадок;</w:t>
      </w:r>
    </w:p>
    <w:p w14:paraId="31645DC4" w14:textId="77777777" w:rsidR="00716018" w:rsidRPr="00BD42CE" w:rsidRDefault="00716018" w:rsidP="002A6825">
      <w:pPr>
        <w:pStyle w:val="af4"/>
        <w:numPr>
          <w:ilvl w:val="0"/>
          <w:numId w:val="97"/>
        </w:numPr>
        <w:ind w:left="567" w:hanging="397"/>
        <w:rPr>
          <w:i/>
          <w:sz w:val="24"/>
          <w:szCs w:val="24"/>
        </w:rPr>
      </w:pPr>
      <w:r w:rsidRPr="00BD42CE">
        <w:rPr>
          <w:i/>
          <w:sz w:val="24"/>
          <w:szCs w:val="24"/>
        </w:rPr>
        <w:t xml:space="preserve">время промывки ствола скважины - минимум </w:t>
      </w:r>
      <w:r w:rsidR="00E7390C" w:rsidRPr="00BD42CE">
        <w:rPr>
          <w:i/>
          <w:sz w:val="24"/>
          <w:szCs w:val="24"/>
        </w:rPr>
        <w:t>два</w:t>
      </w:r>
      <w:r w:rsidRPr="00BD42CE">
        <w:rPr>
          <w:i/>
          <w:sz w:val="24"/>
          <w:szCs w:val="24"/>
        </w:rPr>
        <w:t xml:space="preserve"> цикла </w:t>
      </w:r>
      <w:proofErr w:type="spellStart"/>
      <w:r w:rsidRPr="00BD42CE">
        <w:rPr>
          <w:i/>
          <w:sz w:val="24"/>
          <w:szCs w:val="24"/>
        </w:rPr>
        <w:t>затрубного</w:t>
      </w:r>
      <w:proofErr w:type="spellEnd"/>
      <w:r w:rsidRPr="00BD42CE">
        <w:rPr>
          <w:i/>
          <w:sz w:val="24"/>
          <w:szCs w:val="24"/>
        </w:rPr>
        <w:t xml:space="preserve"> пространства (за </w:t>
      </w:r>
      <w:r w:rsidR="00E7390C" w:rsidRPr="00BD42CE">
        <w:rPr>
          <w:i/>
          <w:sz w:val="24"/>
          <w:szCs w:val="24"/>
        </w:rPr>
        <w:t>один цикл принимается один</w:t>
      </w:r>
      <w:r w:rsidRPr="00BD42CE">
        <w:rPr>
          <w:i/>
          <w:sz w:val="24"/>
          <w:szCs w:val="24"/>
        </w:rPr>
        <w:t xml:space="preserve"> объем </w:t>
      </w:r>
      <w:proofErr w:type="spellStart"/>
      <w:r w:rsidRPr="00BD42CE">
        <w:rPr>
          <w:i/>
          <w:sz w:val="24"/>
          <w:szCs w:val="24"/>
        </w:rPr>
        <w:t>затрубного</w:t>
      </w:r>
      <w:proofErr w:type="spellEnd"/>
      <w:r w:rsidRPr="00BD42CE">
        <w:rPr>
          <w:i/>
          <w:sz w:val="24"/>
          <w:szCs w:val="24"/>
        </w:rPr>
        <w:t xml:space="preserve"> пространства). Увеличение циклов согласовывается с представителем </w:t>
      </w:r>
      <w:r w:rsidR="00B975D0" w:rsidRPr="00BD42CE">
        <w:rPr>
          <w:i/>
          <w:sz w:val="24"/>
          <w:szCs w:val="24"/>
        </w:rPr>
        <w:t>Обществ</w:t>
      </w:r>
      <w:r w:rsidRPr="00BD42CE">
        <w:rPr>
          <w:i/>
          <w:sz w:val="24"/>
          <w:szCs w:val="24"/>
        </w:rPr>
        <w:t>а.</w:t>
      </w:r>
    </w:p>
    <w:p w14:paraId="000F4028" w14:textId="2FB70723" w:rsidR="00716018" w:rsidRPr="00613098" w:rsidRDefault="005674F4" w:rsidP="00944732">
      <w:pPr>
        <w:spacing w:before="240"/>
        <w:ind w:left="0" w:firstLine="0"/>
        <w:rPr>
          <w:sz w:val="24"/>
          <w:szCs w:val="24"/>
        </w:rPr>
      </w:pPr>
      <w:r>
        <w:rPr>
          <w:sz w:val="24"/>
          <w:szCs w:val="24"/>
        </w:rPr>
        <w:t xml:space="preserve">7.4.10. </w:t>
      </w:r>
      <w:r w:rsidR="00716018" w:rsidRPr="00000515">
        <w:rPr>
          <w:sz w:val="24"/>
          <w:szCs w:val="24"/>
        </w:rPr>
        <w:t>Промывки перед наращиванием бурильного инструмента при б</w:t>
      </w:r>
      <w:r w:rsidR="00944732">
        <w:rPr>
          <w:sz w:val="24"/>
          <w:szCs w:val="24"/>
        </w:rPr>
        <w:t xml:space="preserve">урении горизонтального участка: </w:t>
      </w:r>
      <w:r w:rsidR="00716018" w:rsidRPr="00000515">
        <w:rPr>
          <w:sz w:val="24"/>
          <w:szCs w:val="24"/>
        </w:rPr>
        <w:t>продолжительность промывки перед ка</w:t>
      </w:r>
      <w:r w:rsidR="004F4BAA">
        <w:rPr>
          <w:sz w:val="24"/>
          <w:szCs w:val="24"/>
        </w:rPr>
        <w:t>ждым наращиванием согласовываются</w:t>
      </w:r>
      <w:r w:rsidR="00716018" w:rsidRPr="00000515">
        <w:rPr>
          <w:sz w:val="24"/>
          <w:szCs w:val="24"/>
        </w:rPr>
        <w:t xml:space="preserve"> </w:t>
      </w:r>
      <w:r w:rsidR="00261AED">
        <w:rPr>
          <w:sz w:val="24"/>
          <w:szCs w:val="24"/>
        </w:rPr>
        <w:t xml:space="preserve">с Подрядчика </w:t>
      </w:r>
      <w:r w:rsidR="004F4BAA">
        <w:rPr>
          <w:sz w:val="24"/>
          <w:szCs w:val="24"/>
        </w:rPr>
        <w:t xml:space="preserve">ННБ, и </w:t>
      </w:r>
      <w:r w:rsidR="00944732">
        <w:rPr>
          <w:sz w:val="24"/>
          <w:szCs w:val="24"/>
        </w:rPr>
        <w:t>с</w:t>
      </w:r>
      <w:r w:rsidR="004F4BAA">
        <w:rPr>
          <w:sz w:val="24"/>
          <w:szCs w:val="24"/>
        </w:rPr>
        <w:t>упервайзером</w:t>
      </w:r>
      <w:r w:rsidR="00716018" w:rsidRPr="00000515">
        <w:rPr>
          <w:sz w:val="24"/>
          <w:szCs w:val="24"/>
        </w:rPr>
        <w:t>;</w:t>
      </w:r>
    </w:p>
    <w:p w14:paraId="641CF2E7" w14:textId="39B22DEF" w:rsidR="00716018" w:rsidRPr="00613098" w:rsidRDefault="0016307F" w:rsidP="00852588">
      <w:pPr>
        <w:pStyle w:val="afc"/>
        <w:spacing w:before="240" w:after="0"/>
        <w:ind w:left="0" w:firstLine="0"/>
        <w:jc w:val="both"/>
        <w:rPr>
          <w:rFonts w:ascii="Arial" w:hAnsi="Arial" w:cs="Arial"/>
          <w:b/>
        </w:rPr>
      </w:pPr>
      <w:bookmarkStart w:id="147" w:name="_Toc12955241"/>
      <w:bookmarkStart w:id="148" w:name="_Toc185328977"/>
      <w:r>
        <w:rPr>
          <w:rFonts w:ascii="Arial" w:hAnsi="Arial" w:cs="Arial"/>
          <w:b/>
        </w:rPr>
        <w:t>7</w:t>
      </w:r>
      <w:r w:rsidR="00525AE7" w:rsidRPr="00613098">
        <w:rPr>
          <w:rFonts w:ascii="Arial" w:hAnsi="Arial" w:cs="Arial"/>
          <w:b/>
        </w:rPr>
        <w:t>.</w:t>
      </w:r>
      <w:r w:rsidR="005674F4">
        <w:rPr>
          <w:rFonts w:ascii="Arial" w:hAnsi="Arial" w:cs="Arial"/>
          <w:b/>
        </w:rPr>
        <w:t>5</w:t>
      </w:r>
      <w:r w:rsidR="00944732">
        <w:rPr>
          <w:rFonts w:ascii="Arial" w:hAnsi="Arial" w:cs="Arial"/>
          <w:b/>
        </w:rPr>
        <w:t xml:space="preserve">. </w:t>
      </w:r>
      <w:r w:rsidR="00716018" w:rsidRPr="00613098">
        <w:rPr>
          <w:rFonts w:ascii="Arial" w:hAnsi="Arial" w:cs="Arial"/>
          <w:b/>
        </w:rPr>
        <w:t>ПОГЛОЩЕНИЯ</w:t>
      </w:r>
      <w:bookmarkEnd w:id="147"/>
      <w:bookmarkEnd w:id="148"/>
    </w:p>
    <w:p w14:paraId="459F86D9" w14:textId="15061CAB" w:rsidR="00716018" w:rsidRDefault="005674F4" w:rsidP="00852588">
      <w:pPr>
        <w:spacing w:before="240"/>
        <w:ind w:left="0" w:firstLine="0"/>
        <w:rPr>
          <w:sz w:val="24"/>
          <w:szCs w:val="24"/>
        </w:rPr>
      </w:pPr>
      <w:r>
        <w:rPr>
          <w:sz w:val="24"/>
          <w:szCs w:val="24"/>
        </w:rPr>
        <w:t xml:space="preserve">7.5.1. </w:t>
      </w:r>
      <w:r w:rsidR="00716018" w:rsidRPr="00000515">
        <w:rPr>
          <w:sz w:val="24"/>
          <w:szCs w:val="24"/>
        </w:rPr>
        <w:t xml:space="preserve">Предпосылками для возникновения поглощений являются часто встречающиеся низкие значения пластовых давлений в продуктивных пластах (проницаемых пластах), низкие значения градиентов давлений поглощения. </w:t>
      </w:r>
      <w:r w:rsidR="00F20B97" w:rsidRPr="00000515">
        <w:rPr>
          <w:sz w:val="24"/>
          <w:szCs w:val="24"/>
        </w:rPr>
        <w:t>Поглощение — это</w:t>
      </w:r>
      <w:r w:rsidR="00716018" w:rsidRPr="00000515">
        <w:rPr>
          <w:sz w:val="24"/>
          <w:szCs w:val="24"/>
        </w:rPr>
        <w:t xml:space="preserve"> уменьшение объема циркулирующего бурового раствора и (или) снижение уровня в скважине при остановке.</w:t>
      </w:r>
    </w:p>
    <w:p w14:paraId="14050EC6" w14:textId="7B71A666" w:rsidR="00716018" w:rsidRDefault="005674F4" w:rsidP="00852588">
      <w:pPr>
        <w:spacing w:before="240"/>
        <w:ind w:left="0" w:firstLine="0"/>
        <w:rPr>
          <w:sz w:val="24"/>
          <w:szCs w:val="24"/>
        </w:rPr>
      </w:pPr>
      <w:r>
        <w:rPr>
          <w:sz w:val="24"/>
          <w:szCs w:val="24"/>
        </w:rPr>
        <w:t xml:space="preserve">7.5.2. </w:t>
      </w:r>
      <w:r w:rsidR="00716018" w:rsidRPr="00000515">
        <w:rPr>
          <w:sz w:val="24"/>
          <w:szCs w:val="24"/>
        </w:rPr>
        <w:t>Поглощение происходит в результате превышения суммарного давления (гидростатического и гидродинамического) над пластовым давлением. Предпосылками для возникновения поглощений являются часто встречающиеся низкие значения пластовых давлений в продуктивных пластах и низкие значения градиентов давлений.</w:t>
      </w:r>
    </w:p>
    <w:p w14:paraId="2114708A" w14:textId="5B0C92B3" w:rsidR="00716018" w:rsidRDefault="005674F4" w:rsidP="00852588">
      <w:pPr>
        <w:spacing w:before="240"/>
        <w:ind w:left="0" w:firstLine="0"/>
        <w:rPr>
          <w:sz w:val="24"/>
          <w:szCs w:val="24"/>
        </w:rPr>
      </w:pPr>
      <w:r>
        <w:rPr>
          <w:sz w:val="24"/>
          <w:szCs w:val="24"/>
        </w:rPr>
        <w:t xml:space="preserve">7.5.3. </w:t>
      </w:r>
      <w:r w:rsidR="00716018" w:rsidRPr="00000515">
        <w:rPr>
          <w:sz w:val="24"/>
          <w:szCs w:val="24"/>
        </w:rPr>
        <w:t xml:space="preserve">Дополнительное гидродинамическое давление обусловлено скоростью спуска бурильной или обсадной колонны, вязкостью и статическим напряжением сдвига бурового и </w:t>
      </w:r>
      <w:proofErr w:type="spellStart"/>
      <w:r w:rsidR="00716018" w:rsidRPr="00000515">
        <w:rPr>
          <w:sz w:val="24"/>
          <w:szCs w:val="24"/>
        </w:rPr>
        <w:t>тампонажного</w:t>
      </w:r>
      <w:proofErr w:type="spellEnd"/>
      <w:r w:rsidR="00716018" w:rsidRPr="00000515">
        <w:rPr>
          <w:sz w:val="24"/>
          <w:szCs w:val="24"/>
        </w:rPr>
        <w:t xml:space="preserve"> раствора, скоростью и характером течения жидкости в кольцевом пространстве при промывках и цементировании.</w:t>
      </w:r>
    </w:p>
    <w:p w14:paraId="282E10DC" w14:textId="18329F78" w:rsidR="00716018" w:rsidRDefault="005674F4" w:rsidP="00852588">
      <w:pPr>
        <w:spacing w:before="240"/>
        <w:ind w:left="0" w:firstLine="0"/>
        <w:rPr>
          <w:sz w:val="24"/>
          <w:szCs w:val="24"/>
        </w:rPr>
      </w:pPr>
      <w:r>
        <w:rPr>
          <w:sz w:val="24"/>
          <w:szCs w:val="24"/>
        </w:rPr>
        <w:t xml:space="preserve">7.5.4. </w:t>
      </w:r>
      <w:r w:rsidR="00716018" w:rsidRPr="00000515">
        <w:rPr>
          <w:sz w:val="24"/>
          <w:szCs w:val="24"/>
        </w:rPr>
        <w:t xml:space="preserve">При бурении скважин поглощение бурового раствора может вызвать ряд других осложнений. К ним относятся: обрушение стенок скважины, </w:t>
      </w:r>
      <w:proofErr w:type="spellStart"/>
      <w:r w:rsidR="00247B77">
        <w:rPr>
          <w:sz w:val="24"/>
          <w:szCs w:val="24"/>
        </w:rPr>
        <w:t>газонефтеводопроявление</w:t>
      </w:r>
      <w:proofErr w:type="spellEnd"/>
      <w:r w:rsidR="00716018" w:rsidRPr="00000515">
        <w:rPr>
          <w:sz w:val="24"/>
          <w:szCs w:val="24"/>
        </w:rPr>
        <w:t>, прихваты бурильной колонны, неудачные цементирования, смятие обсадных колонн и др.</w:t>
      </w:r>
    </w:p>
    <w:p w14:paraId="0A49A0A4" w14:textId="6709183F" w:rsidR="0023756A" w:rsidRDefault="005674F4" w:rsidP="00852588">
      <w:pPr>
        <w:spacing w:before="240"/>
        <w:ind w:left="0" w:firstLine="0"/>
        <w:rPr>
          <w:sz w:val="24"/>
          <w:szCs w:val="24"/>
        </w:rPr>
      </w:pPr>
      <w:r>
        <w:rPr>
          <w:sz w:val="24"/>
          <w:szCs w:val="24"/>
        </w:rPr>
        <w:t xml:space="preserve">7.5.5. </w:t>
      </w:r>
      <w:r w:rsidR="00716018" w:rsidRPr="00000515">
        <w:rPr>
          <w:sz w:val="24"/>
          <w:szCs w:val="24"/>
        </w:rPr>
        <w:t>В зависимости от величины превышения давления, параметров бурового раствора и свойств пласта, поглощение может быть различной интенсивности, а именно:</w:t>
      </w:r>
    </w:p>
    <w:p w14:paraId="45A46974" w14:textId="77777777" w:rsidR="00B228C7" w:rsidRDefault="00716018" w:rsidP="00852588">
      <w:pPr>
        <w:pStyle w:val="af4"/>
        <w:numPr>
          <w:ilvl w:val="1"/>
          <w:numId w:val="5"/>
        </w:numPr>
        <w:ind w:left="567" w:hanging="397"/>
        <w:rPr>
          <w:sz w:val="24"/>
          <w:szCs w:val="24"/>
        </w:rPr>
      </w:pPr>
      <w:r w:rsidRPr="0023756A">
        <w:rPr>
          <w:sz w:val="24"/>
          <w:szCs w:val="24"/>
        </w:rPr>
        <w:t>частичное поглощение - без прекращения циркуляции;</w:t>
      </w:r>
    </w:p>
    <w:p w14:paraId="4F6E519E" w14:textId="77777777" w:rsidR="00B228C7" w:rsidRDefault="00716018" w:rsidP="00852588">
      <w:pPr>
        <w:pStyle w:val="af4"/>
        <w:numPr>
          <w:ilvl w:val="1"/>
          <w:numId w:val="5"/>
        </w:numPr>
        <w:ind w:left="567" w:hanging="397"/>
        <w:rPr>
          <w:sz w:val="24"/>
          <w:szCs w:val="24"/>
        </w:rPr>
      </w:pPr>
      <w:r w:rsidRPr="00B228C7">
        <w:rPr>
          <w:sz w:val="24"/>
          <w:szCs w:val="24"/>
        </w:rPr>
        <w:lastRenderedPageBreak/>
        <w:t>полное поглощение - с прекращением циркуляции, но без падения уровня жидкости в скважине;</w:t>
      </w:r>
    </w:p>
    <w:p w14:paraId="563E095E" w14:textId="77777777" w:rsidR="00716018" w:rsidRPr="00B228C7" w:rsidRDefault="00716018" w:rsidP="00852588">
      <w:pPr>
        <w:pStyle w:val="af4"/>
        <w:numPr>
          <w:ilvl w:val="1"/>
          <w:numId w:val="5"/>
        </w:numPr>
        <w:ind w:left="567" w:hanging="397"/>
        <w:rPr>
          <w:sz w:val="24"/>
          <w:szCs w:val="24"/>
        </w:rPr>
      </w:pPr>
      <w:r w:rsidRPr="00B228C7">
        <w:rPr>
          <w:sz w:val="24"/>
          <w:szCs w:val="24"/>
        </w:rPr>
        <w:t>катастрофическое поглощение - с падением уровня жидкости в скважине.</w:t>
      </w:r>
    </w:p>
    <w:p w14:paraId="24FA355D" w14:textId="513BAAFF" w:rsidR="00D879AF" w:rsidRDefault="005674F4" w:rsidP="00852588">
      <w:pPr>
        <w:spacing w:before="240"/>
        <w:ind w:left="0" w:firstLine="0"/>
        <w:rPr>
          <w:sz w:val="24"/>
          <w:szCs w:val="24"/>
        </w:rPr>
      </w:pPr>
      <w:r>
        <w:rPr>
          <w:sz w:val="24"/>
          <w:szCs w:val="24"/>
        </w:rPr>
        <w:t xml:space="preserve">7.5.6. </w:t>
      </w:r>
      <w:r w:rsidR="00716018" w:rsidRPr="00000515">
        <w:rPr>
          <w:sz w:val="24"/>
          <w:szCs w:val="24"/>
        </w:rPr>
        <w:t xml:space="preserve">Ликвидация поглощения осуществляется путем технологических остановок, снижения перепада давления или путем </w:t>
      </w:r>
      <w:r w:rsidR="00E00D05">
        <w:rPr>
          <w:sz w:val="24"/>
          <w:szCs w:val="24"/>
        </w:rPr>
        <w:t xml:space="preserve">ввода </w:t>
      </w:r>
      <w:r w:rsidR="00716018" w:rsidRPr="00000515">
        <w:rPr>
          <w:sz w:val="24"/>
          <w:szCs w:val="24"/>
        </w:rPr>
        <w:t>наполнителей или закупоривающих смесей. Ввиду особенностей поглощения в различных отложениях, ниже приводятся рекомендации по их ликвидации в различных отложениях.</w:t>
      </w:r>
    </w:p>
    <w:p w14:paraId="2DDDFEF0" w14:textId="761FEE6D" w:rsidR="00D13FAD" w:rsidRPr="00613098" w:rsidRDefault="00D65478" w:rsidP="00852588">
      <w:pPr>
        <w:pStyle w:val="afc"/>
        <w:spacing w:before="240" w:after="0"/>
        <w:ind w:left="0" w:firstLine="0"/>
        <w:jc w:val="both"/>
        <w:rPr>
          <w:rFonts w:ascii="Arial" w:hAnsi="Arial" w:cs="Arial"/>
          <w:b/>
        </w:rPr>
      </w:pPr>
      <w:bookmarkStart w:id="149" w:name="_Toc12955242"/>
      <w:bookmarkStart w:id="150" w:name="_Toc185328978"/>
      <w:r>
        <w:rPr>
          <w:rFonts w:ascii="Arial" w:hAnsi="Arial" w:cs="Arial"/>
          <w:b/>
        </w:rPr>
        <w:t>7</w:t>
      </w:r>
      <w:r w:rsidRPr="00613098">
        <w:rPr>
          <w:rFonts w:ascii="Arial" w:hAnsi="Arial" w:cs="Arial"/>
          <w:b/>
        </w:rPr>
        <w:t>.</w:t>
      </w:r>
      <w:r>
        <w:rPr>
          <w:rFonts w:ascii="Arial" w:hAnsi="Arial" w:cs="Arial"/>
          <w:b/>
        </w:rPr>
        <w:t>6</w:t>
      </w:r>
      <w:r w:rsidR="00BB487E">
        <w:rPr>
          <w:rFonts w:ascii="Arial" w:hAnsi="Arial" w:cs="Arial"/>
          <w:b/>
        </w:rPr>
        <w:t>.</w:t>
      </w:r>
      <w:r>
        <w:rPr>
          <w:rFonts w:ascii="Arial" w:hAnsi="Arial" w:cs="Arial"/>
          <w:b/>
        </w:rPr>
        <w:tab/>
      </w:r>
      <w:r w:rsidRPr="00613098">
        <w:rPr>
          <w:rFonts w:ascii="Arial" w:hAnsi="Arial" w:cs="Arial"/>
          <w:b/>
        </w:rPr>
        <w:t>МЕРОПРИЯТИЯ ПО ПРЕДУПРЕЖДЕНИЮ ПОГЛОЩЕНИЙ ПРИ БУРЕНИИ СКВАЖИНЫ</w:t>
      </w:r>
      <w:bookmarkEnd w:id="149"/>
      <w:bookmarkEnd w:id="150"/>
    </w:p>
    <w:p w14:paraId="388A01F9" w14:textId="64433A8C" w:rsidR="00716018" w:rsidRPr="00000515" w:rsidRDefault="005674F4" w:rsidP="00930A50">
      <w:pPr>
        <w:spacing w:before="240"/>
        <w:ind w:left="0" w:firstLine="0"/>
        <w:rPr>
          <w:sz w:val="24"/>
          <w:szCs w:val="24"/>
        </w:rPr>
      </w:pPr>
      <w:r>
        <w:rPr>
          <w:sz w:val="24"/>
          <w:szCs w:val="24"/>
        </w:rPr>
        <w:t xml:space="preserve">7.6.1. </w:t>
      </w:r>
      <w:r w:rsidR="00716018" w:rsidRPr="00000515">
        <w:rPr>
          <w:sz w:val="24"/>
          <w:szCs w:val="24"/>
        </w:rPr>
        <w:t xml:space="preserve">В целях ограничения репрессии и снижении вероятности </w:t>
      </w:r>
      <w:proofErr w:type="spellStart"/>
      <w:r w:rsidR="004E130F" w:rsidRPr="00000515">
        <w:rPr>
          <w:sz w:val="24"/>
          <w:szCs w:val="24"/>
        </w:rPr>
        <w:t>гидроразрыв</w:t>
      </w:r>
      <w:r w:rsidR="004E130F">
        <w:rPr>
          <w:sz w:val="24"/>
          <w:szCs w:val="24"/>
        </w:rPr>
        <w:t>а</w:t>
      </w:r>
      <w:proofErr w:type="spellEnd"/>
      <w:r w:rsidR="00716018" w:rsidRPr="00000515">
        <w:rPr>
          <w:sz w:val="24"/>
          <w:szCs w:val="24"/>
        </w:rPr>
        <w:t xml:space="preserve"> пласта и поглощений бурового раствора необходимо выполнять следующие меры:</w:t>
      </w:r>
    </w:p>
    <w:p w14:paraId="217A7D8F" w14:textId="77777777" w:rsidR="00B228C7" w:rsidRDefault="00716018" w:rsidP="00852588">
      <w:pPr>
        <w:numPr>
          <w:ilvl w:val="0"/>
          <w:numId w:val="46"/>
        </w:numPr>
        <w:ind w:left="567" w:hanging="397"/>
        <w:rPr>
          <w:sz w:val="24"/>
          <w:szCs w:val="24"/>
        </w:rPr>
      </w:pPr>
      <w:r w:rsidRPr="00000515">
        <w:rPr>
          <w:sz w:val="24"/>
          <w:szCs w:val="24"/>
        </w:rPr>
        <w:t>выдерживать скорости движения инструмента во время СПО, наращиваний и проработок. Избегать больших колебаний гидродинамического давления в скважине, скорость спуска бурильной колонны за 200 метров от кровли поглощающего горизонта и (или) вскрытого пласта должна быть снижена и не превышать 0,7 м/с</w:t>
      </w:r>
      <w:r w:rsidR="00C5274F">
        <w:rPr>
          <w:sz w:val="24"/>
          <w:szCs w:val="24"/>
        </w:rPr>
        <w:t>ек</w:t>
      </w:r>
      <w:r w:rsidRPr="00000515">
        <w:rPr>
          <w:sz w:val="24"/>
          <w:szCs w:val="24"/>
        </w:rPr>
        <w:t>, ниже и в самом пласте - не более 0,4 м/сек. В процессе проработки скважины скорость подачи бурильного инструмента не должна превышать 1-3 м/мин;</w:t>
      </w:r>
    </w:p>
    <w:p w14:paraId="732F9117" w14:textId="77777777" w:rsidR="00B228C7" w:rsidRDefault="00716018" w:rsidP="00852588">
      <w:pPr>
        <w:numPr>
          <w:ilvl w:val="0"/>
          <w:numId w:val="46"/>
        </w:numPr>
        <w:ind w:left="567" w:hanging="397"/>
        <w:rPr>
          <w:sz w:val="24"/>
          <w:szCs w:val="24"/>
        </w:rPr>
      </w:pPr>
      <w:r w:rsidRPr="00B228C7">
        <w:rPr>
          <w:sz w:val="24"/>
          <w:szCs w:val="24"/>
        </w:rPr>
        <w:t xml:space="preserve">ограничить скорость проходки. Высокая скорость проходки приводит к перегрузке раствора в кольцевом пространстве шламом, что в свою очередь приводит к чрезмерному увеличению плотности раствора, и, как следствие, к поглощению, особенно в случае низкой эффективности очистного оборудования. При высоких скоростях бурения и появлении признаков плохого выноса шлама из скважины (затяжки при наращиваниях, скачки давления) увеличивать время промывок с </w:t>
      </w:r>
      <w:proofErr w:type="spellStart"/>
      <w:r w:rsidRPr="00B228C7">
        <w:rPr>
          <w:sz w:val="24"/>
          <w:szCs w:val="24"/>
        </w:rPr>
        <w:t>расхаживанием</w:t>
      </w:r>
      <w:proofErr w:type="spellEnd"/>
      <w:r w:rsidRPr="00B228C7">
        <w:rPr>
          <w:sz w:val="24"/>
          <w:szCs w:val="24"/>
        </w:rPr>
        <w:t xml:space="preserve"> до стабилизации давления и ликвидации затяжек. Привести реологические параметры в норму при их слишком малых значениях, не удовлетворяющих требованиям обеспечения выноса шлама;</w:t>
      </w:r>
    </w:p>
    <w:p w14:paraId="02DE1DC3" w14:textId="77777777" w:rsidR="00B228C7" w:rsidRDefault="00716018" w:rsidP="00852588">
      <w:pPr>
        <w:numPr>
          <w:ilvl w:val="0"/>
          <w:numId w:val="46"/>
        </w:numPr>
        <w:ind w:left="567" w:hanging="397"/>
        <w:rPr>
          <w:sz w:val="24"/>
          <w:szCs w:val="24"/>
        </w:rPr>
      </w:pPr>
      <w:r w:rsidRPr="00B228C7">
        <w:rPr>
          <w:sz w:val="24"/>
          <w:szCs w:val="24"/>
        </w:rPr>
        <w:t xml:space="preserve">при появлении затяжек, во время подъема инструмента, промыть и проработать скважину, не допуская прохождения интервала затяжек без циркуляции. Промывку начинать с минимальной производительностью, ступенчато увеличивая её, по мере стабилизации давления, до необходимой (указанной в ГТН). Промывки ствола скважины необходимо производить с </w:t>
      </w:r>
      <w:proofErr w:type="spellStart"/>
      <w:r w:rsidRPr="00B228C7">
        <w:rPr>
          <w:sz w:val="24"/>
          <w:szCs w:val="24"/>
        </w:rPr>
        <w:t>расхаживанием</w:t>
      </w:r>
      <w:proofErr w:type="spellEnd"/>
      <w:r w:rsidRPr="00B228C7">
        <w:rPr>
          <w:sz w:val="24"/>
          <w:szCs w:val="24"/>
        </w:rPr>
        <w:t xml:space="preserve"> инструмента;</w:t>
      </w:r>
    </w:p>
    <w:p w14:paraId="1E2885CD" w14:textId="77777777" w:rsidR="00B228C7" w:rsidRDefault="00716018" w:rsidP="00852588">
      <w:pPr>
        <w:numPr>
          <w:ilvl w:val="0"/>
          <w:numId w:val="46"/>
        </w:numPr>
        <w:ind w:left="567" w:hanging="397"/>
        <w:rPr>
          <w:sz w:val="24"/>
          <w:szCs w:val="24"/>
        </w:rPr>
      </w:pPr>
      <w:r w:rsidRPr="00B228C7">
        <w:rPr>
          <w:sz w:val="24"/>
          <w:szCs w:val="24"/>
        </w:rPr>
        <w:t xml:space="preserve">при выполнении СПО, необходимо контролировать объёмы </w:t>
      </w:r>
      <w:proofErr w:type="spellStart"/>
      <w:r w:rsidRPr="00B228C7">
        <w:rPr>
          <w:sz w:val="24"/>
          <w:szCs w:val="24"/>
        </w:rPr>
        <w:t>долива</w:t>
      </w:r>
      <w:proofErr w:type="spellEnd"/>
      <w:r w:rsidRPr="00B228C7">
        <w:rPr>
          <w:sz w:val="24"/>
          <w:szCs w:val="24"/>
        </w:rPr>
        <w:t xml:space="preserve"> и вытеснения бурового раствора в целях своевременного обнаружения возможного поглощения бурового раствора и принятия, соответствующих ме</w:t>
      </w:r>
      <w:r w:rsidR="008E3BD6" w:rsidRPr="00B228C7">
        <w:rPr>
          <w:sz w:val="24"/>
          <w:szCs w:val="24"/>
        </w:rPr>
        <w:t>р для ликвидации</w:t>
      </w:r>
      <w:r w:rsidRPr="00B228C7">
        <w:rPr>
          <w:sz w:val="24"/>
          <w:szCs w:val="24"/>
        </w:rPr>
        <w:t>;</w:t>
      </w:r>
    </w:p>
    <w:p w14:paraId="13A1D9A7" w14:textId="77777777" w:rsidR="00B228C7" w:rsidRDefault="00716018" w:rsidP="00852588">
      <w:pPr>
        <w:numPr>
          <w:ilvl w:val="0"/>
          <w:numId w:val="46"/>
        </w:numPr>
        <w:ind w:left="567" w:hanging="397"/>
        <w:rPr>
          <w:sz w:val="24"/>
          <w:szCs w:val="24"/>
        </w:rPr>
      </w:pPr>
      <w:r w:rsidRPr="00B228C7">
        <w:rPr>
          <w:sz w:val="24"/>
          <w:szCs w:val="24"/>
        </w:rPr>
        <w:t>обеспечить качественную очистку бурового раствора от выбуренной пород</w:t>
      </w:r>
      <w:r w:rsidR="00E41CC2" w:rsidRPr="00B228C7">
        <w:rPr>
          <w:sz w:val="24"/>
          <w:szCs w:val="24"/>
        </w:rPr>
        <w:t>ы</w:t>
      </w:r>
      <w:r w:rsidRPr="00B228C7">
        <w:rPr>
          <w:sz w:val="24"/>
          <w:szCs w:val="24"/>
        </w:rPr>
        <w:t>, используя все возможности оборудования системы очистки, чтобы не допустить увеличение концентрации выбуренной породы выше 7%</w:t>
      </w:r>
      <w:r w:rsidR="00817C10" w:rsidRPr="00B228C7">
        <w:rPr>
          <w:sz w:val="24"/>
          <w:szCs w:val="24"/>
        </w:rPr>
        <w:t xml:space="preserve"> </w:t>
      </w:r>
      <w:r w:rsidRPr="00B228C7">
        <w:rPr>
          <w:sz w:val="24"/>
          <w:szCs w:val="24"/>
        </w:rPr>
        <w:t>(общая концентрация) в буровом растворе;</w:t>
      </w:r>
    </w:p>
    <w:p w14:paraId="43278D6C" w14:textId="77777777" w:rsidR="00B228C7" w:rsidRDefault="00716018" w:rsidP="00852588">
      <w:pPr>
        <w:numPr>
          <w:ilvl w:val="0"/>
          <w:numId w:val="46"/>
        </w:numPr>
        <w:ind w:left="567" w:hanging="397"/>
        <w:rPr>
          <w:sz w:val="24"/>
          <w:szCs w:val="24"/>
        </w:rPr>
      </w:pPr>
      <w:r w:rsidRPr="00B228C7">
        <w:rPr>
          <w:sz w:val="24"/>
          <w:szCs w:val="24"/>
        </w:rPr>
        <w:t>поддерживать показатель фильтрации, плотность бурового раствора в пределах ГТН;</w:t>
      </w:r>
    </w:p>
    <w:p w14:paraId="5F693316" w14:textId="77777777" w:rsidR="00B228C7" w:rsidRDefault="00716018" w:rsidP="00852588">
      <w:pPr>
        <w:numPr>
          <w:ilvl w:val="0"/>
          <w:numId w:val="46"/>
        </w:numPr>
        <w:ind w:left="567" w:hanging="397"/>
        <w:rPr>
          <w:sz w:val="24"/>
          <w:szCs w:val="24"/>
        </w:rPr>
      </w:pPr>
      <w:r w:rsidRPr="00B228C7">
        <w:rPr>
          <w:sz w:val="24"/>
          <w:szCs w:val="24"/>
        </w:rPr>
        <w:t>не допускается превышение значений СНС выше указанных в программе промывки;</w:t>
      </w:r>
    </w:p>
    <w:p w14:paraId="61D9BE70" w14:textId="77777777" w:rsidR="00716018" w:rsidRPr="00B228C7" w:rsidRDefault="00716018" w:rsidP="00852588">
      <w:pPr>
        <w:numPr>
          <w:ilvl w:val="0"/>
          <w:numId w:val="46"/>
        </w:numPr>
        <w:ind w:left="567" w:hanging="397"/>
        <w:rPr>
          <w:sz w:val="24"/>
          <w:szCs w:val="24"/>
        </w:rPr>
      </w:pPr>
      <w:r w:rsidRPr="00B228C7">
        <w:rPr>
          <w:sz w:val="24"/>
          <w:szCs w:val="24"/>
        </w:rPr>
        <w:t xml:space="preserve">не допускается превышение коэффициента </w:t>
      </w:r>
      <w:proofErr w:type="spellStart"/>
      <w:r w:rsidRPr="00B228C7">
        <w:rPr>
          <w:sz w:val="24"/>
          <w:szCs w:val="24"/>
        </w:rPr>
        <w:t>тиксотропии</w:t>
      </w:r>
      <w:proofErr w:type="spellEnd"/>
      <w:r w:rsidRPr="00B228C7">
        <w:rPr>
          <w:sz w:val="24"/>
          <w:szCs w:val="24"/>
        </w:rPr>
        <w:t xml:space="preserve"> выше 2,5 (отношение значения напряжения сдвига за 10 мин к напряжению за 10 сек). При отклонениях, прежде всего, устраняется причина коагуляции (высокое содержание твёрдой фазы, бикарбонатная, цементная и другие виды химической агрессии). Производится обработк</w:t>
      </w:r>
      <w:r w:rsidR="00A609F3">
        <w:rPr>
          <w:sz w:val="24"/>
          <w:szCs w:val="24"/>
        </w:rPr>
        <w:t xml:space="preserve">а полимерами – стабилизаторами </w:t>
      </w:r>
      <w:r w:rsidRPr="00B228C7">
        <w:rPr>
          <w:sz w:val="24"/>
          <w:szCs w:val="24"/>
        </w:rPr>
        <w:t>для снижения коагуляции</w:t>
      </w:r>
      <w:r w:rsidR="00817C10" w:rsidRPr="00B228C7">
        <w:rPr>
          <w:sz w:val="24"/>
          <w:szCs w:val="24"/>
        </w:rPr>
        <w:t>.</w:t>
      </w:r>
    </w:p>
    <w:p w14:paraId="796BBAA8" w14:textId="4C016CDB" w:rsidR="00716018" w:rsidRPr="00817C10" w:rsidRDefault="005674F4" w:rsidP="00852588">
      <w:pPr>
        <w:spacing w:before="240"/>
        <w:ind w:left="0" w:firstLine="0"/>
        <w:rPr>
          <w:sz w:val="24"/>
          <w:szCs w:val="24"/>
        </w:rPr>
      </w:pPr>
      <w:r>
        <w:rPr>
          <w:sz w:val="24"/>
          <w:szCs w:val="24"/>
        </w:rPr>
        <w:lastRenderedPageBreak/>
        <w:t xml:space="preserve">7.6.2. </w:t>
      </w:r>
      <w:r w:rsidR="00716018" w:rsidRPr="00817C10">
        <w:rPr>
          <w:sz w:val="24"/>
          <w:szCs w:val="24"/>
        </w:rPr>
        <w:t xml:space="preserve">При поглощениях, вызванных превышением эквивалентной циркуляционной плотности над градиентом </w:t>
      </w:r>
      <w:proofErr w:type="spellStart"/>
      <w:r w:rsidR="00716018" w:rsidRPr="00817C10">
        <w:rPr>
          <w:sz w:val="24"/>
          <w:szCs w:val="24"/>
        </w:rPr>
        <w:t>гидроразрыва</w:t>
      </w:r>
      <w:proofErr w:type="spellEnd"/>
      <w:r w:rsidR="00716018" w:rsidRPr="00817C10">
        <w:rPr>
          <w:sz w:val="24"/>
          <w:szCs w:val="24"/>
        </w:rPr>
        <w:t>, особенно важными являются меры по снижению эквивалентной циркуляционной плотности - необходимо выполнить следующее:</w:t>
      </w:r>
    </w:p>
    <w:p w14:paraId="34E4B56B" w14:textId="77777777" w:rsidR="00B228C7" w:rsidRDefault="00716018" w:rsidP="008465CA">
      <w:pPr>
        <w:numPr>
          <w:ilvl w:val="1"/>
          <w:numId w:val="41"/>
        </w:numPr>
        <w:ind w:left="567" w:hanging="397"/>
        <w:rPr>
          <w:sz w:val="24"/>
          <w:szCs w:val="24"/>
        </w:rPr>
      </w:pPr>
      <w:r w:rsidRPr="00000515">
        <w:rPr>
          <w:sz w:val="24"/>
          <w:szCs w:val="24"/>
        </w:rPr>
        <w:t xml:space="preserve">при бурении </w:t>
      </w:r>
      <w:r w:rsidR="009A2539">
        <w:rPr>
          <w:sz w:val="24"/>
          <w:szCs w:val="24"/>
        </w:rPr>
        <w:t xml:space="preserve">или проработке </w:t>
      </w:r>
      <w:r w:rsidRPr="00000515">
        <w:rPr>
          <w:sz w:val="24"/>
          <w:szCs w:val="24"/>
        </w:rPr>
        <w:t xml:space="preserve">горизонтального участка </w:t>
      </w:r>
      <w:r w:rsidR="009A2539">
        <w:rPr>
          <w:sz w:val="24"/>
          <w:szCs w:val="24"/>
        </w:rPr>
        <w:t xml:space="preserve">ствола скважины </w:t>
      </w:r>
      <w:r w:rsidRPr="00000515">
        <w:rPr>
          <w:sz w:val="24"/>
          <w:szCs w:val="24"/>
        </w:rPr>
        <w:t xml:space="preserve">с низкими </w:t>
      </w:r>
      <w:r w:rsidR="009A2539">
        <w:rPr>
          <w:sz w:val="24"/>
          <w:szCs w:val="24"/>
        </w:rPr>
        <w:t>пластовым</w:t>
      </w:r>
      <w:r w:rsidR="00BE327D">
        <w:rPr>
          <w:sz w:val="24"/>
          <w:szCs w:val="24"/>
        </w:rPr>
        <w:t>и</w:t>
      </w:r>
      <w:r w:rsidR="009A2539">
        <w:rPr>
          <w:sz w:val="24"/>
          <w:szCs w:val="24"/>
        </w:rPr>
        <w:t xml:space="preserve"> </w:t>
      </w:r>
      <w:r w:rsidRPr="00000515">
        <w:rPr>
          <w:sz w:val="24"/>
          <w:szCs w:val="24"/>
        </w:rPr>
        <w:t>давлениями следует ограничить механическ</w:t>
      </w:r>
      <w:r w:rsidR="009171D5">
        <w:rPr>
          <w:sz w:val="24"/>
          <w:szCs w:val="24"/>
        </w:rPr>
        <w:t>ую скорость</w:t>
      </w:r>
      <w:r w:rsidRPr="00000515">
        <w:rPr>
          <w:sz w:val="24"/>
          <w:szCs w:val="24"/>
        </w:rPr>
        <w:t>;</w:t>
      </w:r>
    </w:p>
    <w:p w14:paraId="4510A369" w14:textId="4736A1D8" w:rsidR="00B228C7" w:rsidRDefault="00716018" w:rsidP="008465CA">
      <w:pPr>
        <w:numPr>
          <w:ilvl w:val="1"/>
          <w:numId w:val="41"/>
        </w:numPr>
        <w:ind w:left="567" w:hanging="397"/>
        <w:rPr>
          <w:sz w:val="24"/>
          <w:szCs w:val="24"/>
        </w:rPr>
      </w:pPr>
      <w:r w:rsidRPr="00B228C7">
        <w:rPr>
          <w:sz w:val="24"/>
          <w:szCs w:val="24"/>
        </w:rPr>
        <w:t xml:space="preserve">при бурении или проработке горизонтального участка </w:t>
      </w:r>
      <w:r w:rsidR="009F4742" w:rsidRPr="00B228C7">
        <w:rPr>
          <w:sz w:val="24"/>
          <w:szCs w:val="24"/>
        </w:rPr>
        <w:t xml:space="preserve">ствола скважины </w:t>
      </w:r>
      <w:r w:rsidRPr="00B228C7">
        <w:rPr>
          <w:sz w:val="24"/>
          <w:szCs w:val="24"/>
        </w:rPr>
        <w:t xml:space="preserve">подача бурового насоса </w:t>
      </w:r>
      <w:r w:rsidR="009A2539" w:rsidRPr="00B228C7">
        <w:rPr>
          <w:sz w:val="24"/>
          <w:szCs w:val="24"/>
        </w:rPr>
        <w:t>согласовывается с подрядчиком ННБ</w:t>
      </w:r>
      <w:r w:rsidRPr="00B228C7">
        <w:rPr>
          <w:sz w:val="24"/>
          <w:szCs w:val="24"/>
        </w:rPr>
        <w:t>;</w:t>
      </w:r>
    </w:p>
    <w:p w14:paraId="2A59CF4F" w14:textId="77777777" w:rsidR="00B228C7" w:rsidRDefault="00716018" w:rsidP="008465CA">
      <w:pPr>
        <w:numPr>
          <w:ilvl w:val="1"/>
          <w:numId w:val="41"/>
        </w:numPr>
        <w:ind w:left="567" w:hanging="397"/>
        <w:rPr>
          <w:sz w:val="24"/>
          <w:szCs w:val="24"/>
        </w:rPr>
      </w:pPr>
      <w:r w:rsidRPr="00B228C7">
        <w:rPr>
          <w:sz w:val="24"/>
          <w:szCs w:val="24"/>
        </w:rPr>
        <w:t>использовать бурильный инструмент и КНБК с минимально возможным внешним диаметром;</w:t>
      </w:r>
    </w:p>
    <w:p w14:paraId="5272CD35" w14:textId="77777777" w:rsidR="00B228C7" w:rsidRDefault="00716018" w:rsidP="008465CA">
      <w:pPr>
        <w:numPr>
          <w:ilvl w:val="1"/>
          <w:numId w:val="41"/>
        </w:numPr>
        <w:ind w:left="567" w:hanging="397"/>
        <w:rPr>
          <w:sz w:val="24"/>
          <w:szCs w:val="24"/>
        </w:rPr>
      </w:pPr>
      <w:r w:rsidRPr="00B228C7">
        <w:rPr>
          <w:sz w:val="24"/>
          <w:szCs w:val="24"/>
        </w:rPr>
        <w:t>снизить удельный вес и реологические свойства бурового раствора до минимально допустимых значений;</w:t>
      </w:r>
    </w:p>
    <w:p w14:paraId="19375D59" w14:textId="77777777" w:rsidR="00B228C7" w:rsidRDefault="00716018" w:rsidP="008465CA">
      <w:pPr>
        <w:numPr>
          <w:ilvl w:val="1"/>
          <w:numId w:val="41"/>
        </w:numPr>
        <w:ind w:left="567" w:hanging="397"/>
        <w:rPr>
          <w:sz w:val="24"/>
          <w:szCs w:val="24"/>
        </w:rPr>
      </w:pPr>
      <w:r w:rsidRPr="00B228C7">
        <w:rPr>
          <w:sz w:val="24"/>
          <w:szCs w:val="24"/>
        </w:rPr>
        <w:t xml:space="preserve">прекратить углубление скважины и промыть ствол с одновременным вращением и </w:t>
      </w:r>
      <w:proofErr w:type="spellStart"/>
      <w:r w:rsidRPr="00B228C7">
        <w:rPr>
          <w:sz w:val="24"/>
          <w:szCs w:val="24"/>
        </w:rPr>
        <w:t>расхаживанием</w:t>
      </w:r>
      <w:proofErr w:type="spellEnd"/>
      <w:r w:rsidRPr="00B228C7">
        <w:rPr>
          <w:sz w:val="24"/>
          <w:szCs w:val="24"/>
        </w:rPr>
        <w:t xml:space="preserve"> бурильного инструмента;</w:t>
      </w:r>
    </w:p>
    <w:p w14:paraId="7C04D2CE" w14:textId="77777777" w:rsidR="00B228C7" w:rsidRDefault="00716018" w:rsidP="008465CA">
      <w:pPr>
        <w:numPr>
          <w:ilvl w:val="1"/>
          <w:numId w:val="41"/>
        </w:numPr>
        <w:ind w:left="567" w:hanging="397"/>
        <w:rPr>
          <w:sz w:val="24"/>
          <w:szCs w:val="24"/>
        </w:rPr>
      </w:pPr>
      <w:r w:rsidRPr="00B228C7">
        <w:rPr>
          <w:sz w:val="24"/>
          <w:szCs w:val="24"/>
        </w:rPr>
        <w:t>ограничить подачу насоса и прокачать очищающую пачку бурового раствора;</w:t>
      </w:r>
    </w:p>
    <w:p w14:paraId="601820DF" w14:textId="77777777" w:rsidR="00B228C7" w:rsidRDefault="00716018" w:rsidP="008465CA">
      <w:pPr>
        <w:numPr>
          <w:ilvl w:val="1"/>
          <w:numId w:val="41"/>
        </w:numPr>
        <w:ind w:left="567" w:hanging="397"/>
        <w:rPr>
          <w:sz w:val="24"/>
          <w:szCs w:val="24"/>
        </w:rPr>
      </w:pPr>
      <w:proofErr w:type="spellStart"/>
      <w:r w:rsidRPr="00B228C7">
        <w:rPr>
          <w:sz w:val="24"/>
          <w:szCs w:val="24"/>
        </w:rPr>
        <w:t>прошаблонировать</w:t>
      </w:r>
      <w:proofErr w:type="spellEnd"/>
      <w:r w:rsidRPr="00B228C7">
        <w:rPr>
          <w:sz w:val="24"/>
          <w:szCs w:val="24"/>
        </w:rPr>
        <w:t xml:space="preserve"> ствол скважины до башмака обсадной колонны;</w:t>
      </w:r>
    </w:p>
    <w:p w14:paraId="18B1E48E" w14:textId="77777777" w:rsidR="00B228C7" w:rsidRDefault="000430E0" w:rsidP="008465CA">
      <w:pPr>
        <w:numPr>
          <w:ilvl w:val="1"/>
          <w:numId w:val="41"/>
        </w:numPr>
        <w:ind w:left="567" w:hanging="397"/>
        <w:rPr>
          <w:sz w:val="24"/>
          <w:szCs w:val="24"/>
        </w:rPr>
      </w:pPr>
      <w:r w:rsidRPr="00B228C7">
        <w:rPr>
          <w:sz w:val="24"/>
          <w:szCs w:val="24"/>
        </w:rPr>
        <w:t xml:space="preserve">прокачать </w:t>
      </w:r>
      <w:proofErr w:type="spellStart"/>
      <w:r w:rsidRPr="00B228C7">
        <w:rPr>
          <w:sz w:val="24"/>
          <w:szCs w:val="24"/>
        </w:rPr>
        <w:t>кольматационн</w:t>
      </w:r>
      <w:r w:rsidR="00716018" w:rsidRPr="00B228C7">
        <w:rPr>
          <w:sz w:val="24"/>
          <w:szCs w:val="24"/>
        </w:rPr>
        <w:t>ую</w:t>
      </w:r>
      <w:proofErr w:type="spellEnd"/>
      <w:r w:rsidR="00716018" w:rsidRPr="00B228C7">
        <w:rPr>
          <w:sz w:val="24"/>
          <w:szCs w:val="24"/>
        </w:rPr>
        <w:t xml:space="preserve"> </w:t>
      </w:r>
      <w:r w:rsidRPr="00B228C7">
        <w:rPr>
          <w:sz w:val="24"/>
          <w:szCs w:val="24"/>
        </w:rPr>
        <w:t>«</w:t>
      </w:r>
      <w:r w:rsidR="00716018" w:rsidRPr="00B228C7">
        <w:rPr>
          <w:sz w:val="24"/>
          <w:szCs w:val="24"/>
        </w:rPr>
        <w:t>пачку</w:t>
      </w:r>
      <w:r w:rsidRPr="00B228C7">
        <w:rPr>
          <w:sz w:val="24"/>
          <w:szCs w:val="24"/>
        </w:rPr>
        <w:t>»</w:t>
      </w:r>
      <w:r w:rsidR="00716018" w:rsidRPr="00B228C7">
        <w:rPr>
          <w:sz w:val="24"/>
          <w:szCs w:val="24"/>
        </w:rPr>
        <w:t xml:space="preserve"> бурового раствора;</w:t>
      </w:r>
    </w:p>
    <w:p w14:paraId="7B99D162" w14:textId="77777777" w:rsidR="00716018" w:rsidRPr="00B228C7" w:rsidRDefault="00716018" w:rsidP="008465CA">
      <w:pPr>
        <w:numPr>
          <w:ilvl w:val="1"/>
          <w:numId w:val="41"/>
        </w:numPr>
        <w:ind w:left="567" w:hanging="397"/>
        <w:rPr>
          <w:sz w:val="24"/>
          <w:szCs w:val="24"/>
        </w:rPr>
      </w:pPr>
      <w:r w:rsidRPr="00B228C7">
        <w:rPr>
          <w:sz w:val="24"/>
          <w:szCs w:val="24"/>
        </w:rPr>
        <w:t>минимизировать величину времени на бурение с корректированием параметров кривизны ствола скважины (</w:t>
      </w:r>
      <w:proofErr w:type="spellStart"/>
      <w:r w:rsidRPr="00B228C7">
        <w:rPr>
          <w:sz w:val="24"/>
          <w:szCs w:val="24"/>
        </w:rPr>
        <w:t>слайдирование</w:t>
      </w:r>
      <w:proofErr w:type="spellEnd"/>
      <w:r w:rsidRPr="00B228C7">
        <w:rPr>
          <w:sz w:val="24"/>
          <w:szCs w:val="24"/>
        </w:rPr>
        <w:t>)</w:t>
      </w:r>
      <w:r w:rsidR="00A609F3">
        <w:rPr>
          <w:sz w:val="24"/>
          <w:szCs w:val="24"/>
        </w:rPr>
        <w:t>.</w:t>
      </w:r>
    </w:p>
    <w:p w14:paraId="16EDC320" w14:textId="2D0C17D6" w:rsidR="00716018" w:rsidRDefault="005674F4" w:rsidP="00BD42CE">
      <w:pPr>
        <w:spacing w:before="240"/>
        <w:ind w:left="0" w:firstLine="0"/>
        <w:rPr>
          <w:sz w:val="24"/>
          <w:szCs w:val="24"/>
        </w:rPr>
      </w:pPr>
      <w:r>
        <w:rPr>
          <w:sz w:val="24"/>
          <w:szCs w:val="24"/>
        </w:rPr>
        <w:t xml:space="preserve">7.6.3. </w:t>
      </w:r>
      <w:r w:rsidR="00B228C7">
        <w:rPr>
          <w:sz w:val="24"/>
          <w:szCs w:val="24"/>
        </w:rPr>
        <w:t>П</w:t>
      </w:r>
      <w:r w:rsidR="00716018" w:rsidRPr="00000515">
        <w:rPr>
          <w:sz w:val="24"/>
          <w:szCs w:val="24"/>
        </w:rPr>
        <w:t xml:space="preserve">ри потере циркуляции бурового раствора, циркуляцию необходимо восстанавливать с минимальной </w:t>
      </w:r>
      <w:r w:rsidR="00716018" w:rsidRPr="004E130F">
        <w:rPr>
          <w:sz w:val="24"/>
          <w:szCs w:val="24"/>
        </w:rPr>
        <w:t>производительност</w:t>
      </w:r>
      <w:r w:rsidR="009171D5" w:rsidRPr="004E130F">
        <w:rPr>
          <w:sz w:val="24"/>
          <w:szCs w:val="24"/>
        </w:rPr>
        <w:t>ью</w:t>
      </w:r>
      <w:r w:rsidR="00716018" w:rsidRPr="004E130F">
        <w:rPr>
          <w:sz w:val="24"/>
          <w:szCs w:val="24"/>
        </w:rPr>
        <w:t>, с</w:t>
      </w:r>
      <w:r w:rsidR="00716018" w:rsidRPr="00000515">
        <w:rPr>
          <w:sz w:val="24"/>
          <w:szCs w:val="24"/>
        </w:rPr>
        <w:t xml:space="preserve"> постепенным</w:t>
      </w:r>
      <w:r w:rsidR="009171D5">
        <w:rPr>
          <w:sz w:val="24"/>
          <w:szCs w:val="24"/>
        </w:rPr>
        <w:t xml:space="preserve"> увеличением</w:t>
      </w:r>
      <w:r w:rsidR="00716018" w:rsidRPr="00000515">
        <w:rPr>
          <w:sz w:val="24"/>
          <w:szCs w:val="24"/>
        </w:rPr>
        <w:t xml:space="preserve">, при этом до окончания работ по восстановлению циркуляции, необходимо постоянно контролировать величину давления на стояке </w:t>
      </w:r>
      <w:proofErr w:type="spellStart"/>
      <w:r w:rsidR="00716018" w:rsidRPr="00000515">
        <w:rPr>
          <w:sz w:val="24"/>
          <w:szCs w:val="24"/>
        </w:rPr>
        <w:t>манифольда</w:t>
      </w:r>
      <w:proofErr w:type="spellEnd"/>
      <w:r w:rsidR="00716018" w:rsidRPr="00000515">
        <w:rPr>
          <w:sz w:val="24"/>
          <w:szCs w:val="24"/>
        </w:rPr>
        <w:t xml:space="preserve"> и объем выхода бурового раствора из скважины. </w:t>
      </w:r>
    </w:p>
    <w:p w14:paraId="3A635D12" w14:textId="50C8120B" w:rsidR="00716018" w:rsidRPr="007230D8" w:rsidRDefault="00716018" w:rsidP="007230D8">
      <w:pPr>
        <w:spacing w:before="120"/>
        <w:ind w:firstLine="0"/>
        <w:rPr>
          <w:i/>
          <w:sz w:val="24"/>
          <w:szCs w:val="24"/>
        </w:rPr>
      </w:pPr>
      <w:r w:rsidRPr="007230D8">
        <w:rPr>
          <w:i/>
          <w:sz w:val="24"/>
          <w:szCs w:val="24"/>
          <w:u w:val="single"/>
        </w:rPr>
        <w:t>Примечание:</w:t>
      </w:r>
      <w:r w:rsidR="00180858">
        <w:rPr>
          <w:sz w:val="24"/>
          <w:szCs w:val="24"/>
        </w:rPr>
        <w:t xml:space="preserve"> </w:t>
      </w:r>
      <w:r w:rsidRPr="007230D8">
        <w:rPr>
          <w:i/>
          <w:sz w:val="24"/>
          <w:szCs w:val="24"/>
        </w:rPr>
        <w:t>при восстановлении циркуляции бурильщик</w:t>
      </w:r>
      <w:r w:rsidR="00662EAA">
        <w:rPr>
          <w:i/>
          <w:sz w:val="24"/>
          <w:szCs w:val="24"/>
        </w:rPr>
        <w:t xml:space="preserve"> Бурового</w:t>
      </w:r>
      <w:r w:rsidRPr="007230D8">
        <w:rPr>
          <w:i/>
          <w:sz w:val="24"/>
          <w:szCs w:val="24"/>
        </w:rPr>
        <w:t xml:space="preserve"> Подрядчика выполняет все опе</w:t>
      </w:r>
      <w:r w:rsidR="00180858" w:rsidRPr="007230D8">
        <w:rPr>
          <w:i/>
          <w:sz w:val="24"/>
          <w:szCs w:val="24"/>
        </w:rPr>
        <w:t xml:space="preserve">рации только с указания </w:t>
      </w:r>
      <w:r w:rsidR="00CD244F" w:rsidRPr="007230D8">
        <w:rPr>
          <w:i/>
          <w:sz w:val="24"/>
          <w:szCs w:val="24"/>
        </w:rPr>
        <w:t>С</w:t>
      </w:r>
      <w:r w:rsidR="00180858" w:rsidRPr="007230D8">
        <w:rPr>
          <w:i/>
          <w:sz w:val="24"/>
          <w:szCs w:val="24"/>
        </w:rPr>
        <w:t>упервайзера</w:t>
      </w:r>
      <w:r w:rsidR="00930A50">
        <w:rPr>
          <w:i/>
          <w:sz w:val="24"/>
          <w:szCs w:val="24"/>
        </w:rPr>
        <w:t>:</w:t>
      </w:r>
      <w:r w:rsidRPr="007230D8">
        <w:rPr>
          <w:i/>
          <w:sz w:val="24"/>
          <w:szCs w:val="24"/>
        </w:rPr>
        <w:t xml:space="preserve"> </w:t>
      </w:r>
    </w:p>
    <w:p w14:paraId="10F64918" w14:textId="77777777" w:rsidR="00B228C7" w:rsidRPr="007230D8" w:rsidRDefault="00716018" w:rsidP="00852588">
      <w:pPr>
        <w:numPr>
          <w:ilvl w:val="3"/>
          <w:numId w:val="48"/>
        </w:numPr>
        <w:ind w:left="567" w:hanging="397"/>
        <w:rPr>
          <w:i/>
          <w:sz w:val="24"/>
          <w:szCs w:val="24"/>
        </w:rPr>
      </w:pPr>
      <w:r w:rsidRPr="007230D8">
        <w:rPr>
          <w:i/>
          <w:sz w:val="24"/>
          <w:szCs w:val="24"/>
        </w:rPr>
        <w:t>периодически, по мере необходимости, необходимо промыва</w:t>
      </w:r>
      <w:r w:rsidR="009171D5" w:rsidRPr="007230D8">
        <w:rPr>
          <w:i/>
          <w:sz w:val="24"/>
          <w:szCs w:val="24"/>
        </w:rPr>
        <w:t>ть ствол скважины</w:t>
      </w:r>
      <w:r w:rsidRPr="007230D8">
        <w:rPr>
          <w:i/>
          <w:sz w:val="24"/>
          <w:szCs w:val="24"/>
        </w:rPr>
        <w:t xml:space="preserve"> с постоянным вращением и </w:t>
      </w:r>
      <w:proofErr w:type="spellStart"/>
      <w:r w:rsidRPr="007230D8">
        <w:rPr>
          <w:i/>
          <w:sz w:val="24"/>
          <w:szCs w:val="24"/>
        </w:rPr>
        <w:t>расхаживанием</w:t>
      </w:r>
      <w:proofErr w:type="spellEnd"/>
      <w:r w:rsidRPr="007230D8">
        <w:rPr>
          <w:i/>
          <w:sz w:val="24"/>
          <w:szCs w:val="24"/>
        </w:rPr>
        <w:t xml:space="preserve"> бурильного инструмента, до видимого уменьшения количества выхода шлама из скважины на вибросит</w:t>
      </w:r>
      <w:r w:rsidR="008E3BD6" w:rsidRPr="007230D8">
        <w:rPr>
          <w:i/>
          <w:sz w:val="24"/>
          <w:szCs w:val="24"/>
        </w:rPr>
        <w:t>а</w:t>
      </w:r>
      <w:r w:rsidRPr="007230D8">
        <w:rPr>
          <w:i/>
          <w:sz w:val="24"/>
          <w:szCs w:val="24"/>
        </w:rPr>
        <w:t>;</w:t>
      </w:r>
    </w:p>
    <w:p w14:paraId="535ED11E" w14:textId="77777777" w:rsidR="00B228C7" w:rsidRPr="007230D8" w:rsidRDefault="00716018" w:rsidP="00852588">
      <w:pPr>
        <w:numPr>
          <w:ilvl w:val="3"/>
          <w:numId w:val="48"/>
        </w:numPr>
        <w:ind w:left="567" w:hanging="397"/>
        <w:rPr>
          <w:i/>
          <w:sz w:val="24"/>
          <w:szCs w:val="24"/>
        </w:rPr>
      </w:pPr>
      <w:r w:rsidRPr="007230D8">
        <w:rPr>
          <w:i/>
          <w:sz w:val="24"/>
          <w:szCs w:val="24"/>
        </w:rPr>
        <w:t>после набора проектных параметров кривизны ствола скважины, необходимо продолжить бур</w:t>
      </w:r>
      <w:r w:rsidR="008E3BD6" w:rsidRPr="007230D8">
        <w:rPr>
          <w:i/>
          <w:sz w:val="24"/>
          <w:szCs w:val="24"/>
        </w:rPr>
        <w:t xml:space="preserve">ение </w:t>
      </w:r>
      <w:r w:rsidRPr="007230D8">
        <w:rPr>
          <w:i/>
          <w:sz w:val="24"/>
          <w:szCs w:val="24"/>
        </w:rPr>
        <w:t>с соблюдением мероприятий перед наращиванием бурильног</w:t>
      </w:r>
      <w:r w:rsidR="008E3BD6" w:rsidRPr="007230D8">
        <w:rPr>
          <w:i/>
          <w:sz w:val="24"/>
          <w:szCs w:val="24"/>
        </w:rPr>
        <w:t>о инструмента</w:t>
      </w:r>
      <w:r w:rsidRPr="007230D8">
        <w:rPr>
          <w:i/>
          <w:sz w:val="24"/>
          <w:szCs w:val="24"/>
        </w:rPr>
        <w:t>.</w:t>
      </w:r>
    </w:p>
    <w:p w14:paraId="77895CF6" w14:textId="35BA12FD" w:rsidR="00B228C7" w:rsidRPr="007230D8" w:rsidRDefault="00B228C7" w:rsidP="00852588">
      <w:pPr>
        <w:numPr>
          <w:ilvl w:val="3"/>
          <w:numId w:val="48"/>
        </w:numPr>
        <w:ind w:left="567" w:hanging="397"/>
        <w:rPr>
          <w:i/>
          <w:sz w:val="24"/>
          <w:szCs w:val="24"/>
        </w:rPr>
      </w:pPr>
      <w:r w:rsidRPr="007230D8">
        <w:rPr>
          <w:i/>
          <w:sz w:val="24"/>
          <w:szCs w:val="24"/>
        </w:rPr>
        <w:t>п</w:t>
      </w:r>
      <w:r w:rsidR="00716018" w:rsidRPr="007230D8">
        <w:rPr>
          <w:i/>
          <w:sz w:val="24"/>
          <w:szCs w:val="24"/>
        </w:rPr>
        <w:t xml:space="preserve">ри незначительных объемах поглощения бурового раствора, необходимо дополнительно ввести </w:t>
      </w:r>
      <w:proofErr w:type="spellStart"/>
      <w:r w:rsidR="00716018" w:rsidRPr="007230D8">
        <w:rPr>
          <w:i/>
          <w:sz w:val="24"/>
          <w:szCs w:val="24"/>
        </w:rPr>
        <w:t>кольматант</w:t>
      </w:r>
      <w:proofErr w:type="spellEnd"/>
      <w:r w:rsidR="00716018" w:rsidRPr="007230D8">
        <w:rPr>
          <w:i/>
          <w:sz w:val="24"/>
          <w:szCs w:val="24"/>
        </w:rPr>
        <w:t xml:space="preserve"> по циклу циркуляции (специально подобранного по размеру по рекомендации По</w:t>
      </w:r>
      <w:r w:rsidRPr="007230D8">
        <w:rPr>
          <w:i/>
          <w:sz w:val="24"/>
          <w:szCs w:val="24"/>
        </w:rPr>
        <w:t>дрядчика по буровым растворам).</w:t>
      </w:r>
    </w:p>
    <w:p w14:paraId="6BC04D3D" w14:textId="77777777" w:rsidR="00B228C7" w:rsidRPr="007230D8" w:rsidRDefault="00B228C7" w:rsidP="00852588">
      <w:pPr>
        <w:numPr>
          <w:ilvl w:val="3"/>
          <w:numId w:val="48"/>
        </w:numPr>
        <w:ind w:left="567" w:hanging="397"/>
        <w:rPr>
          <w:i/>
          <w:sz w:val="24"/>
          <w:szCs w:val="24"/>
        </w:rPr>
      </w:pPr>
      <w:r w:rsidRPr="007230D8">
        <w:rPr>
          <w:i/>
          <w:sz w:val="24"/>
          <w:szCs w:val="24"/>
        </w:rPr>
        <w:t>п</w:t>
      </w:r>
      <w:r w:rsidR="00716018" w:rsidRPr="007230D8">
        <w:rPr>
          <w:i/>
          <w:sz w:val="24"/>
          <w:szCs w:val="24"/>
        </w:rPr>
        <w:t xml:space="preserve">ри поглощениях более 10% объема бурового раствора, необходимо использовать </w:t>
      </w:r>
      <w:proofErr w:type="spellStart"/>
      <w:r w:rsidR="00716018" w:rsidRPr="007230D8">
        <w:rPr>
          <w:i/>
          <w:sz w:val="24"/>
          <w:szCs w:val="24"/>
        </w:rPr>
        <w:t>кольматационные</w:t>
      </w:r>
      <w:proofErr w:type="spellEnd"/>
      <w:r w:rsidR="00716018" w:rsidRPr="007230D8">
        <w:rPr>
          <w:i/>
          <w:sz w:val="24"/>
          <w:szCs w:val="24"/>
        </w:rPr>
        <w:t xml:space="preserve"> пачки - все материалы должны быть 100% </w:t>
      </w:r>
      <w:proofErr w:type="spellStart"/>
      <w:r w:rsidR="00716018" w:rsidRPr="007230D8">
        <w:rPr>
          <w:i/>
          <w:sz w:val="24"/>
          <w:szCs w:val="24"/>
        </w:rPr>
        <w:t>кислоторастворимы</w:t>
      </w:r>
      <w:r w:rsidR="004E130F" w:rsidRPr="007230D8">
        <w:rPr>
          <w:i/>
          <w:sz w:val="24"/>
          <w:szCs w:val="24"/>
        </w:rPr>
        <w:t>ми</w:t>
      </w:r>
      <w:proofErr w:type="spellEnd"/>
      <w:r w:rsidR="004E130F" w:rsidRPr="007230D8">
        <w:rPr>
          <w:i/>
          <w:sz w:val="24"/>
          <w:szCs w:val="24"/>
        </w:rPr>
        <w:t xml:space="preserve"> </w:t>
      </w:r>
      <w:r w:rsidR="00716018" w:rsidRPr="007230D8">
        <w:rPr>
          <w:i/>
          <w:sz w:val="24"/>
          <w:szCs w:val="24"/>
        </w:rPr>
        <w:t>при бурении продуктивного пласта.</w:t>
      </w:r>
    </w:p>
    <w:p w14:paraId="4B601160" w14:textId="77777777" w:rsidR="00B228C7" w:rsidRPr="007230D8" w:rsidRDefault="00B228C7" w:rsidP="00852588">
      <w:pPr>
        <w:numPr>
          <w:ilvl w:val="3"/>
          <w:numId w:val="48"/>
        </w:numPr>
        <w:ind w:left="567" w:hanging="397"/>
        <w:rPr>
          <w:i/>
          <w:sz w:val="24"/>
          <w:szCs w:val="24"/>
        </w:rPr>
      </w:pPr>
      <w:r w:rsidRPr="007230D8">
        <w:rPr>
          <w:i/>
          <w:sz w:val="24"/>
          <w:szCs w:val="24"/>
        </w:rPr>
        <w:t>п</w:t>
      </w:r>
      <w:r w:rsidR="00716018" w:rsidRPr="007230D8">
        <w:rPr>
          <w:i/>
          <w:sz w:val="24"/>
          <w:szCs w:val="24"/>
        </w:rPr>
        <w:t xml:space="preserve">еред вскрытием продуктивного пласта, необходимо довести процент содержания </w:t>
      </w:r>
      <w:proofErr w:type="spellStart"/>
      <w:r w:rsidR="00716018" w:rsidRPr="007230D8">
        <w:rPr>
          <w:i/>
          <w:sz w:val="24"/>
          <w:szCs w:val="24"/>
        </w:rPr>
        <w:t>кольматанта</w:t>
      </w:r>
      <w:proofErr w:type="spellEnd"/>
      <w:r w:rsidR="00716018" w:rsidRPr="007230D8">
        <w:rPr>
          <w:i/>
          <w:sz w:val="24"/>
          <w:szCs w:val="24"/>
        </w:rPr>
        <w:t xml:space="preserve"> в</w:t>
      </w:r>
      <w:r w:rsidR="004E130F" w:rsidRPr="007230D8">
        <w:rPr>
          <w:i/>
          <w:sz w:val="24"/>
          <w:szCs w:val="24"/>
        </w:rPr>
        <w:t xml:space="preserve"> буровом </w:t>
      </w:r>
      <w:r w:rsidR="00C85D75" w:rsidRPr="007230D8">
        <w:rPr>
          <w:i/>
          <w:sz w:val="24"/>
          <w:szCs w:val="24"/>
        </w:rPr>
        <w:t xml:space="preserve">растворе до согласованного с </w:t>
      </w:r>
      <w:proofErr w:type="spellStart"/>
      <w:r w:rsidR="00FB2E4E" w:rsidRPr="007230D8">
        <w:rPr>
          <w:i/>
          <w:sz w:val="24"/>
          <w:szCs w:val="24"/>
        </w:rPr>
        <w:t>УТиИБ</w:t>
      </w:r>
      <w:proofErr w:type="spellEnd"/>
      <w:r w:rsidR="004E130F" w:rsidRPr="007230D8">
        <w:rPr>
          <w:i/>
          <w:sz w:val="24"/>
          <w:szCs w:val="24"/>
        </w:rPr>
        <w:t xml:space="preserve"> значениями.</w:t>
      </w:r>
    </w:p>
    <w:p w14:paraId="3F875F39" w14:textId="77777777" w:rsidR="00712306" w:rsidRPr="007230D8" w:rsidRDefault="00B228C7" w:rsidP="00852588">
      <w:pPr>
        <w:numPr>
          <w:ilvl w:val="3"/>
          <w:numId w:val="48"/>
        </w:numPr>
        <w:ind w:left="567" w:hanging="397"/>
        <w:rPr>
          <w:i/>
          <w:sz w:val="24"/>
          <w:szCs w:val="24"/>
        </w:rPr>
      </w:pPr>
      <w:r w:rsidRPr="007230D8">
        <w:rPr>
          <w:i/>
          <w:sz w:val="24"/>
          <w:szCs w:val="24"/>
        </w:rPr>
        <w:t>к</w:t>
      </w:r>
      <w:r w:rsidR="00716018" w:rsidRPr="007230D8">
        <w:rPr>
          <w:i/>
          <w:sz w:val="24"/>
          <w:szCs w:val="24"/>
        </w:rPr>
        <w:t>онтроль над содержанием</w:t>
      </w:r>
      <w:r w:rsidR="004E130F" w:rsidRPr="007230D8">
        <w:rPr>
          <w:i/>
          <w:sz w:val="24"/>
          <w:szCs w:val="24"/>
        </w:rPr>
        <w:t xml:space="preserve"> </w:t>
      </w:r>
      <w:proofErr w:type="spellStart"/>
      <w:r w:rsidR="004E130F" w:rsidRPr="007230D8">
        <w:rPr>
          <w:i/>
          <w:sz w:val="24"/>
          <w:szCs w:val="24"/>
        </w:rPr>
        <w:t>кол</w:t>
      </w:r>
      <w:r w:rsidR="00BD6E62" w:rsidRPr="007230D8">
        <w:rPr>
          <w:i/>
          <w:sz w:val="24"/>
          <w:szCs w:val="24"/>
        </w:rPr>
        <w:t>ь</w:t>
      </w:r>
      <w:r w:rsidR="004E130F" w:rsidRPr="007230D8">
        <w:rPr>
          <w:i/>
          <w:sz w:val="24"/>
          <w:szCs w:val="24"/>
        </w:rPr>
        <w:t>матанта</w:t>
      </w:r>
      <w:proofErr w:type="spellEnd"/>
      <w:r w:rsidR="00716018" w:rsidRPr="007230D8">
        <w:rPr>
          <w:i/>
          <w:sz w:val="24"/>
          <w:szCs w:val="24"/>
        </w:rPr>
        <w:t xml:space="preserve"> </w:t>
      </w:r>
      <w:r w:rsidR="004E130F" w:rsidRPr="007230D8">
        <w:rPr>
          <w:i/>
          <w:sz w:val="24"/>
          <w:szCs w:val="24"/>
        </w:rPr>
        <w:t>в буровом растворе производить в</w:t>
      </w:r>
      <w:r w:rsidR="00716018" w:rsidRPr="007230D8">
        <w:rPr>
          <w:i/>
          <w:sz w:val="24"/>
          <w:szCs w:val="24"/>
        </w:rPr>
        <w:t xml:space="preserve"> </w:t>
      </w:r>
      <w:r w:rsidR="004E130F" w:rsidRPr="007230D8">
        <w:rPr>
          <w:i/>
          <w:sz w:val="24"/>
          <w:szCs w:val="24"/>
        </w:rPr>
        <w:t>лаборатории Подрядчика по сопровождению буровых растворов.</w:t>
      </w:r>
      <w:r w:rsidR="00716018" w:rsidRPr="007230D8">
        <w:rPr>
          <w:i/>
          <w:sz w:val="24"/>
          <w:szCs w:val="24"/>
        </w:rPr>
        <w:t xml:space="preserve"> </w:t>
      </w:r>
    </w:p>
    <w:p w14:paraId="475CF542" w14:textId="77777777" w:rsidR="00716018" w:rsidRPr="007230D8" w:rsidRDefault="00716018" w:rsidP="007230D8">
      <w:pPr>
        <w:spacing w:before="120"/>
        <w:ind w:firstLine="0"/>
        <w:rPr>
          <w:i/>
          <w:sz w:val="24"/>
          <w:szCs w:val="24"/>
          <w:u w:val="single"/>
        </w:rPr>
      </w:pPr>
      <w:r w:rsidRPr="007230D8">
        <w:rPr>
          <w:i/>
          <w:sz w:val="24"/>
          <w:szCs w:val="24"/>
          <w:u w:val="single"/>
        </w:rPr>
        <w:t>Примечание:</w:t>
      </w:r>
      <w:r w:rsidRPr="007230D8">
        <w:rPr>
          <w:i/>
          <w:sz w:val="24"/>
          <w:szCs w:val="24"/>
        </w:rPr>
        <w:t xml:space="preserve"> данные измерений необходимо вносить в суточный рапорт по бурению скважины, который предоставляется Подрядчиком по буровым растворам </w:t>
      </w:r>
      <w:r w:rsidR="00CD244F" w:rsidRPr="007230D8">
        <w:rPr>
          <w:i/>
          <w:sz w:val="24"/>
          <w:szCs w:val="24"/>
        </w:rPr>
        <w:t>С</w:t>
      </w:r>
      <w:r w:rsidR="004E130F" w:rsidRPr="007230D8">
        <w:rPr>
          <w:i/>
          <w:sz w:val="24"/>
          <w:szCs w:val="24"/>
        </w:rPr>
        <w:t>упервайзеру</w:t>
      </w:r>
      <w:r w:rsidRPr="007230D8">
        <w:rPr>
          <w:i/>
          <w:sz w:val="24"/>
          <w:szCs w:val="24"/>
        </w:rPr>
        <w:t>.</w:t>
      </w:r>
    </w:p>
    <w:p w14:paraId="5439BFDD" w14:textId="400FADA6" w:rsidR="00716018" w:rsidRPr="00D16FA0" w:rsidRDefault="00D65478" w:rsidP="00852588">
      <w:pPr>
        <w:pStyle w:val="afc"/>
        <w:spacing w:before="240" w:after="0"/>
        <w:ind w:left="0" w:firstLine="0"/>
        <w:jc w:val="both"/>
        <w:rPr>
          <w:rFonts w:ascii="Arial" w:hAnsi="Arial" w:cs="Arial"/>
          <w:b/>
          <w:caps/>
          <w:sz w:val="22"/>
          <w:szCs w:val="22"/>
        </w:rPr>
      </w:pPr>
      <w:bookmarkStart w:id="151" w:name="_Toc12955244"/>
      <w:bookmarkStart w:id="152" w:name="_Toc185328979"/>
      <w:r>
        <w:rPr>
          <w:rFonts w:ascii="Arial" w:hAnsi="Arial" w:cs="Arial"/>
          <w:b/>
          <w:szCs w:val="22"/>
        </w:rPr>
        <w:t>7</w:t>
      </w:r>
      <w:r w:rsidRPr="003B6CCB">
        <w:rPr>
          <w:rFonts w:ascii="Arial" w:hAnsi="Arial" w:cs="Arial"/>
          <w:b/>
          <w:szCs w:val="22"/>
        </w:rPr>
        <w:t>.7</w:t>
      </w:r>
      <w:r w:rsidR="00BB487E">
        <w:rPr>
          <w:rFonts w:ascii="Arial" w:hAnsi="Arial" w:cs="Arial"/>
          <w:b/>
          <w:szCs w:val="22"/>
        </w:rPr>
        <w:t>.</w:t>
      </w:r>
      <w:r w:rsidRPr="003B6CCB">
        <w:rPr>
          <w:rFonts w:ascii="Arial" w:hAnsi="Arial" w:cs="Arial"/>
          <w:b/>
          <w:szCs w:val="22"/>
        </w:rPr>
        <w:t xml:space="preserve"> </w:t>
      </w:r>
      <w:r w:rsidRPr="00B228C7">
        <w:rPr>
          <w:rFonts w:ascii="Arial" w:hAnsi="Arial" w:cs="Arial"/>
          <w:b/>
          <w:szCs w:val="22"/>
        </w:rPr>
        <w:t>МЕРЫ ПО ЛИКВИДАЦИИ ПОГЛОЩЕНИЙ</w:t>
      </w:r>
      <w:bookmarkEnd w:id="151"/>
      <w:bookmarkEnd w:id="152"/>
    </w:p>
    <w:p w14:paraId="468267C9" w14:textId="2FE66860" w:rsidR="00716018" w:rsidRPr="00000515" w:rsidRDefault="005674F4" w:rsidP="00852588">
      <w:pPr>
        <w:spacing w:before="240"/>
        <w:ind w:left="0" w:firstLine="0"/>
        <w:rPr>
          <w:sz w:val="24"/>
          <w:szCs w:val="24"/>
        </w:rPr>
      </w:pPr>
      <w:r>
        <w:rPr>
          <w:sz w:val="24"/>
          <w:szCs w:val="24"/>
        </w:rPr>
        <w:lastRenderedPageBreak/>
        <w:t xml:space="preserve">7.7.1. </w:t>
      </w:r>
      <w:r w:rsidR="00716018" w:rsidRPr="00000515">
        <w:rPr>
          <w:sz w:val="24"/>
          <w:szCs w:val="24"/>
        </w:rPr>
        <w:t>При возн</w:t>
      </w:r>
      <w:r w:rsidR="00B55F17">
        <w:rPr>
          <w:sz w:val="24"/>
          <w:szCs w:val="24"/>
        </w:rPr>
        <w:t xml:space="preserve">икновении поглощения необходимо </w:t>
      </w:r>
      <w:r w:rsidR="00716018" w:rsidRPr="00000515">
        <w:rPr>
          <w:sz w:val="24"/>
          <w:szCs w:val="24"/>
        </w:rPr>
        <w:t>установить глубину зоны поглощения по показаниям станции ГТИ</w:t>
      </w:r>
      <w:r w:rsidR="006C5953">
        <w:rPr>
          <w:sz w:val="24"/>
          <w:szCs w:val="24"/>
        </w:rPr>
        <w:t>,</w:t>
      </w:r>
      <w:r w:rsidR="00716018" w:rsidRPr="00000515">
        <w:rPr>
          <w:sz w:val="24"/>
          <w:szCs w:val="24"/>
        </w:rPr>
        <w:t xml:space="preserve"> (но возможно могут </w:t>
      </w:r>
      <w:r w:rsidR="00DD0869" w:rsidRPr="00000515">
        <w:rPr>
          <w:sz w:val="24"/>
          <w:szCs w:val="24"/>
        </w:rPr>
        <w:t>поглощать</w:t>
      </w:r>
      <w:r w:rsidR="00716018" w:rsidRPr="00000515">
        <w:rPr>
          <w:sz w:val="24"/>
          <w:szCs w:val="24"/>
        </w:rPr>
        <w:t xml:space="preserve"> вышележащие пласты)</w:t>
      </w:r>
      <w:r w:rsidR="00DD0869">
        <w:rPr>
          <w:sz w:val="24"/>
          <w:szCs w:val="24"/>
        </w:rPr>
        <w:t xml:space="preserve"> </w:t>
      </w:r>
      <w:r w:rsidR="00716018" w:rsidRPr="00000515">
        <w:rPr>
          <w:sz w:val="24"/>
          <w:szCs w:val="24"/>
        </w:rPr>
        <w:t>определить интенсивность поглощения:</w:t>
      </w:r>
    </w:p>
    <w:p w14:paraId="13D47672" w14:textId="77777777" w:rsidR="00B228C7" w:rsidRDefault="00B228C7" w:rsidP="008465CA">
      <w:pPr>
        <w:numPr>
          <w:ilvl w:val="1"/>
          <w:numId w:val="41"/>
        </w:numPr>
        <w:ind w:left="567" w:hanging="397"/>
        <w:rPr>
          <w:sz w:val="24"/>
          <w:szCs w:val="24"/>
        </w:rPr>
      </w:pPr>
      <w:r>
        <w:rPr>
          <w:sz w:val="24"/>
          <w:szCs w:val="24"/>
        </w:rPr>
        <w:t>н</w:t>
      </w:r>
      <w:r w:rsidR="00716018" w:rsidRPr="00000515">
        <w:rPr>
          <w:sz w:val="24"/>
          <w:szCs w:val="24"/>
        </w:rPr>
        <w:t>езначительное поглощение до 1,5 м</w:t>
      </w:r>
      <w:r w:rsidR="00230477">
        <w:rPr>
          <w:sz w:val="24"/>
          <w:szCs w:val="24"/>
        </w:rPr>
        <w:t>³</w:t>
      </w:r>
      <w:r w:rsidR="00716018" w:rsidRPr="00000515">
        <w:rPr>
          <w:sz w:val="24"/>
          <w:szCs w:val="24"/>
        </w:rPr>
        <w:t>/ч</w:t>
      </w:r>
      <w:r w:rsidR="00A609F3">
        <w:rPr>
          <w:sz w:val="24"/>
          <w:szCs w:val="24"/>
        </w:rPr>
        <w:t>;</w:t>
      </w:r>
    </w:p>
    <w:p w14:paraId="58D0A085" w14:textId="77777777" w:rsidR="00B228C7" w:rsidRDefault="00B228C7" w:rsidP="008465CA">
      <w:pPr>
        <w:numPr>
          <w:ilvl w:val="1"/>
          <w:numId w:val="41"/>
        </w:numPr>
        <w:ind w:left="567" w:hanging="397"/>
        <w:rPr>
          <w:sz w:val="24"/>
          <w:szCs w:val="24"/>
        </w:rPr>
      </w:pPr>
      <w:r>
        <w:rPr>
          <w:sz w:val="24"/>
          <w:szCs w:val="24"/>
        </w:rPr>
        <w:t>ч</w:t>
      </w:r>
      <w:r w:rsidR="00716018" w:rsidRPr="00B228C7">
        <w:rPr>
          <w:sz w:val="24"/>
          <w:szCs w:val="24"/>
        </w:rPr>
        <w:t>астичное поглощение</w:t>
      </w:r>
      <w:r w:rsidR="00A609F3">
        <w:rPr>
          <w:sz w:val="24"/>
          <w:szCs w:val="24"/>
        </w:rPr>
        <w:t xml:space="preserve"> </w:t>
      </w:r>
      <w:r w:rsidR="00716018" w:rsidRPr="00B228C7">
        <w:rPr>
          <w:sz w:val="24"/>
          <w:szCs w:val="24"/>
        </w:rPr>
        <w:t>1,5 – 16 м</w:t>
      </w:r>
      <w:r w:rsidR="00230477" w:rsidRPr="00B228C7">
        <w:rPr>
          <w:sz w:val="24"/>
          <w:szCs w:val="24"/>
        </w:rPr>
        <w:t>³</w:t>
      </w:r>
      <w:r w:rsidR="00716018" w:rsidRPr="00B228C7">
        <w:rPr>
          <w:sz w:val="24"/>
          <w:szCs w:val="24"/>
        </w:rPr>
        <w:t>/ч</w:t>
      </w:r>
      <w:r w:rsidR="00A609F3">
        <w:rPr>
          <w:sz w:val="24"/>
          <w:szCs w:val="24"/>
        </w:rPr>
        <w:t>;</w:t>
      </w:r>
    </w:p>
    <w:p w14:paraId="56AAF57E" w14:textId="77777777" w:rsidR="00B228C7" w:rsidRDefault="00B228C7" w:rsidP="008465CA">
      <w:pPr>
        <w:numPr>
          <w:ilvl w:val="1"/>
          <w:numId w:val="41"/>
        </w:numPr>
        <w:ind w:left="567" w:hanging="397"/>
        <w:rPr>
          <w:sz w:val="24"/>
          <w:szCs w:val="24"/>
        </w:rPr>
      </w:pPr>
      <w:r>
        <w:rPr>
          <w:sz w:val="24"/>
          <w:szCs w:val="24"/>
        </w:rPr>
        <w:t>п</w:t>
      </w:r>
      <w:r w:rsidR="00661216" w:rsidRPr="00B228C7">
        <w:rPr>
          <w:sz w:val="24"/>
          <w:szCs w:val="24"/>
        </w:rPr>
        <w:t>олное поглощение</w:t>
      </w:r>
      <w:r w:rsidR="00A609F3">
        <w:rPr>
          <w:sz w:val="24"/>
          <w:szCs w:val="24"/>
        </w:rPr>
        <w:t xml:space="preserve"> </w:t>
      </w:r>
      <w:r w:rsidR="00716018" w:rsidRPr="00B228C7">
        <w:rPr>
          <w:sz w:val="24"/>
          <w:szCs w:val="24"/>
        </w:rPr>
        <w:t>статический уровень до 150 м</w:t>
      </w:r>
      <w:r w:rsidR="00A609F3">
        <w:rPr>
          <w:sz w:val="24"/>
          <w:szCs w:val="24"/>
        </w:rPr>
        <w:t>;</w:t>
      </w:r>
    </w:p>
    <w:p w14:paraId="7798C12E" w14:textId="77777777" w:rsidR="00716018" w:rsidRPr="00B228C7" w:rsidRDefault="00A609F3" w:rsidP="008465CA">
      <w:pPr>
        <w:numPr>
          <w:ilvl w:val="1"/>
          <w:numId w:val="41"/>
        </w:numPr>
        <w:ind w:left="567" w:hanging="397"/>
        <w:rPr>
          <w:sz w:val="24"/>
          <w:szCs w:val="24"/>
        </w:rPr>
      </w:pPr>
      <w:r>
        <w:rPr>
          <w:sz w:val="24"/>
          <w:szCs w:val="24"/>
        </w:rPr>
        <w:t>к</w:t>
      </w:r>
      <w:r w:rsidR="00661216" w:rsidRPr="00B228C7">
        <w:rPr>
          <w:sz w:val="24"/>
          <w:szCs w:val="24"/>
        </w:rPr>
        <w:t>атастрофическое поглощение</w:t>
      </w:r>
      <w:r w:rsidR="00716018" w:rsidRPr="00B228C7">
        <w:rPr>
          <w:sz w:val="24"/>
          <w:szCs w:val="24"/>
        </w:rPr>
        <w:t xml:space="preserve"> статический уровень 150 – 300 м</w:t>
      </w:r>
      <w:r>
        <w:rPr>
          <w:sz w:val="24"/>
          <w:szCs w:val="24"/>
        </w:rPr>
        <w:t>.</w:t>
      </w:r>
    </w:p>
    <w:p w14:paraId="3A37FCD2" w14:textId="70079876" w:rsidR="00716018" w:rsidRDefault="005674F4" w:rsidP="00852588">
      <w:pPr>
        <w:spacing w:before="240"/>
        <w:ind w:left="0" w:firstLine="0"/>
        <w:rPr>
          <w:sz w:val="24"/>
          <w:szCs w:val="24"/>
        </w:rPr>
      </w:pPr>
      <w:r>
        <w:rPr>
          <w:sz w:val="24"/>
          <w:szCs w:val="24"/>
        </w:rPr>
        <w:t xml:space="preserve">7.7.2. </w:t>
      </w:r>
      <w:r w:rsidR="00716018" w:rsidRPr="00000515">
        <w:rPr>
          <w:sz w:val="24"/>
          <w:szCs w:val="24"/>
        </w:rPr>
        <w:t xml:space="preserve">При бурении продуктивного пласта все материалы, используемые для предотвращения и ликвидацию поглощений должны быть на 100% </w:t>
      </w:r>
      <w:proofErr w:type="spellStart"/>
      <w:r w:rsidR="00716018" w:rsidRPr="00000515">
        <w:rPr>
          <w:sz w:val="24"/>
          <w:szCs w:val="24"/>
        </w:rPr>
        <w:t>кислоторастворимыми</w:t>
      </w:r>
      <w:proofErr w:type="spellEnd"/>
      <w:r w:rsidR="00716018" w:rsidRPr="00000515">
        <w:rPr>
          <w:sz w:val="24"/>
          <w:szCs w:val="24"/>
        </w:rPr>
        <w:t>.</w:t>
      </w:r>
    </w:p>
    <w:p w14:paraId="1A1C8EE9" w14:textId="1EF8AAE0" w:rsidR="00621A96" w:rsidRPr="00621A96" w:rsidRDefault="005674F4" w:rsidP="00852588">
      <w:pPr>
        <w:spacing w:before="240"/>
        <w:ind w:left="0" w:firstLine="0"/>
        <w:rPr>
          <w:sz w:val="24"/>
          <w:szCs w:val="24"/>
        </w:rPr>
      </w:pPr>
      <w:r>
        <w:rPr>
          <w:sz w:val="24"/>
          <w:szCs w:val="24"/>
        </w:rPr>
        <w:t xml:space="preserve">7.7.3. </w:t>
      </w:r>
      <w:r w:rsidR="00621A96">
        <w:rPr>
          <w:sz w:val="24"/>
          <w:szCs w:val="24"/>
        </w:rPr>
        <w:t>М</w:t>
      </w:r>
      <w:r w:rsidR="00621A96" w:rsidRPr="00621A96">
        <w:rPr>
          <w:sz w:val="24"/>
          <w:szCs w:val="24"/>
        </w:rPr>
        <w:t>еры по ликвидации незначительных поглощений</w:t>
      </w:r>
      <w:r w:rsidR="00621A96">
        <w:rPr>
          <w:sz w:val="24"/>
          <w:szCs w:val="24"/>
        </w:rPr>
        <w:t>:</w:t>
      </w:r>
    </w:p>
    <w:p w14:paraId="54A33146" w14:textId="77777777" w:rsidR="00B228C7" w:rsidRDefault="00B228C7" w:rsidP="008465CA">
      <w:pPr>
        <w:numPr>
          <w:ilvl w:val="1"/>
          <w:numId w:val="41"/>
        </w:numPr>
        <w:ind w:left="567" w:hanging="397"/>
        <w:rPr>
          <w:sz w:val="24"/>
          <w:szCs w:val="24"/>
        </w:rPr>
      </w:pPr>
      <w:r>
        <w:rPr>
          <w:sz w:val="24"/>
          <w:szCs w:val="24"/>
        </w:rPr>
        <w:t>р</w:t>
      </w:r>
      <w:r w:rsidR="00716018" w:rsidRPr="00000515">
        <w:rPr>
          <w:sz w:val="24"/>
          <w:szCs w:val="24"/>
        </w:rPr>
        <w:t>екомендуется заранее обработать раствор инертными наполнителями (по рекомендациям Подрядчика по буровым растворам) с общей концентрацией 9-12 кг/м</w:t>
      </w:r>
      <w:r w:rsidR="00230477">
        <w:rPr>
          <w:sz w:val="24"/>
          <w:szCs w:val="24"/>
        </w:rPr>
        <w:t>³</w:t>
      </w:r>
      <w:r w:rsidR="008465CA">
        <w:rPr>
          <w:sz w:val="24"/>
          <w:szCs w:val="24"/>
        </w:rPr>
        <w:t>;</w:t>
      </w:r>
    </w:p>
    <w:p w14:paraId="13A61FDA" w14:textId="77777777" w:rsidR="00B228C7" w:rsidRDefault="00B228C7" w:rsidP="008465CA">
      <w:pPr>
        <w:numPr>
          <w:ilvl w:val="1"/>
          <w:numId w:val="41"/>
        </w:numPr>
        <w:ind w:left="567" w:hanging="397"/>
        <w:rPr>
          <w:sz w:val="24"/>
          <w:szCs w:val="24"/>
        </w:rPr>
      </w:pPr>
      <w:r>
        <w:rPr>
          <w:sz w:val="24"/>
          <w:szCs w:val="24"/>
        </w:rPr>
        <w:t>п</w:t>
      </w:r>
      <w:r w:rsidR="00716018" w:rsidRPr="00B228C7">
        <w:rPr>
          <w:sz w:val="24"/>
          <w:szCs w:val="24"/>
        </w:rPr>
        <w:t>еред вскрытием продуктивного горизонта заменить часть раствора на свежеприготовленный с концентрацией CaCO3 – 100 кг/м</w:t>
      </w:r>
      <w:r w:rsidR="00230477" w:rsidRPr="00B228C7">
        <w:rPr>
          <w:sz w:val="24"/>
          <w:szCs w:val="24"/>
        </w:rPr>
        <w:t>³</w:t>
      </w:r>
      <w:r w:rsidR="008465CA">
        <w:rPr>
          <w:sz w:val="24"/>
          <w:szCs w:val="24"/>
        </w:rPr>
        <w:t>;</w:t>
      </w:r>
    </w:p>
    <w:p w14:paraId="6720A45E" w14:textId="77777777" w:rsidR="00716018" w:rsidRPr="00B228C7" w:rsidRDefault="00B228C7" w:rsidP="008465CA">
      <w:pPr>
        <w:numPr>
          <w:ilvl w:val="1"/>
          <w:numId w:val="41"/>
        </w:numPr>
        <w:ind w:left="567" w:hanging="397"/>
        <w:rPr>
          <w:sz w:val="24"/>
          <w:szCs w:val="24"/>
        </w:rPr>
      </w:pPr>
      <w:r>
        <w:rPr>
          <w:sz w:val="24"/>
          <w:szCs w:val="24"/>
        </w:rPr>
        <w:t>п</w:t>
      </w:r>
      <w:r w:rsidR="00716018" w:rsidRPr="00B228C7">
        <w:rPr>
          <w:sz w:val="24"/>
          <w:szCs w:val="24"/>
        </w:rPr>
        <w:t>ри появлении плавных поглощений, необходимо добавить по циклу циркуляции 30-50 кг/м</w:t>
      </w:r>
      <w:r w:rsidR="00175B73" w:rsidRPr="00B228C7">
        <w:rPr>
          <w:sz w:val="24"/>
          <w:szCs w:val="24"/>
        </w:rPr>
        <w:t>³</w:t>
      </w:r>
      <w:r w:rsidR="00716018" w:rsidRPr="00B228C7">
        <w:rPr>
          <w:sz w:val="24"/>
          <w:szCs w:val="24"/>
        </w:rPr>
        <w:t xml:space="preserve"> дополнительного подобранного по размеру CaCO3 (50, 150 микрон).</w:t>
      </w:r>
    </w:p>
    <w:p w14:paraId="6A4E9080" w14:textId="6CCFBAF5" w:rsidR="00716018" w:rsidRPr="00000515" w:rsidRDefault="005674F4" w:rsidP="00852588">
      <w:pPr>
        <w:spacing w:before="240"/>
        <w:ind w:left="0" w:firstLine="0"/>
        <w:rPr>
          <w:sz w:val="24"/>
          <w:szCs w:val="24"/>
        </w:rPr>
      </w:pPr>
      <w:r>
        <w:rPr>
          <w:sz w:val="24"/>
          <w:szCs w:val="24"/>
        </w:rPr>
        <w:t xml:space="preserve">7.7.4. </w:t>
      </w:r>
      <w:r w:rsidR="00716018" w:rsidRPr="00000515">
        <w:rPr>
          <w:sz w:val="24"/>
          <w:szCs w:val="24"/>
        </w:rPr>
        <w:t>В случае возникновения поглощения интенсивностью 0,2-0,5 м</w:t>
      </w:r>
      <w:r w:rsidR="00230477">
        <w:rPr>
          <w:sz w:val="24"/>
          <w:szCs w:val="24"/>
        </w:rPr>
        <w:t>³</w:t>
      </w:r>
      <w:r w:rsidR="00716018" w:rsidRPr="00000515">
        <w:rPr>
          <w:sz w:val="24"/>
          <w:szCs w:val="24"/>
        </w:rPr>
        <w:t>/ч необходимо рассмотреть возможность увеличить концентрацию наполнителей (по рекомендациям Подрядчика по буровым растворам) до 25-30 кг/м</w:t>
      </w:r>
      <w:r w:rsidR="00230477">
        <w:rPr>
          <w:sz w:val="24"/>
          <w:szCs w:val="24"/>
        </w:rPr>
        <w:t>³</w:t>
      </w:r>
      <w:r w:rsidR="00716018" w:rsidRPr="00000515">
        <w:rPr>
          <w:sz w:val="24"/>
          <w:szCs w:val="24"/>
        </w:rPr>
        <w:t>. По возможности следует сменить сетки вибросит на более крупные, чтобы снизить потери наполнителя на очистке. Данную обработку следует предварительно согласовывать со всеми заинтересованными сторонами, т.к. существует опасность закупоривания телесистемы MWD и забойного двигателя.</w:t>
      </w:r>
    </w:p>
    <w:p w14:paraId="630A5CFC" w14:textId="0C7CD693" w:rsidR="00716018" w:rsidRPr="00000515" w:rsidRDefault="005674F4" w:rsidP="00852588">
      <w:pPr>
        <w:spacing w:before="240"/>
        <w:ind w:left="0" w:firstLine="0"/>
        <w:rPr>
          <w:sz w:val="24"/>
          <w:szCs w:val="24"/>
        </w:rPr>
      </w:pPr>
      <w:r>
        <w:rPr>
          <w:sz w:val="24"/>
          <w:szCs w:val="24"/>
        </w:rPr>
        <w:t xml:space="preserve">7.7.5. </w:t>
      </w:r>
      <w:r w:rsidR="00716018" w:rsidRPr="00000515">
        <w:rPr>
          <w:sz w:val="24"/>
          <w:szCs w:val="24"/>
        </w:rPr>
        <w:t>Если же поглощение не удалось ликвидировать указанным выше способом, либо его интенсивность превышает 0,5 м</w:t>
      </w:r>
      <w:r w:rsidR="00175B73">
        <w:rPr>
          <w:sz w:val="24"/>
          <w:szCs w:val="24"/>
        </w:rPr>
        <w:t>³</w:t>
      </w:r>
      <w:r w:rsidR="00716018" w:rsidRPr="00000515">
        <w:rPr>
          <w:sz w:val="24"/>
          <w:szCs w:val="24"/>
        </w:rPr>
        <w:t>/час, то следует предпринять следующие меры:</w:t>
      </w:r>
    </w:p>
    <w:p w14:paraId="1F9E0B43" w14:textId="77777777" w:rsidR="00B228C7" w:rsidRDefault="00B228C7" w:rsidP="008465CA">
      <w:pPr>
        <w:numPr>
          <w:ilvl w:val="1"/>
          <w:numId w:val="41"/>
        </w:numPr>
        <w:ind w:left="567" w:hanging="397"/>
        <w:rPr>
          <w:sz w:val="24"/>
          <w:szCs w:val="24"/>
        </w:rPr>
      </w:pPr>
      <w:r>
        <w:rPr>
          <w:sz w:val="24"/>
          <w:szCs w:val="24"/>
        </w:rPr>
        <w:t>п</w:t>
      </w:r>
      <w:r w:rsidR="00716018" w:rsidRPr="00000515">
        <w:rPr>
          <w:sz w:val="24"/>
          <w:szCs w:val="24"/>
        </w:rPr>
        <w:t xml:space="preserve">однять бурильный инструмент с постоянным </w:t>
      </w:r>
      <w:proofErr w:type="spellStart"/>
      <w:r w:rsidR="00716018" w:rsidRPr="00000515">
        <w:rPr>
          <w:sz w:val="24"/>
          <w:szCs w:val="24"/>
        </w:rPr>
        <w:t>доливом</w:t>
      </w:r>
      <w:proofErr w:type="spellEnd"/>
      <w:r w:rsidR="00716018" w:rsidRPr="00000515">
        <w:rPr>
          <w:sz w:val="24"/>
          <w:szCs w:val="24"/>
        </w:rPr>
        <w:t xml:space="preserve"> скважины и контролем уровня бурового раствора в скважине, произвести спуск воронки</w:t>
      </w:r>
      <w:r w:rsidR="00175B73">
        <w:rPr>
          <w:sz w:val="24"/>
          <w:szCs w:val="24"/>
        </w:rPr>
        <w:t>;</w:t>
      </w:r>
    </w:p>
    <w:p w14:paraId="0D22C968" w14:textId="77777777" w:rsidR="00B228C7" w:rsidRDefault="00B228C7" w:rsidP="008465CA">
      <w:pPr>
        <w:numPr>
          <w:ilvl w:val="1"/>
          <w:numId w:val="41"/>
        </w:numPr>
        <w:ind w:left="567" w:hanging="397"/>
        <w:rPr>
          <w:sz w:val="24"/>
          <w:szCs w:val="24"/>
        </w:rPr>
      </w:pPr>
      <w:r>
        <w:rPr>
          <w:sz w:val="24"/>
          <w:szCs w:val="24"/>
        </w:rPr>
        <w:t>с</w:t>
      </w:r>
      <w:r w:rsidR="00716018" w:rsidRPr="00B228C7">
        <w:rPr>
          <w:sz w:val="24"/>
          <w:szCs w:val="24"/>
        </w:rPr>
        <w:t xml:space="preserve">пустить воронку на 100-150м выше зоны поглощения (безопасную с точки зрения </w:t>
      </w:r>
      <w:proofErr w:type="spellStart"/>
      <w:r w:rsidR="00716018" w:rsidRPr="00B228C7">
        <w:rPr>
          <w:sz w:val="24"/>
          <w:szCs w:val="24"/>
        </w:rPr>
        <w:t>прихватоопасности</w:t>
      </w:r>
      <w:proofErr w:type="spellEnd"/>
      <w:r w:rsidR="00175B73" w:rsidRPr="00B228C7">
        <w:rPr>
          <w:sz w:val="24"/>
          <w:szCs w:val="24"/>
        </w:rPr>
        <w:t>);</w:t>
      </w:r>
    </w:p>
    <w:p w14:paraId="0A9559E0" w14:textId="77777777" w:rsidR="00B228C7" w:rsidRDefault="00B228C7" w:rsidP="008465CA">
      <w:pPr>
        <w:numPr>
          <w:ilvl w:val="1"/>
          <w:numId w:val="41"/>
        </w:numPr>
        <w:ind w:left="567" w:hanging="397"/>
        <w:rPr>
          <w:sz w:val="24"/>
          <w:szCs w:val="24"/>
        </w:rPr>
      </w:pPr>
      <w:r>
        <w:rPr>
          <w:sz w:val="24"/>
          <w:szCs w:val="24"/>
        </w:rPr>
        <w:t>т</w:t>
      </w:r>
      <w:r w:rsidR="00716018" w:rsidRPr="00B228C7">
        <w:rPr>
          <w:sz w:val="24"/>
          <w:szCs w:val="24"/>
        </w:rPr>
        <w:t>ехнологический отстой скважины</w:t>
      </w:r>
      <w:r w:rsidR="00175B73" w:rsidRPr="00B228C7">
        <w:rPr>
          <w:sz w:val="24"/>
          <w:szCs w:val="24"/>
        </w:rPr>
        <w:t>;</w:t>
      </w:r>
    </w:p>
    <w:p w14:paraId="1EA5979B" w14:textId="77777777" w:rsidR="00B228C7" w:rsidRDefault="00B228C7" w:rsidP="008465CA">
      <w:pPr>
        <w:numPr>
          <w:ilvl w:val="1"/>
          <w:numId w:val="41"/>
        </w:numPr>
        <w:ind w:left="567" w:hanging="397"/>
        <w:rPr>
          <w:sz w:val="24"/>
          <w:szCs w:val="24"/>
        </w:rPr>
      </w:pPr>
      <w:r>
        <w:rPr>
          <w:sz w:val="24"/>
          <w:szCs w:val="24"/>
        </w:rPr>
        <w:t>п</w:t>
      </w:r>
      <w:r w:rsidR="00216105" w:rsidRPr="00B228C7">
        <w:rPr>
          <w:sz w:val="24"/>
          <w:szCs w:val="24"/>
        </w:rPr>
        <w:t xml:space="preserve">риготовить </w:t>
      </w:r>
      <w:proofErr w:type="spellStart"/>
      <w:r w:rsidR="00216105" w:rsidRPr="00B228C7">
        <w:rPr>
          <w:sz w:val="24"/>
          <w:szCs w:val="24"/>
        </w:rPr>
        <w:t>кольматационную</w:t>
      </w:r>
      <w:proofErr w:type="spellEnd"/>
      <w:r w:rsidR="00216105" w:rsidRPr="00B228C7">
        <w:rPr>
          <w:sz w:val="24"/>
          <w:szCs w:val="24"/>
        </w:rPr>
        <w:t xml:space="preserve"> «пачку»</w:t>
      </w:r>
      <w:r w:rsidR="00716018" w:rsidRPr="00B228C7">
        <w:rPr>
          <w:sz w:val="24"/>
          <w:szCs w:val="24"/>
        </w:rPr>
        <w:t xml:space="preserve"> </w:t>
      </w:r>
      <w:r w:rsidR="00216105" w:rsidRPr="00B228C7">
        <w:rPr>
          <w:sz w:val="24"/>
          <w:szCs w:val="24"/>
        </w:rPr>
        <w:t xml:space="preserve">раствора </w:t>
      </w:r>
      <w:r w:rsidR="00716018" w:rsidRPr="00B228C7">
        <w:rPr>
          <w:sz w:val="24"/>
          <w:szCs w:val="24"/>
        </w:rPr>
        <w:t>с наполнителем</w:t>
      </w:r>
      <w:r w:rsidR="00175B73" w:rsidRPr="00B228C7">
        <w:rPr>
          <w:sz w:val="24"/>
          <w:szCs w:val="24"/>
        </w:rPr>
        <w:t>;</w:t>
      </w:r>
    </w:p>
    <w:p w14:paraId="51B5D5BF" w14:textId="77777777" w:rsidR="00B228C7" w:rsidRDefault="00B228C7" w:rsidP="008465CA">
      <w:pPr>
        <w:numPr>
          <w:ilvl w:val="1"/>
          <w:numId w:val="41"/>
        </w:numPr>
        <w:ind w:left="567" w:hanging="397"/>
        <w:rPr>
          <w:sz w:val="24"/>
          <w:szCs w:val="24"/>
        </w:rPr>
      </w:pPr>
      <w:r>
        <w:rPr>
          <w:sz w:val="24"/>
          <w:szCs w:val="24"/>
        </w:rPr>
        <w:t>с</w:t>
      </w:r>
      <w:r w:rsidR="00716018" w:rsidRPr="00B228C7">
        <w:rPr>
          <w:sz w:val="24"/>
          <w:szCs w:val="24"/>
        </w:rPr>
        <w:t>пустить воронку в область зоны поглощения</w:t>
      </w:r>
      <w:r w:rsidR="00175B73" w:rsidRPr="00B228C7">
        <w:rPr>
          <w:sz w:val="24"/>
          <w:szCs w:val="24"/>
        </w:rPr>
        <w:t>;</w:t>
      </w:r>
    </w:p>
    <w:p w14:paraId="47D5E251" w14:textId="77777777" w:rsidR="00B228C7" w:rsidRDefault="00B228C7" w:rsidP="008465CA">
      <w:pPr>
        <w:numPr>
          <w:ilvl w:val="1"/>
          <w:numId w:val="41"/>
        </w:numPr>
        <w:ind w:left="567" w:hanging="397"/>
        <w:rPr>
          <w:sz w:val="24"/>
          <w:szCs w:val="24"/>
        </w:rPr>
      </w:pPr>
      <w:r>
        <w:rPr>
          <w:sz w:val="24"/>
          <w:szCs w:val="24"/>
        </w:rPr>
        <w:t>з</w:t>
      </w:r>
      <w:r w:rsidR="00716018" w:rsidRPr="00B228C7">
        <w:rPr>
          <w:sz w:val="24"/>
          <w:szCs w:val="24"/>
        </w:rPr>
        <w:t xml:space="preserve">акачать </w:t>
      </w:r>
      <w:proofErr w:type="spellStart"/>
      <w:r w:rsidR="00216105" w:rsidRPr="00B228C7">
        <w:rPr>
          <w:sz w:val="24"/>
          <w:szCs w:val="24"/>
        </w:rPr>
        <w:t>кольматационную</w:t>
      </w:r>
      <w:proofErr w:type="spellEnd"/>
      <w:r w:rsidR="00216105" w:rsidRPr="00B228C7">
        <w:rPr>
          <w:sz w:val="24"/>
          <w:szCs w:val="24"/>
        </w:rPr>
        <w:t xml:space="preserve"> «пачку» раствора</w:t>
      </w:r>
      <w:r w:rsidR="00716018" w:rsidRPr="00B228C7">
        <w:rPr>
          <w:sz w:val="24"/>
          <w:szCs w:val="24"/>
        </w:rPr>
        <w:t xml:space="preserve"> при небольшой подаче насоса (ламинарный режим течения). </w:t>
      </w:r>
      <w:proofErr w:type="spellStart"/>
      <w:r w:rsidR="00716018" w:rsidRPr="00B228C7">
        <w:rPr>
          <w:sz w:val="24"/>
          <w:szCs w:val="24"/>
        </w:rPr>
        <w:t>Продавку</w:t>
      </w:r>
      <w:proofErr w:type="spellEnd"/>
      <w:r w:rsidR="00716018" w:rsidRPr="00B228C7">
        <w:rPr>
          <w:sz w:val="24"/>
          <w:szCs w:val="24"/>
        </w:rPr>
        <w:t xml:space="preserve"> осуществлять буровым раствором</w:t>
      </w:r>
      <w:r w:rsidR="00175B73" w:rsidRPr="00B228C7">
        <w:rPr>
          <w:sz w:val="24"/>
          <w:szCs w:val="24"/>
        </w:rPr>
        <w:t xml:space="preserve">; </w:t>
      </w:r>
    </w:p>
    <w:p w14:paraId="735826C6" w14:textId="77777777" w:rsidR="00B228C7" w:rsidRDefault="00B228C7" w:rsidP="008465CA">
      <w:pPr>
        <w:numPr>
          <w:ilvl w:val="1"/>
          <w:numId w:val="41"/>
        </w:numPr>
        <w:ind w:left="567" w:hanging="397"/>
        <w:rPr>
          <w:sz w:val="24"/>
          <w:szCs w:val="24"/>
        </w:rPr>
      </w:pPr>
      <w:r>
        <w:rPr>
          <w:sz w:val="24"/>
          <w:szCs w:val="24"/>
        </w:rPr>
        <w:t>о</w:t>
      </w:r>
      <w:r w:rsidR="00716018" w:rsidRPr="00B228C7">
        <w:rPr>
          <w:sz w:val="24"/>
          <w:szCs w:val="24"/>
        </w:rPr>
        <w:t xml:space="preserve">бъем </w:t>
      </w:r>
      <w:proofErr w:type="spellStart"/>
      <w:r w:rsidR="00716018" w:rsidRPr="00B228C7">
        <w:rPr>
          <w:sz w:val="24"/>
          <w:szCs w:val="24"/>
        </w:rPr>
        <w:t>продавки</w:t>
      </w:r>
      <w:proofErr w:type="spellEnd"/>
      <w:r w:rsidR="00716018" w:rsidRPr="00B228C7">
        <w:rPr>
          <w:sz w:val="24"/>
          <w:szCs w:val="24"/>
        </w:rPr>
        <w:t xml:space="preserve"> выбрать таким образом, чтобы поместить </w:t>
      </w:r>
      <w:proofErr w:type="spellStart"/>
      <w:r w:rsidR="00216105" w:rsidRPr="00B228C7">
        <w:rPr>
          <w:sz w:val="24"/>
          <w:szCs w:val="24"/>
        </w:rPr>
        <w:t>кольматационную</w:t>
      </w:r>
      <w:proofErr w:type="spellEnd"/>
      <w:r w:rsidR="00216105" w:rsidRPr="00B228C7">
        <w:rPr>
          <w:sz w:val="24"/>
          <w:szCs w:val="24"/>
        </w:rPr>
        <w:t xml:space="preserve"> «пачку» раствора</w:t>
      </w:r>
      <w:r w:rsidR="00716018" w:rsidRPr="00B228C7">
        <w:rPr>
          <w:sz w:val="24"/>
          <w:szCs w:val="24"/>
        </w:rPr>
        <w:t xml:space="preserve"> в зоне поглощения</w:t>
      </w:r>
      <w:r w:rsidR="00175B73" w:rsidRPr="00B228C7">
        <w:rPr>
          <w:sz w:val="24"/>
          <w:szCs w:val="24"/>
        </w:rPr>
        <w:t>;</w:t>
      </w:r>
    </w:p>
    <w:p w14:paraId="17D4629B" w14:textId="77777777" w:rsidR="00B228C7" w:rsidRDefault="00B228C7" w:rsidP="008465CA">
      <w:pPr>
        <w:numPr>
          <w:ilvl w:val="1"/>
          <w:numId w:val="41"/>
        </w:numPr>
        <w:ind w:left="567" w:hanging="397"/>
        <w:rPr>
          <w:sz w:val="24"/>
          <w:szCs w:val="24"/>
        </w:rPr>
      </w:pPr>
      <w:r>
        <w:rPr>
          <w:sz w:val="24"/>
          <w:szCs w:val="24"/>
        </w:rPr>
        <w:t>п</w:t>
      </w:r>
      <w:r w:rsidR="00716018" w:rsidRPr="00B228C7">
        <w:rPr>
          <w:sz w:val="24"/>
          <w:szCs w:val="24"/>
        </w:rPr>
        <w:t>однять воронку на 100-150м выше зоны поглощения (в безопасную зону</w:t>
      </w:r>
      <w:r w:rsidR="00175B73" w:rsidRPr="00B228C7">
        <w:rPr>
          <w:sz w:val="24"/>
          <w:szCs w:val="24"/>
        </w:rPr>
        <w:t>);</w:t>
      </w:r>
    </w:p>
    <w:p w14:paraId="49D7A4B5" w14:textId="77777777" w:rsidR="00B228C7" w:rsidRDefault="00B228C7" w:rsidP="008465CA">
      <w:pPr>
        <w:numPr>
          <w:ilvl w:val="1"/>
          <w:numId w:val="41"/>
        </w:numPr>
        <w:ind w:left="567" w:hanging="397"/>
        <w:rPr>
          <w:sz w:val="24"/>
          <w:szCs w:val="24"/>
        </w:rPr>
      </w:pPr>
      <w:r>
        <w:rPr>
          <w:sz w:val="24"/>
          <w:szCs w:val="24"/>
        </w:rPr>
        <w:t>з</w:t>
      </w:r>
      <w:r w:rsidR="00716018" w:rsidRPr="00B228C7">
        <w:rPr>
          <w:sz w:val="24"/>
          <w:szCs w:val="24"/>
        </w:rPr>
        <w:t xml:space="preserve">акрыть </w:t>
      </w:r>
      <w:proofErr w:type="spellStart"/>
      <w:r w:rsidR="00716018" w:rsidRPr="00B228C7">
        <w:rPr>
          <w:sz w:val="24"/>
          <w:szCs w:val="24"/>
        </w:rPr>
        <w:t>превентор</w:t>
      </w:r>
      <w:proofErr w:type="spellEnd"/>
      <w:r w:rsidR="00716018" w:rsidRPr="00B228C7">
        <w:rPr>
          <w:sz w:val="24"/>
          <w:szCs w:val="24"/>
        </w:rPr>
        <w:t xml:space="preserve">. Создать давление в </w:t>
      </w:r>
      <w:proofErr w:type="spellStart"/>
      <w:r w:rsidR="00716018" w:rsidRPr="00B228C7">
        <w:rPr>
          <w:sz w:val="24"/>
          <w:szCs w:val="24"/>
        </w:rPr>
        <w:t>затрубном</w:t>
      </w:r>
      <w:proofErr w:type="spellEnd"/>
      <w:r w:rsidR="00716018" w:rsidRPr="00B228C7">
        <w:rPr>
          <w:sz w:val="24"/>
          <w:szCs w:val="24"/>
        </w:rPr>
        <w:t xml:space="preserve"> пространстве 3-5 </w:t>
      </w:r>
      <w:proofErr w:type="spellStart"/>
      <w:r w:rsidR="00716018" w:rsidRPr="00B228C7">
        <w:rPr>
          <w:sz w:val="24"/>
          <w:szCs w:val="24"/>
        </w:rPr>
        <w:t>атм</w:t>
      </w:r>
      <w:proofErr w:type="spellEnd"/>
      <w:r w:rsidR="00716018" w:rsidRPr="00B228C7">
        <w:rPr>
          <w:sz w:val="24"/>
          <w:szCs w:val="24"/>
        </w:rPr>
        <w:t xml:space="preserve">, при этом давление в скважине не должно превышать давления </w:t>
      </w:r>
      <w:proofErr w:type="spellStart"/>
      <w:r w:rsidR="00716018" w:rsidRPr="00B228C7">
        <w:rPr>
          <w:sz w:val="24"/>
          <w:szCs w:val="24"/>
        </w:rPr>
        <w:t>гидроразрыва</w:t>
      </w:r>
      <w:proofErr w:type="spellEnd"/>
      <w:r w:rsidR="00716018" w:rsidRPr="00B228C7">
        <w:rPr>
          <w:sz w:val="24"/>
          <w:szCs w:val="24"/>
        </w:rPr>
        <w:t xml:space="preserve"> самого слабого пласта</w:t>
      </w:r>
      <w:r w:rsidR="00175B73" w:rsidRPr="00B228C7">
        <w:rPr>
          <w:sz w:val="24"/>
          <w:szCs w:val="24"/>
        </w:rPr>
        <w:t>;</w:t>
      </w:r>
    </w:p>
    <w:p w14:paraId="70D689C5" w14:textId="77777777" w:rsidR="00B228C7" w:rsidRDefault="00B228C7" w:rsidP="008465CA">
      <w:pPr>
        <w:numPr>
          <w:ilvl w:val="1"/>
          <w:numId w:val="41"/>
        </w:numPr>
        <w:ind w:left="567" w:hanging="397"/>
        <w:rPr>
          <w:sz w:val="24"/>
          <w:szCs w:val="24"/>
        </w:rPr>
      </w:pPr>
      <w:r>
        <w:rPr>
          <w:sz w:val="24"/>
          <w:szCs w:val="24"/>
        </w:rPr>
        <w:t>о</w:t>
      </w:r>
      <w:r w:rsidR="00716018" w:rsidRPr="00B228C7">
        <w:rPr>
          <w:sz w:val="24"/>
          <w:szCs w:val="24"/>
        </w:rPr>
        <w:t>ставить скважину в таком состоянии на 4-8 часов</w:t>
      </w:r>
      <w:r w:rsidR="00175B73" w:rsidRPr="00B228C7">
        <w:rPr>
          <w:sz w:val="24"/>
          <w:szCs w:val="24"/>
        </w:rPr>
        <w:t>;</w:t>
      </w:r>
    </w:p>
    <w:p w14:paraId="7170387C" w14:textId="77777777" w:rsidR="00B228C7" w:rsidRDefault="00B228C7" w:rsidP="008465CA">
      <w:pPr>
        <w:numPr>
          <w:ilvl w:val="1"/>
          <w:numId w:val="41"/>
        </w:numPr>
        <w:ind w:left="567" w:hanging="397"/>
        <w:rPr>
          <w:sz w:val="24"/>
          <w:szCs w:val="24"/>
        </w:rPr>
      </w:pPr>
      <w:r>
        <w:rPr>
          <w:sz w:val="24"/>
          <w:szCs w:val="24"/>
        </w:rPr>
        <w:t>е</w:t>
      </w:r>
      <w:r w:rsidR="00716018" w:rsidRPr="00B228C7">
        <w:rPr>
          <w:sz w:val="24"/>
          <w:szCs w:val="24"/>
        </w:rPr>
        <w:t>сли поглощение ликвидировано, то производится подъем воронки, спуск инструмента и дальнейшее бурение скважины</w:t>
      </w:r>
      <w:r w:rsidR="00175B73" w:rsidRPr="00B228C7">
        <w:rPr>
          <w:sz w:val="24"/>
          <w:szCs w:val="24"/>
        </w:rPr>
        <w:t>;</w:t>
      </w:r>
    </w:p>
    <w:p w14:paraId="5513A52C" w14:textId="56FD16A2" w:rsidR="007230D8" w:rsidRDefault="00B228C7" w:rsidP="005674F4">
      <w:pPr>
        <w:numPr>
          <w:ilvl w:val="1"/>
          <w:numId w:val="41"/>
        </w:numPr>
        <w:ind w:left="567" w:hanging="397"/>
        <w:rPr>
          <w:sz w:val="24"/>
          <w:szCs w:val="24"/>
        </w:rPr>
      </w:pPr>
      <w:r>
        <w:rPr>
          <w:sz w:val="24"/>
          <w:szCs w:val="24"/>
        </w:rPr>
        <w:lastRenderedPageBreak/>
        <w:t>е</w:t>
      </w:r>
      <w:r w:rsidR="00716018" w:rsidRPr="00B228C7">
        <w:rPr>
          <w:sz w:val="24"/>
          <w:szCs w:val="24"/>
        </w:rPr>
        <w:t>сли поглощение не ликвидировано, перейти к мерам для ликвидации частичных поглощений.</w:t>
      </w:r>
    </w:p>
    <w:p w14:paraId="3E7EF076" w14:textId="31369AE5" w:rsidR="00621A96" w:rsidRPr="00621A96" w:rsidRDefault="005674F4" w:rsidP="00096D00">
      <w:pPr>
        <w:spacing w:before="240"/>
        <w:ind w:left="0" w:firstLine="0"/>
        <w:rPr>
          <w:sz w:val="24"/>
          <w:szCs w:val="24"/>
        </w:rPr>
      </w:pPr>
      <w:r>
        <w:rPr>
          <w:sz w:val="24"/>
          <w:szCs w:val="24"/>
        </w:rPr>
        <w:t xml:space="preserve">7.7.6. </w:t>
      </w:r>
      <w:r w:rsidR="00621A96" w:rsidRPr="00621A96">
        <w:rPr>
          <w:sz w:val="24"/>
          <w:szCs w:val="24"/>
        </w:rPr>
        <w:t>Меры по ликвидации частичных поглощений:</w:t>
      </w:r>
    </w:p>
    <w:p w14:paraId="26DBA5D3" w14:textId="77777777" w:rsidR="003B6CCB" w:rsidRDefault="003B6CCB" w:rsidP="008465CA">
      <w:pPr>
        <w:numPr>
          <w:ilvl w:val="1"/>
          <w:numId w:val="41"/>
        </w:numPr>
        <w:ind w:left="567" w:hanging="397"/>
        <w:rPr>
          <w:sz w:val="24"/>
          <w:szCs w:val="24"/>
        </w:rPr>
      </w:pPr>
      <w:r>
        <w:rPr>
          <w:sz w:val="24"/>
          <w:szCs w:val="24"/>
        </w:rPr>
        <w:t>п</w:t>
      </w:r>
      <w:r w:rsidR="00716018" w:rsidRPr="00000515">
        <w:rPr>
          <w:sz w:val="24"/>
          <w:szCs w:val="24"/>
        </w:rPr>
        <w:t xml:space="preserve">однять бурильный инструмент с постоянным </w:t>
      </w:r>
      <w:proofErr w:type="spellStart"/>
      <w:r w:rsidR="00716018" w:rsidRPr="00000515">
        <w:rPr>
          <w:sz w:val="24"/>
          <w:szCs w:val="24"/>
        </w:rPr>
        <w:t>доливом</w:t>
      </w:r>
      <w:proofErr w:type="spellEnd"/>
      <w:r w:rsidR="00716018" w:rsidRPr="00000515">
        <w:rPr>
          <w:sz w:val="24"/>
          <w:szCs w:val="24"/>
        </w:rPr>
        <w:t xml:space="preserve"> скважины и контролем уровня бурового раствора в скважине, произвести спуск воронки</w:t>
      </w:r>
      <w:r w:rsidR="00175B73">
        <w:rPr>
          <w:sz w:val="24"/>
          <w:szCs w:val="24"/>
        </w:rPr>
        <w:t>;</w:t>
      </w:r>
    </w:p>
    <w:p w14:paraId="53756A04" w14:textId="77777777" w:rsidR="003B6CCB" w:rsidRDefault="003B6CCB" w:rsidP="008465CA">
      <w:pPr>
        <w:numPr>
          <w:ilvl w:val="1"/>
          <w:numId w:val="41"/>
        </w:numPr>
        <w:ind w:left="567" w:hanging="397"/>
        <w:rPr>
          <w:sz w:val="24"/>
          <w:szCs w:val="24"/>
        </w:rPr>
      </w:pPr>
      <w:r>
        <w:rPr>
          <w:sz w:val="24"/>
          <w:szCs w:val="24"/>
        </w:rPr>
        <w:t>п</w:t>
      </w:r>
      <w:r w:rsidR="00716018" w:rsidRPr="003B6CCB">
        <w:rPr>
          <w:sz w:val="24"/>
          <w:szCs w:val="24"/>
        </w:rPr>
        <w:t>риготовить</w:t>
      </w:r>
      <w:r w:rsidR="0078108A" w:rsidRPr="003B6CCB">
        <w:rPr>
          <w:sz w:val="24"/>
          <w:szCs w:val="24"/>
        </w:rPr>
        <w:t xml:space="preserve"> </w:t>
      </w:r>
      <w:proofErr w:type="spellStart"/>
      <w:r w:rsidR="0078108A" w:rsidRPr="003B6CCB">
        <w:rPr>
          <w:sz w:val="24"/>
          <w:szCs w:val="24"/>
        </w:rPr>
        <w:t>кольматационную</w:t>
      </w:r>
      <w:proofErr w:type="spellEnd"/>
      <w:r w:rsidR="00716018" w:rsidRPr="003B6CCB">
        <w:rPr>
          <w:sz w:val="24"/>
          <w:szCs w:val="24"/>
        </w:rPr>
        <w:t xml:space="preserve"> </w:t>
      </w:r>
      <w:r w:rsidR="0078108A" w:rsidRPr="003B6CCB">
        <w:rPr>
          <w:sz w:val="24"/>
          <w:szCs w:val="24"/>
        </w:rPr>
        <w:t>«пачку» раствора</w:t>
      </w:r>
      <w:r w:rsidR="00716018" w:rsidRPr="003B6CCB">
        <w:rPr>
          <w:sz w:val="24"/>
          <w:szCs w:val="24"/>
        </w:rPr>
        <w:t xml:space="preserve"> с наполнителем</w:t>
      </w:r>
      <w:r w:rsidR="00175B73" w:rsidRPr="003B6CCB">
        <w:rPr>
          <w:sz w:val="24"/>
          <w:szCs w:val="24"/>
        </w:rPr>
        <w:t>;</w:t>
      </w:r>
    </w:p>
    <w:p w14:paraId="5A70F78A" w14:textId="77777777" w:rsidR="003B6CCB" w:rsidRDefault="003B6CCB" w:rsidP="008465CA">
      <w:pPr>
        <w:numPr>
          <w:ilvl w:val="1"/>
          <w:numId w:val="41"/>
        </w:numPr>
        <w:ind w:left="567" w:hanging="397"/>
        <w:rPr>
          <w:sz w:val="24"/>
          <w:szCs w:val="24"/>
        </w:rPr>
      </w:pPr>
      <w:r>
        <w:rPr>
          <w:sz w:val="24"/>
          <w:szCs w:val="24"/>
        </w:rPr>
        <w:t>с</w:t>
      </w:r>
      <w:r w:rsidR="00716018" w:rsidRPr="003B6CCB">
        <w:rPr>
          <w:sz w:val="24"/>
          <w:szCs w:val="24"/>
        </w:rPr>
        <w:t>пустить воронку в область зоны поглощения</w:t>
      </w:r>
      <w:r w:rsidR="00175B73" w:rsidRPr="003B6CCB">
        <w:rPr>
          <w:sz w:val="24"/>
          <w:szCs w:val="24"/>
        </w:rPr>
        <w:t>;</w:t>
      </w:r>
    </w:p>
    <w:p w14:paraId="3AD54C0A" w14:textId="77777777" w:rsidR="003B6CCB" w:rsidRDefault="003B6CCB" w:rsidP="008465CA">
      <w:pPr>
        <w:numPr>
          <w:ilvl w:val="1"/>
          <w:numId w:val="41"/>
        </w:numPr>
        <w:ind w:left="567" w:hanging="397"/>
        <w:rPr>
          <w:sz w:val="24"/>
          <w:szCs w:val="24"/>
        </w:rPr>
      </w:pPr>
      <w:r>
        <w:rPr>
          <w:sz w:val="24"/>
          <w:szCs w:val="24"/>
        </w:rPr>
        <w:t>з</w:t>
      </w:r>
      <w:r w:rsidR="00716018" w:rsidRPr="003B6CCB">
        <w:rPr>
          <w:sz w:val="24"/>
          <w:szCs w:val="24"/>
        </w:rPr>
        <w:t xml:space="preserve">акачивать </w:t>
      </w:r>
      <w:proofErr w:type="spellStart"/>
      <w:r w:rsidR="0078108A" w:rsidRPr="003B6CCB">
        <w:rPr>
          <w:sz w:val="24"/>
          <w:szCs w:val="24"/>
        </w:rPr>
        <w:t>кольматационную</w:t>
      </w:r>
      <w:proofErr w:type="spellEnd"/>
      <w:r w:rsidR="0078108A" w:rsidRPr="003B6CCB">
        <w:rPr>
          <w:sz w:val="24"/>
          <w:szCs w:val="24"/>
        </w:rPr>
        <w:t xml:space="preserve"> «пачку» </w:t>
      </w:r>
      <w:r w:rsidR="00716018" w:rsidRPr="003B6CCB">
        <w:rPr>
          <w:sz w:val="24"/>
          <w:szCs w:val="24"/>
        </w:rPr>
        <w:t xml:space="preserve">при ламинарном режиме до выхода </w:t>
      </w:r>
      <w:r w:rsidR="0078108A" w:rsidRPr="003B6CCB">
        <w:rPr>
          <w:sz w:val="24"/>
          <w:szCs w:val="24"/>
        </w:rPr>
        <w:t>«</w:t>
      </w:r>
      <w:r w:rsidR="00716018" w:rsidRPr="003B6CCB">
        <w:rPr>
          <w:sz w:val="24"/>
          <w:szCs w:val="24"/>
        </w:rPr>
        <w:t>головы</w:t>
      </w:r>
      <w:r w:rsidR="0078108A" w:rsidRPr="003B6CCB">
        <w:rPr>
          <w:sz w:val="24"/>
          <w:szCs w:val="24"/>
        </w:rPr>
        <w:t>»</w:t>
      </w:r>
      <w:r w:rsidR="00716018" w:rsidRPr="003B6CCB">
        <w:rPr>
          <w:sz w:val="24"/>
          <w:szCs w:val="24"/>
        </w:rPr>
        <w:t xml:space="preserve"> пачки из воронки. Перейти на подачу 0,3-0,5 м</w:t>
      </w:r>
      <w:r w:rsidR="00175B73" w:rsidRPr="003B6CCB">
        <w:rPr>
          <w:sz w:val="24"/>
          <w:szCs w:val="24"/>
        </w:rPr>
        <w:t>³</w:t>
      </w:r>
      <w:r>
        <w:rPr>
          <w:sz w:val="24"/>
          <w:szCs w:val="24"/>
        </w:rPr>
        <w:t xml:space="preserve">/мин. </w:t>
      </w:r>
      <w:r w:rsidR="00716018" w:rsidRPr="003B6CCB">
        <w:rPr>
          <w:sz w:val="24"/>
          <w:szCs w:val="24"/>
        </w:rPr>
        <w:t>Выдавить 5 м</w:t>
      </w:r>
      <w:r w:rsidR="00175B73" w:rsidRPr="003B6CCB">
        <w:rPr>
          <w:sz w:val="24"/>
          <w:szCs w:val="24"/>
        </w:rPr>
        <w:t>³</w:t>
      </w:r>
      <w:r w:rsidR="00716018" w:rsidRPr="003B6CCB">
        <w:rPr>
          <w:sz w:val="24"/>
          <w:szCs w:val="24"/>
        </w:rPr>
        <w:t xml:space="preserve"> </w:t>
      </w:r>
      <w:proofErr w:type="spellStart"/>
      <w:r w:rsidR="0078108A" w:rsidRPr="003B6CCB">
        <w:rPr>
          <w:sz w:val="24"/>
          <w:szCs w:val="24"/>
        </w:rPr>
        <w:t>кольматационной</w:t>
      </w:r>
      <w:proofErr w:type="spellEnd"/>
      <w:r w:rsidR="0078108A" w:rsidRPr="003B6CCB">
        <w:rPr>
          <w:sz w:val="24"/>
          <w:szCs w:val="24"/>
        </w:rPr>
        <w:t xml:space="preserve"> «пачки» </w:t>
      </w:r>
      <w:r w:rsidR="00716018" w:rsidRPr="003B6CCB">
        <w:rPr>
          <w:sz w:val="24"/>
          <w:szCs w:val="24"/>
        </w:rPr>
        <w:t>в кольцевое пространство</w:t>
      </w:r>
      <w:r w:rsidR="00175B73" w:rsidRPr="003B6CCB">
        <w:rPr>
          <w:sz w:val="24"/>
          <w:szCs w:val="24"/>
        </w:rPr>
        <w:t>;</w:t>
      </w:r>
    </w:p>
    <w:p w14:paraId="23D2EC7C" w14:textId="77777777" w:rsidR="003B6CCB" w:rsidRDefault="003B6CCB" w:rsidP="008465CA">
      <w:pPr>
        <w:numPr>
          <w:ilvl w:val="1"/>
          <w:numId w:val="41"/>
        </w:numPr>
        <w:ind w:left="567" w:hanging="397"/>
        <w:rPr>
          <w:sz w:val="24"/>
          <w:szCs w:val="24"/>
        </w:rPr>
      </w:pPr>
      <w:r>
        <w:rPr>
          <w:sz w:val="24"/>
          <w:szCs w:val="24"/>
        </w:rPr>
        <w:t>о</w:t>
      </w:r>
      <w:r w:rsidR="00716018" w:rsidRPr="003B6CCB">
        <w:rPr>
          <w:sz w:val="24"/>
          <w:szCs w:val="24"/>
        </w:rPr>
        <w:t>становить буровой насос. Выдержать 20-30 мин</w:t>
      </w:r>
      <w:r w:rsidR="00175B73" w:rsidRPr="003B6CCB">
        <w:rPr>
          <w:sz w:val="24"/>
          <w:szCs w:val="24"/>
        </w:rPr>
        <w:t>;</w:t>
      </w:r>
    </w:p>
    <w:p w14:paraId="6DC70425" w14:textId="77777777" w:rsidR="003B6CCB" w:rsidRDefault="003B6CCB" w:rsidP="008465CA">
      <w:pPr>
        <w:numPr>
          <w:ilvl w:val="1"/>
          <w:numId w:val="41"/>
        </w:numPr>
        <w:ind w:left="567" w:hanging="397"/>
        <w:rPr>
          <w:sz w:val="24"/>
          <w:szCs w:val="24"/>
        </w:rPr>
      </w:pPr>
      <w:r>
        <w:rPr>
          <w:sz w:val="24"/>
          <w:szCs w:val="24"/>
        </w:rPr>
        <w:t>п</w:t>
      </w:r>
      <w:r w:rsidR="00716018" w:rsidRPr="003B6CCB">
        <w:rPr>
          <w:sz w:val="24"/>
          <w:szCs w:val="24"/>
        </w:rPr>
        <w:t>рокачать следующие 5 м</w:t>
      </w:r>
      <w:r w:rsidR="00175B73" w:rsidRPr="003B6CCB">
        <w:rPr>
          <w:sz w:val="24"/>
          <w:szCs w:val="24"/>
        </w:rPr>
        <w:t>³</w:t>
      </w:r>
      <w:r w:rsidR="00716018" w:rsidRPr="003B6CCB">
        <w:rPr>
          <w:sz w:val="24"/>
          <w:szCs w:val="24"/>
        </w:rPr>
        <w:t xml:space="preserve"> </w:t>
      </w:r>
      <w:proofErr w:type="spellStart"/>
      <w:r w:rsidR="0078108A" w:rsidRPr="003B6CCB">
        <w:rPr>
          <w:sz w:val="24"/>
          <w:szCs w:val="24"/>
        </w:rPr>
        <w:t>кольматационной</w:t>
      </w:r>
      <w:proofErr w:type="spellEnd"/>
      <w:r w:rsidR="0078108A" w:rsidRPr="003B6CCB">
        <w:rPr>
          <w:sz w:val="24"/>
          <w:szCs w:val="24"/>
        </w:rPr>
        <w:t xml:space="preserve"> «пачки</w:t>
      </w:r>
      <w:r w:rsidR="00175B73" w:rsidRPr="003B6CCB">
        <w:rPr>
          <w:sz w:val="24"/>
          <w:szCs w:val="24"/>
        </w:rPr>
        <w:t xml:space="preserve">»;  </w:t>
      </w:r>
    </w:p>
    <w:p w14:paraId="06F6FB01" w14:textId="77777777" w:rsidR="003B6CCB" w:rsidRDefault="003B6CCB" w:rsidP="008465CA">
      <w:pPr>
        <w:numPr>
          <w:ilvl w:val="1"/>
          <w:numId w:val="41"/>
        </w:numPr>
        <w:ind w:left="567" w:hanging="397"/>
        <w:rPr>
          <w:sz w:val="24"/>
          <w:szCs w:val="24"/>
        </w:rPr>
      </w:pPr>
      <w:r>
        <w:rPr>
          <w:sz w:val="24"/>
          <w:szCs w:val="24"/>
        </w:rPr>
        <w:t>о</w:t>
      </w:r>
      <w:r w:rsidR="00716018" w:rsidRPr="003B6CCB">
        <w:rPr>
          <w:sz w:val="24"/>
          <w:szCs w:val="24"/>
        </w:rPr>
        <w:t>становить насос, выдержать 20-30 мин</w:t>
      </w:r>
      <w:r w:rsidR="00175B73" w:rsidRPr="003B6CCB">
        <w:rPr>
          <w:sz w:val="24"/>
          <w:szCs w:val="24"/>
        </w:rPr>
        <w:t>;</w:t>
      </w:r>
    </w:p>
    <w:p w14:paraId="4C07F6B5" w14:textId="77777777" w:rsidR="003B6CCB" w:rsidRDefault="003B6CCB" w:rsidP="008465CA">
      <w:pPr>
        <w:numPr>
          <w:ilvl w:val="1"/>
          <w:numId w:val="41"/>
        </w:numPr>
        <w:ind w:left="567" w:hanging="397"/>
        <w:rPr>
          <w:sz w:val="24"/>
          <w:szCs w:val="24"/>
        </w:rPr>
      </w:pPr>
      <w:r>
        <w:rPr>
          <w:sz w:val="24"/>
          <w:szCs w:val="24"/>
        </w:rPr>
        <w:t>п</w:t>
      </w:r>
      <w:r w:rsidR="00716018" w:rsidRPr="003B6CCB">
        <w:rPr>
          <w:sz w:val="24"/>
          <w:szCs w:val="24"/>
        </w:rPr>
        <w:t>овторить операцию</w:t>
      </w:r>
      <w:r w:rsidR="00175B73" w:rsidRPr="003B6CCB">
        <w:rPr>
          <w:sz w:val="24"/>
          <w:szCs w:val="24"/>
        </w:rPr>
        <w:t>;</w:t>
      </w:r>
    </w:p>
    <w:p w14:paraId="68905112" w14:textId="77777777" w:rsidR="003B6CCB" w:rsidRDefault="003B6CCB" w:rsidP="008465CA">
      <w:pPr>
        <w:numPr>
          <w:ilvl w:val="1"/>
          <w:numId w:val="41"/>
        </w:numPr>
        <w:ind w:left="567" w:hanging="397"/>
        <w:rPr>
          <w:sz w:val="24"/>
          <w:szCs w:val="24"/>
        </w:rPr>
      </w:pPr>
      <w:r>
        <w:rPr>
          <w:sz w:val="24"/>
          <w:szCs w:val="24"/>
        </w:rPr>
        <w:t>п</w:t>
      </w:r>
      <w:r w:rsidR="00716018" w:rsidRPr="003B6CCB">
        <w:rPr>
          <w:sz w:val="24"/>
          <w:szCs w:val="24"/>
        </w:rPr>
        <w:t xml:space="preserve">осле появления циркуляции закрыть </w:t>
      </w:r>
      <w:proofErr w:type="spellStart"/>
      <w:r w:rsidR="00716018" w:rsidRPr="003B6CCB">
        <w:rPr>
          <w:sz w:val="24"/>
          <w:szCs w:val="24"/>
        </w:rPr>
        <w:t>превентор</w:t>
      </w:r>
      <w:proofErr w:type="spellEnd"/>
      <w:r w:rsidR="00716018" w:rsidRPr="003B6CCB">
        <w:rPr>
          <w:sz w:val="24"/>
          <w:szCs w:val="24"/>
        </w:rPr>
        <w:t xml:space="preserve"> и продавливать </w:t>
      </w:r>
      <w:r w:rsidR="0078108A" w:rsidRPr="003B6CCB">
        <w:rPr>
          <w:sz w:val="24"/>
          <w:szCs w:val="24"/>
        </w:rPr>
        <w:t xml:space="preserve">«пачку» </w:t>
      </w:r>
      <w:r w:rsidR="00716018" w:rsidRPr="003B6CCB">
        <w:rPr>
          <w:sz w:val="24"/>
          <w:szCs w:val="24"/>
        </w:rPr>
        <w:t>со скоростью 0,1 м</w:t>
      </w:r>
      <w:r w:rsidR="00175B73" w:rsidRPr="003B6CCB">
        <w:rPr>
          <w:sz w:val="24"/>
          <w:szCs w:val="24"/>
        </w:rPr>
        <w:t>³</w:t>
      </w:r>
      <w:r w:rsidR="00716018" w:rsidRPr="003B6CCB">
        <w:rPr>
          <w:sz w:val="24"/>
          <w:szCs w:val="24"/>
        </w:rPr>
        <w:t xml:space="preserve">/мин, не превышая давления на устье в 7 атм. </w:t>
      </w:r>
      <w:proofErr w:type="spellStart"/>
      <w:r w:rsidR="00716018" w:rsidRPr="003B6CCB">
        <w:rPr>
          <w:sz w:val="24"/>
          <w:szCs w:val="24"/>
        </w:rPr>
        <w:t>Продавку</w:t>
      </w:r>
      <w:proofErr w:type="spellEnd"/>
      <w:r w:rsidR="00716018" w:rsidRPr="003B6CCB">
        <w:rPr>
          <w:sz w:val="24"/>
          <w:szCs w:val="24"/>
        </w:rPr>
        <w:t xml:space="preserve"> осуществлять в течение 30-60 мин.</w:t>
      </w:r>
      <w:r w:rsidR="0078108A" w:rsidRPr="003B6CCB">
        <w:rPr>
          <w:sz w:val="24"/>
          <w:szCs w:val="24"/>
        </w:rPr>
        <w:t xml:space="preserve"> </w:t>
      </w:r>
      <w:r w:rsidR="00716018" w:rsidRPr="003B6CCB">
        <w:rPr>
          <w:sz w:val="24"/>
          <w:szCs w:val="24"/>
        </w:rPr>
        <w:t xml:space="preserve">При необходимости приготовить еще одну </w:t>
      </w:r>
      <w:r w:rsidR="0078108A" w:rsidRPr="003B6CCB">
        <w:rPr>
          <w:sz w:val="24"/>
          <w:szCs w:val="24"/>
        </w:rPr>
        <w:t>«</w:t>
      </w:r>
      <w:r w:rsidR="00716018" w:rsidRPr="003B6CCB">
        <w:rPr>
          <w:sz w:val="24"/>
          <w:szCs w:val="24"/>
        </w:rPr>
        <w:t>пачку</w:t>
      </w:r>
      <w:r w:rsidR="0078108A" w:rsidRPr="003B6CCB">
        <w:rPr>
          <w:sz w:val="24"/>
          <w:szCs w:val="24"/>
        </w:rPr>
        <w:t>»</w:t>
      </w:r>
      <w:r w:rsidR="00716018" w:rsidRPr="003B6CCB">
        <w:rPr>
          <w:sz w:val="24"/>
          <w:szCs w:val="24"/>
        </w:rPr>
        <w:t xml:space="preserve"> аналогичного состава</w:t>
      </w:r>
      <w:r w:rsidR="00175B73" w:rsidRPr="003B6CCB">
        <w:rPr>
          <w:sz w:val="24"/>
          <w:szCs w:val="24"/>
        </w:rPr>
        <w:t>;</w:t>
      </w:r>
    </w:p>
    <w:p w14:paraId="03831F25" w14:textId="77777777" w:rsidR="00716018" w:rsidRPr="003B6CCB" w:rsidRDefault="003B6CCB" w:rsidP="008465CA">
      <w:pPr>
        <w:numPr>
          <w:ilvl w:val="1"/>
          <w:numId w:val="41"/>
        </w:numPr>
        <w:ind w:left="567" w:hanging="397"/>
        <w:rPr>
          <w:sz w:val="24"/>
          <w:szCs w:val="24"/>
        </w:rPr>
      </w:pPr>
      <w:r>
        <w:rPr>
          <w:sz w:val="24"/>
          <w:szCs w:val="24"/>
        </w:rPr>
        <w:t>е</w:t>
      </w:r>
      <w:r w:rsidR="00716018" w:rsidRPr="003B6CCB">
        <w:rPr>
          <w:sz w:val="24"/>
          <w:szCs w:val="24"/>
        </w:rPr>
        <w:t>сли поглощение ликвидировано – подъем воронки, спуск бурильного инструмента и дальнейшее бурение скважины.</w:t>
      </w:r>
      <w:r w:rsidR="0078108A" w:rsidRPr="003B6CCB">
        <w:rPr>
          <w:sz w:val="24"/>
          <w:szCs w:val="24"/>
        </w:rPr>
        <w:t xml:space="preserve"> </w:t>
      </w:r>
      <w:r w:rsidR="00716018" w:rsidRPr="003B6CCB">
        <w:rPr>
          <w:sz w:val="24"/>
          <w:szCs w:val="24"/>
        </w:rPr>
        <w:t>Если поглощение не ликвидировано, перейти к мерам для ликвидации полных поглощений.</w:t>
      </w:r>
    </w:p>
    <w:p w14:paraId="58C66FED" w14:textId="579AED27" w:rsidR="00194C52" w:rsidRPr="00194C52" w:rsidRDefault="005674F4" w:rsidP="00852588">
      <w:pPr>
        <w:spacing w:before="240"/>
        <w:ind w:left="0" w:right="-1" w:firstLine="0"/>
        <w:rPr>
          <w:sz w:val="24"/>
          <w:szCs w:val="24"/>
        </w:rPr>
      </w:pPr>
      <w:r>
        <w:rPr>
          <w:sz w:val="24"/>
          <w:szCs w:val="24"/>
        </w:rPr>
        <w:t xml:space="preserve">7.7.7. </w:t>
      </w:r>
      <w:r w:rsidR="00194C52" w:rsidRPr="00194C52">
        <w:rPr>
          <w:sz w:val="24"/>
          <w:szCs w:val="24"/>
        </w:rPr>
        <w:t>Меры по ликвидации полных поглощений:</w:t>
      </w:r>
    </w:p>
    <w:p w14:paraId="4FC0C8B0" w14:textId="77777777" w:rsidR="003B6CCB" w:rsidRDefault="003B6CCB" w:rsidP="008465CA">
      <w:pPr>
        <w:numPr>
          <w:ilvl w:val="1"/>
          <w:numId w:val="41"/>
        </w:numPr>
        <w:ind w:left="567" w:hanging="397"/>
        <w:rPr>
          <w:sz w:val="24"/>
          <w:szCs w:val="24"/>
        </w:rPr>
      </w:pPr>
      <w:r>
        <w:rPr>
          <w:sz w:val="24"/>
          <w:szCs w:val="24"/>
        </w:rPr>
        <w:t>п</w:t>
      </w:r>
      <w:r w:rsidR="00716018" w:rsidRPr="00000515">
        <w:rPr>
          <w:sz w:val="24"/>
          <w:szCs w:val="24"/>
        </w:rPr>
        <w:t xml:space="preserve">однять бурильный инструмент с постоянным </w:t>
      </w:r>
      <w:proofErr w:type="spellStart"/>
      <w:r w:rsidR="00716018" w:rsidRPr="00000515">
        <w:rPr>
          <w:sz w:val="24"/>
          <w:szCs w:val="24"/>
        </w:rPr>
        <w:t>доливом</w:t>
      </w:r>
      <w:proofErr w:type="spellEnd"/>
      <w:r w:rsidR="00716018" w:rsidRPr="00000515">
        <w:rPr>
          <w:sz w:val="24"/>
          <w:szCs w:val="24"/>
        </w:rPr>
        <w:t xml:space="preserve"> скважины и контролем уровня бурового раствора в скважине, произвести спуск воронки.</w:t>
      </w:r>
      <w:r w:rsidR="0041732B">
        <w:rPr>
          <w:sz w:val="24"/>
          <w:szCs w:val="24"/>
        </w:rPr>
        <w:t xml:space="preserve"> </w:t>
      </w:r>
      <w:r w:rsidR="00716018" w:rsidRPr="00000515">
        <w:rPr>
          <w:sz w:val="24"/>
          <w:szCs w:val="24"/>
        </w:rPr>
        <w:t xml:space="preserve">Приготовить </w:t>
      </w:r>
      <w:proofErr w:type="spellStart"/>
      <w:r w:rsidR="0078108A">
        <w:rPr>
          <w:sz w:val="24"/>
          <w:szCs w:val="24"/>
        </w:rPr>
        <w:t>кольматационную</w:t>
      </w:r>
      <w:proofErr w:type="spellEnd"/>
      <w:r w:rsidR="0078108A" w:rsidRPr="00000515">
        <w:rPr>
          <w:sz w:val="24"/>
          <w:szCs w:val="24"/>
        </w:rPr>
        <w:t xml:space="preserve"> </w:t>
      </w:r>
      <w:r w:rsidR="0078108A">
        <w:rPr>
          <w:sz w:val="24"/>
          <w:szCs w:val="24"/>
        </w:rPr>
        <w:t>«пачку</w:t>
      </w:r>
      <w:r w:rsidR="00175B73">
        <w:rPr>
          <w:sz w:val="24"/>
          <w:szCs w:val="24"/>
        </w:rPr>
        <w:t>»;</w:t>
      </w:r>
      <w:r w:rsidR="00175B73" w:rsidRPr="00000515">
        <w:rPr>
          <w:sz w:val="24"/>
          <w:szCs w:val="24"/>
        </w:rPr>
        <w:t xml:space="preserve"> </w:t>
      </w:r>
    </w:p>
    <w:p w14:paraId="31DFEFDD" w14:textId="77777777" w:rsidR="003B6CCB" w:rsidRDefault="003B6CCB" w:rsidP="008465CA">
      <w:pPr>
        <w:numPr>
          <w:ilvl w:val="1"/>
          <w:numId w:val="41"/>
        </w:numPr>
        <w:ind w:left="567" w:hanging="397"/>
        <w:rPr>
          <w:sz w:val="24"/>
          <w:szCs w:val="24"/>
        </w:rPr>
      </w:pPr>
      <w:r>
        <w:rPr>
          <w:sz w:val="24"/>
          <w:szCs w:val="24"/>
        </w:rPr>
        <w:t>д</w:t>
      </w:r>
      <w:r w:rsidR="00716018" w:rsidRPr="003B6CCB">
        <w:rPr>
          <w:sz w:val="24"/>
          <w:szCs w:val="24"/>
        </w:rPr>
        <w:t xml:space="preserve">ействия по </w:t>
      </w:r>
      <w:proofErr w:type="spellStart"/>
      <w:r w:rsidR="00716018" w:rsidRPr="003B6CCB">
        <w:rPr>
          <w:sz w:val="24"/>
          <w:szCs w:val="24"/>
        </w:rPr>
        <w:t>продавке</w:t>
      </w:r>
      <w:proofErr w:type="spellEnd"/>
      <w:r w:rsidR="00716018" w:rsidRPr="003B6CCB">
        <w:rPr>
          <w:sz w:val="24"/>
          <w:szCs w:val="24"/>
        </w:rPr>
        <w:t xml:space="preserve"> </w:t>
      </w:r>
      <w:proofErr w:type="spellStart"/>
      <w:r w:rsidR="0078108A" w:rsidRPr="003B6CCB">
        <w:rPr>
          <w:sz w:val="24"/>
          <w:szCs w:val="24"/>
        </w:rPr>
        <w:t>кольматационной</w:t>
      </w:r>
      <w:proofErr w:type="spellEnd"/>
      <w:r w:rsidR="0078108A" w:rsidRPr="003B6CCB">
        <w:rPr>
          <w:sz w:val="24"/>
          <w:szCs w:val="24"/>
        </w:rPr>
        <w:t xml:space="preserve"> «пачки» </w:t>
      </w:r>
      <w:r w:rsidR="00716018" w:rsidRPr="003B6CCB">
        <w:rPr>
          <w:sz w:val="24"/>
          <w:szCs w:val="24"/>
        </w:rPr>
        <w:t>полностью аналогичны действиям, описанным выше</w:t>
      </w:r>
      <w:r w:rsidR="00175B73" w:rsidRPr="003B6CCB">
        <w:rPr>
          <w:sz w:val="24"/>
          <w:szCs w:val="24"/>
        </w:rPr>
        <w:t>;</w:t>
      </w:r>
    </w:p>
    <w:p w14:paraId="7701C8A6" w14:textId="77777777" w:rsidR="003B6CCB" w:rsidRDefault="003B6CCB" w:rsidP="008465CA">
      <w:pPr>
        <w:numPr>
          <w:ilvl w:val="1"/>
          <w:numId w:val="41"/>
        </w:numPr>
        <w:ind w:left="567" w:hanging="397"/>
        <w:rPr>
          <w:sz w:val="24"/>
          <w:szCs w:val="24"/>
        </w:rPr>
      </w:pPr>
      <w:r>
        <w:rPr>
          <w:sz w:val="24"/>
          <w:szCs w:val="24"/>
        </w:rPr>
        <w:t>е</w:t>
      </w:r>
      <w:r w:rsidR="00716018" w:rsidRPr="003B6CCB">
        <w:rPr>
          <w:sz w:val="24"/>
          <w:szCs w:val="24"/>
        </w:rPr>
        <w:t>сли поглощение ликвидировано – подъем воронки, спуск инструмента, бурение</w:t>
      </w:r>
      <w:r w:rsidR="00175B73" w:rsidRPr="003B6CCB">
        <w:rPr>
          <w:sz w:val="24"/>
          <w:szCs w:val="24"/>
        </w:rPr>
        <w:t>;</w:t>
      </w:r>
    </w:p>
    <w:p w14:paraId="1A7B8091" w14:textId="46A5E586" w:rsidR="003B6CCB" w:rsidRDefault="003B6CCB" w:rsidP="008465CA">
      <w:pPr>
        <w:numPr>
          <w:ilvl w:val="1"/>
          <w:numId w:val="41"/>
        </w:numPr>
        <w:ind w:left="567" w:hanging="397"/>
        <w:rPr>
          <w:sz w:val="24"/>
          <w:szCs w:val="24"/>
        </w:rPr>
      </w:pPr>
      <w:r>
        <w:rPr>
          <w:sz w:val="24"/>
          <w:szCs w:val="24"/>
        </w:rPr>
        <w:t>е</w:t>
      </w:r>
      <w:r w:rsidR="00716018" w:rsidRPr="003B6CCB">
        <w:rPr>
          <w:sz w:val="24"/>
          <w:szCs w:val="24"/>
        </w:rPr>
        <w:t xml:space="preserve">сли поглощение не ликвидировано – увеличить концентрацию наполнителей (по рекомендациям Подрядчика по </w:t>
      </w:r>
      <w:r w:rsidR="00261AED">
        <w:rPr>
          <w:sz w:val="24"/>
          <w:szCs w:val="24"/>
        </w:rPr>
        <w:t xml:space="preserve">буровым </w:t>
      </w:r>
      <w:r w:rsidR="00716018" w:rsidRPr="003B6CCB">
        <w:rPr>
          <w:sz w:val="24"/>
          <w:szCs w:val="24"/>
        </w:rPr>
        <w:t>растворам). Использовать объем пачки – 40 м</w:t>
      </w:r>
      <w:r w:rsidR="00175B73" w:rsidRPr="003B6CCB">
        <w:rPr>
          <w:sz w:val="24"/>
          <w:szCs w:val="24"/>
        </w:rPr>
        <w:t>³;</w:t>
      </w:r>
    </w:p>
    <w:p w14:paraId="0F0002AF" w14:textId="77777777" w:rsidR="00716018" w:rsidRPr="003B6CCB" w:rsidRDefault="003B6CCB" w:rsidP="008465CA">
      <w:pPr>
        <w:numPr>
          <w:ilvl w:val="1"/>
          <w:numId w:val="41"/>
        </w:numPr>
        <w:ind w:left="567" w:hanging="397"/>
        <w:rPr>
          <w:sz w:val="24"/>
          <w:szCs w:val="24"/>
        </w:rPr>
      </w:pPr>
      <w:r>
        <w:rPr>
          <w:sz w:val="24"/>
          <w:szCs w:val="24"/>
        </w:rPr>
        <w:t>е</w:t>
      </w:r>
      <w:r w:rsidR="00716018" w:rsidRPr="003B6CCB">
        <w:rPr>
          <w:sz w:val="24"/>
          <w:szCs w:val="24"/>
        </w:rPr>
        <w:t>сли описанные выше процедуры не привели к ликвидации поглощения, следует перейти к установке цементного моста.</w:t>
      </w:r>
    </w:p>
    <w:p w14:paraId="090FAA8A" w14:textId="2A5CB652" w:rsidR="00B55F17" w:rsidRDefault="005674F4" w:rsidP="008465CA">
      <w:pPr>
        <w:spacing w:before="240"/>
        <w:ind w:left="0" w:right="-1" w:firstLine="0"/>
        <w:rPr>
          <w:sz w:val="24"/>
          <w:szCs w:val="24"/>
        </w:rPr>
      </w:pPr>
      <w:r>
        <w:rPr>
          <w:sz w:val="24"/>
          <w:szCs w:val="24"/>
        </w:rPr>
        <w:t xml:space="preserve">7.7.8. </w:t>
      </w:r>
      <w:r w:rsidR="00194C52" w:rsidRPr="00194C52">
        <w:rPr>
          <w:sz w:val="24"/>
          <w:szCs w:val="24"/>
        </w:rPr>
        <w:t>При потере циркуляции</w:t>
      </w:r>
      <w:r w:rsidR="008465CA">
        <w:rPr>
          <w:sz w:val="24"/>
          <w:szCs w:val="24"/>
        </w:rPr>
        <w:t xml:space="preserve"> н</w:t>
      </w:r>
      <w:r w:rsidR="00716018" w:rsidRPr="00B4724E">
        <w:rPr>
          <w:sz w:val="24"/>
          <w:szCs w:val="24"/>
        </w:rPr>
        <w:t xml:space="preserve">еобходимо восстанавливать с производительностью бурового насоса </w:t>
      </w:r>
      <w:r w:rsidR="00B4724E" w:rsidRPr="00B4724E">
        <w:rPr>
          <w:sz w:val="24"/>
          <w:szCs w:val="24"/>
        </w:rPr>
        <w:t>3</w:t>
      </w:r>
      <w:r w:rsidR="00716018" w:rsidRPr="00B4724E">
        <w:rPr>
          <w:sz w:val="24"/>
          <w:szCs w:val="24"/>
        </w:rPr>
        <w:t xml:space="preserve">-14л/сек, с постепенным переходом до производительности не менее 56л/сек до полного выхода шлама, но не менее чем 30 минут. </w:t>
      </w:r>
    </w:p>
    <w:p w14:paraId="390E31EC" w14:textId="49B814C8" w:rsidR="003E4A75" w:rsidRDefault="005674F4" w:rsidP="008465CA">
      <w:pPr>
        <w:spacing w:before="240"/>
        <w:ind w:left="0" w:right="-1" w:firstLine="0"/>
        <w:rPr>
          <w:sz w:val="24"/>
          <w:szCs w:val="24"/>
        </w:rPr>
      </w:pPr>
      <w:r>
        <w:rPr>
          <w:sz w:val="24"/>
          <w:szCs w:val="24"/>
        </w:rPr>
        <w:t xml:space="preserve">7.7.9. </w:t>
      </w:r>
      <w:r w:rsidR="00716018" w:rsidRPr="00B4724E">
        <w:rPr>
          <w:sz w:val="24"/>
          <w:szCs w:val="24"/>
        </w:rPr>
        <w:t xml:space="preserve">Постоянно контролировать давления на стояке </w:t>
      </w:r>
      <w:proofErr w:type="spellStart"/>
      <w:r w:rsidR="00716018" w:rsidRPr="00B4724E">
        <w:rPr>
          <w:sz w:val="24"/>
          <w:szCs w:val="24"/>
        </w:rPr>
        <w:t>манифольда</w:t>
      </w:r>
      <w:proofErr w:type="spellEnd"/>
      <w:r w:rsidR="00716018" w:rsidRPr="00B4724E">
        <w:rPr>
          <w:sz w:val="24"/>
          <w:szCs w:val="24"/>
        </w:rPr>
        <w:t xml:space="preserve">. Через каждые 150 м проходки промывать ствол скважины с производительностью не менее 56 л/сек в течение 30-40 минут с постоянным вращением инструмента, </w:t>
      </w:r>
      <w:proofErr w:type="spellStart"/>
      <w:r w:rsidR="00716018" w:rsidRPr="00B4724E">
        <w:rPr>
          <w:sz w:val="24"/>
          <w:szCs w:val="24"/>
        </w:rPr>
        <w:t>расхаживанием</w:t>
      </w:r>
      <w:proofErr w:type="spellEnd"/>
      <w:r w:rsidR="00716018" w:rsidRPr="00B4724E">
        <w:rPr>
          <w:sz w:val="24"/>
          <w:szCs w:val="24"/>
        </w:rPr>
        <w:t xml:space="preserve"> инструмента на длину свечи</w:t>
      </w:r>
      <w:r w:rsidR="00B4724E">
        <w:rPr>
          <w:sz w:val="24"/>
          <w:szCs w:val="24"/>
        </w:rPr>
        <w:t>.</w:t>
      </w:r>
    </w:p>
    <w:p w14:paraId="709DF0A4" w14:textId="0D2BECC6" w:rsidR="004C1DDD" w:rsidRPr="003B6CCB" w:rsidRDefault="00D65478" w:rsidP="00CB5EF9">
      <w:pPr>
        <w:pStyle w:val="afc"/>
        <w:spacing w:before="240" w:after="0"/>
        <w:ind w:left="0" w:firstLine="0"/>
        <w:jc w:val="both"/>
        <w:rPr>
          <w:rFonts w:ascii="Arial" w:hAnsi="Arial" w:cs="Arial"/>
          <w:b/>
          <w:szCs w:val="22"/>
        </w:rPr>
      </w:pPr>
      <w:bookmarkStart w:id="153" w:name="_Toc12955245"/>
      <w:bookmarkStart w:id="154" w:name="_Toc185328980"/>
      <w:r>
        <w:rPr>
          <w:rFonts w:ascii="Arial" w:hAnsi="Arial" w:cs="Arial"/>
          <w:b/>
          <w:szCs w:val="22"/>
        </w:rPr>
        <w:t>7</w:t>
      </w:r>
      <w:r w:rsidRPr="003B6CCB">
        <w:rPr>
          <w:rFonts w:ascii="Arial" w:hAnsi="Arial" w:cs="Arial"/>
          <w:b/>
          <w:szCs w:val="22"/>
        </w:rPr>
        <w:t>.8</w:t>
      </w:r>
      <w:r>
        <w:rPr>
          <w:rFonts w:ascii="Arial" w:hAnsi="Arial" w:cs="Arial"/>
          <w:b/>
          <w:szCs w:val="22"/>
        </w:rPr>
        <w:t>.</w:t>
      </w:r>
      <w:r>
        <w:rPr>
          <w:rFonts w:ascii="Arial" w:hAnsi="Arial" w:cs="Arial"/>
          <w:b/>
          <w:szCs w:val="22"/>
        </w:rPr>
        <w:tab/>
      </w:r>
      <w:r w:rsidRPr="003B6CCB">
        <w:rPr>
          <w:rFonts w:ascii="Arial" w:hAnsi="Arial" w:cs="Arial"/>
          <w:b/>
          <w:szCs w:val="22"/>
        </w:rPr>
        <w:t>МЕРОПРИЯТИЯ ПО ПРЕДУПРЕЖДЕНИЮ ПОГЛОЩЕНИЙ БУРОВОГО РАСТВОРА ПРИ СПУСКЕ ОБСАДНЫХ КОЛОНН</w:t>
      </w:r>
      <w:bookmarkEnd w:id="153"/>
      <w:bookmarkEnd w:id="154"/>
    </w:p>
    <w:p w14:paraId="7625AF79" w14:textId="48B5C696" w:rsidR="004C1DDD" w:rsidRDefault="005674F4" w:rsidP="00CB5EF9">
      <w:pPr>
        <w:spacing w:before="240"/>
        <w:ind w:left="0" w:firstLine="0"/>
        <w:rPr>
          <w:sz w:val="24"/>
          <w:szCs w:val="24"/>
        </w:rPr>
      </w:pPr>
      <w:r>
        <w:rPr>
          <w:sz w:val="24"/>
          <w:szCs w:val="24"/>
        </w:rPr>
        <w:t xml:space="preserve">7.8.1. </w:t>
      </w:r>
      <w:r w:rsidR="00261AED">
        <w:rPr>
          <w:sz w:val="24"/>
          <w:szCs w:val="24"/>
        </w:rPr>
        <w:t xml:space="preserve">Буровому </w:t>
      </w:r>
      <w:r w:rsidR="00B324C7" w:rsidRPr="00B324C7">
        <w:rPr>
          <w:sz w:val="24"/>
          <w:szCs w:val="24"/>
        </w:rPr>
        <w:t>Подрядчик</w:t>
      </w:r>
      <w:r w:rsidR="00B324C7">
        <w:rPr>
          <w:sz w:val="24"/>
          <w:szCs w:val="24"/>
        </w:rPr>
        <w:t>у</w:t>
      </w:r>
      <w:r w:rsidR="00B324C7" w:rsidRPr="00B324C7">
        <w:rPr>
          <w:sz w:val="24"/>
          <w:szCs w:val="24"/>
        </w:rPr>
        <w:t xml:space="preserve"> </w:t>
      </w:r>
      <w:r w:rsidR="004C1DDD" w:rsidRPr="00000515">
        <w:rPr>
          <w:sz w:val="24"/>
          <w:szCs w:val="24"/>
        </w:rPr>
        <w:t xml:space="preserve">необходимо </w:t>
      </w:r>
      <w:r w:rsidR="006C5953">
        <w:rPr>
          <w:sz w:val="24"/>
          <w:szCs w:val="24"/>
        </w:rPr>
        <w:t>проверить работоспособность всех</w:t>
      </w:r>
      <w:r w:rsidR="004C1DDD" w:rsidRPr="00000515">
        <w:rPr>
          <w:sz w:val="24"/>
          <w:szCs w:val="24"/>
        </w:rPr>
        <w:t xml:space="preserve"> регистрирующих приборов, связи с буровой установкой и </w:t>
      </w:r>
      <w:r w:rsidR="00CD244F">
        <w:rPr>
          <w:sz w:val="24"/>
          <w:szCs w:val="24"/>
        </w:rPr>
        <w:t>С</w:t>
      </w:r>
      <w:r w:rsidR="004C1DDD" w:rsidRPr="00000515">
        <w:rPr>
          <w:sz w:val="24"/>
          <w:szCs w:val="24"/>
        </w:rPr>
        <w:t xml:space="preserve">упервайзером. </w:t>
      </w:r>
    </w:p>
    <w:p w14:paraId="1EC9A461" w14:textId="4C947D1B" w:rsidR="004C1DDD" w:rsidRDefault="005674F4" w:rsidP="00CB5EF9">
      <w:pPr>
        <w:spacing w:before="240"/>
        <w:ind w:left="0" w:firstLine="0"/>
        <w:rPr>
          <w:sz w:val="24"/>
          <w:szCs w:val="24"/>
        </w:rPr>
      </w:pPr>
      <w:r>
        <w:rPr>
          <w:sz w:val="24"/>
          <w:szCs w:val="24"/>
        </w:rPr>
        <w:lastRenderedPageBreak/>
        <w:t xml:space="preserve">7.8.2. </w:t>
      </w:r>
      <w:r w:rsidR="004C1DDD" w:rsidRPr="00000515">
        <w:rPr>
          <w:sz w:val="24"/>
          <w:szCs w:val="24"/>
        </w:rPr>
        <w:t xml:space="preserve">После проведения ГИС (окончательного каротажа), необходимо произвести </w:t>
      </w:r>
      <w:proofErr w:type="spellStart"/>
      <w:r w:rsidR="004C1DDD" w:rsidRPr="00000515">
        <w:rPr>
          <w:sz w:val="24"/>
          <w:szCs w:val="24"/>
        </w:rPr>
        <w:t>шаблонирование</w:t>
      </w:r>
      <w:proofErr w:type="spellEnd"/>
      <w:r w:rsidR="004C1DDD" w:rsidRPr="00000515">
        <w:rPr>
          <w:sz w:val="24"/>
          <w:szCs w:val="24"/>
        </w:rPr>
        <w:t xml:space="preserve"> ствола скважины по плану работ на спуск обсадной колонны. Подря</w:t>
      </w:r>
      <w:r w:rsidR="00261AED">
        <w:rPr>
          <w:sz w:val="24"/>
          <w:szCs w:val="24"/>
        </w:rPr>
        <w:t xml:space="preserve">дчик </w:t>
      </w:r>
      <w:r w:rsidR="004C1DDD" w:rsidRPr="00000515">
        <w:rPr>
          <w:sz w:val="24"/>
          <w:szCs w:val="24"/>
        </w:rPr>
        <w:t xml:space="preserve">ННБ формирует свое предложение по составу КНБК для </w:t>
      </w:r>
      <w:proofErr w:type="spellStart"/>
      <w:r w:rsidR="004C1DDD" w:rsidRPr="00000515">
        <w:rPr>
          <w:sz w:val="24"/>
          <w:szCs w:val="24"/>
        </w:rPr>
        <w:t>шаблонирования</w:t>
      </w:r>
      <w:proofErr w:type="spellEnd"/>
      <w:r w:rsidR="004C1DDD" w:rsidRPr="00000515">
        <w:rPr>
          <w:sz w:val="24"/>
          <w:szCs w:val="24"/>
        </w:rPr>
        <w:t xml:space="preserve"> скважины (учитывая состояние ствола скважины и фактический режим бурения интервала) и направляет </w:t>
      </w:r>
      <w:r w:rsidR="00CD244F">
        <w:rPr>
          <w:sz w:val="24"/>
          <w:szCs w:val="24"/>
        </w:rPr>
        <w:t>С</w:t>
      </w:r>
      <w:r w:rsidR="004C1DDD" w:rsidRPr="00000515">
        <w:rPr>
          <w:sz w:val="24"/>
          <w:szCs w:val="24"/>
        </w:rPr>
        <w:t xml:space="preserve">упервайзеру на согласование. </w:t>
      </w:r>
    </w:p>
    <w:p w14:paraId="38B3D49C" w14:textId="49D2E9AE" w:rsidR="00712306" w:rsidRDefault="005674F4" w:rsidP="00CB5EF9">
      <w:pPr>
        <w:spacing w:before="240"/>
        <w:ind w:left="0" w:firstLine="0"/>
        <w:rPr>
          <w:sz w:val="24"/>
          <w:szCs w:val="24"/>
        </w:rPr>
      </w:pPr>
      <w:r>
        <w:rPr>
          <w:sz w:val="24"/>
          <w:szCs w:val="24"/>
        </w:rPr>
        <w:t xml:space="preserve">7.8.3. </w:t>
      </w:r>
      <w:r w:rsidR="004C1DDD" w:rsidRPr="00000515">
        <w:rPr>
          <w:sz w:val="24"/>
          <w:szCs w:val="24"/>
        </w:rPr>
        <w:t xml:space="preserve">После </w:t>
      </w:r>
      <w:proofErr w:type="spellStart"/>
      <w:r w:rsidR="004C1DDD" w:rsidRPr="00000515">
        <w:rPr>
          <w:sz w:val="24"/>
          <w:szCs w:val="24"/>
        </w:rPr>
        <w:t>шаблонировки</w:t>
      </w:r>
      <w:proofErr w:type="spellEnd"/>
      <w:r w:rsidR="004C1DDD" w:rsidRPr="00000515">
        <w:rPr>
          <w:sz w:val="24"/>
          <w:szCs w:val="24"/>
        </w:rPr>
        <w:t xml:space="preserve"> ствола скважины, по окончании промывки на забое, необходимо установить в открытом стволе </w:t>
      </w:r>
      <w:proofErr w:type="spellStart"/>
      <w:r w:rsidR="004C1DDD" w:rsidRPr="00000515">
        <w:rPr>
          <w:sz w:val="24"/>
          <w:szCs w:val="24"/>
        </w:rPr>
        <w:t>кольматирующую</w:t>
      </w:r>
      <w:proofErr w:type="spellEnd"/>
      <w:r w:rsidR="004C1DDD" w:rsidRPr="00000515">
        <w:rPr>
          <w:sz w:val="24"/>
          <w:szCs w:val="24"/>
        </w:rPr>
        <w:t xml:space="preserve"> и смазывающую пачку бурового раствора в интервале продуктивных пластов.</w:t>
      </w:r>
    </w:p>
    <w:p w14:paraId="65F0476D" w14:textId="77777777" w:rsidR="004C1DDD" w:rsidRPr="003679E4" w:rsidRDefault="004C1DDD" w:rsidP="003679E4">
      <w:pPr>
        <w:spacing w:before="120"/>
        <w:ind w:firstLine="0"/>
        <w:rPr>
          <w:i/>
          <w:sz w:val="24"/>
          <w:szCs w:val="24"/>
          <w:u w:val="single"/>
        </w:rPr>
      </w:pPr>
      <w:r w:rsidRPr="007230D8">
        <w:rPr>
          <w:i/>
          <w:sz w:val="24"/>
          <w:szCs w:val="24"/>
          <w:u w:val="single"/>
        </w:rPr>
        <w:t>Примечание</w:t>
      </w:r>
      <w:r w:rsidRPr="003679E4">
        <w:rPr>
          <w:i/>
          <w:sz w:val="24"/>
          <w:szCs w:val="24"/>
        </w:rPr>
        <w:t>: подъем бурильного инструмента, 300 метров от забоя скважины, необходимо производить с минимальной скоростью.</w:t>
      </w:r>
      <w:r w:rsidRPr="003679E4">
        <w:rPr>
          <w:i/>
          <w:sz w:val="24"/>
          <w:szCs w:val="24"/>
          <w:u w:val="single"/>
        </w:rPr>
        <w:t xml:space="preserve"> </w:t>
      </w:r>
    </w:p>
    <w:p w14:paraId="4DF109DF" w14:textId="0D570517" w:rsidR="004C1DDD" w:rsidRDefault="005674F4" w:rsidP="00CB5EF9">
      <w:pPr>
        <w:spacing w:before="240"/>
        <w:ind w:left="0" w:firstLine="0"/>
        <w:rPr>
          <w:sz w:val="24"/>
          <w:szCs w:val="24"/>
        </w:rPr>
      </w:pPr>
      <w:r>
        <w:rPr>
          <w:sz w:val="24"/>
          <w:szCs w:val="24"/>
        </w:rPr>
        <w:t xml:space="preserve">7.8.4. </w:t>
      </w:r>
      <w:r w:rsidR="004C1DDD" w:rsidRPr="00000515">
        <w:rPr>
          <w:sz w:val="24"/>
          <w:szCs w:val="24"/>
        </w:rPr>
        <w:t xml:space="preserve">При первых же симптомах поглощения необходимо Подрядчику по буровым растворам готовить </w:t>
      </w:r>
      <w:proofErr w:type="spellStart"/>
      <w:r w:rsidR="004C1DDD" w:rsidRPr="00000515">
        <w:rPr>
          <w:sz w:val="24"/>
          <w:szCs w:val="24"/>
        </w:rPr>
        <w:t>кольмат</w:t>
      </w:r>
      <w:r w:rsidR="00661216">
        <w:rPr>
          <w:sz w:val="24"/>
          <w:szCs w:val="24"/>
        </w:rPr>
        <w:t>ационную</w:t>
      </w:r>
      <w:proofErr w:type="spellEnd"/>
      <w:r w:rsidR="00661216">
        <w:rPr>
          <w:sz w:val="24"/>
          <w:szCs w:val="24"/>
        </w:rPr>
        <w:t xml:space="preserve"> пачку.</w:t>
      </w:r>
    </w:p>
    <w:p w14:paraId="331491B8" w14:textId="619BCFA0" w:rsidR="00417270" w:rsidRDefault="005674F4" w:rsidP="00CB5EF9">
      <w:pPr>
        <w:spacing w:before="240"/>
        <w:ind w:left="0" w:firstLine="0"/>
        <w:rPr>
          <w:sz w:val="24"/>
          <w:szCs w:val="24"/>
        </w:rPr>
      </w:pPr>
      <w:r>
        <w:rPr>
          <w:sz w:val="24"/>
          <w:szCs w:val="24"/>
        </w:rPr>
        <w:t xml:space="preserve">7.8.5. </w:t>
      </w:r>
      <w:r w:rsidR="004C1DDD" w:rsidRPr="00000515">
        <w:rPr>
          <w:sz w:val="24"/>
          <w:szCs w:val="24"/>
        </w:rPr>
        <w:t xml:space="preserve">Вызов циркуляции на забое скважины необходимо начинать с минимальной подачи бурового насоса </w:t>
      </w:r>
      <w:r w:rsidR="00B4724E">
        <w:rPr>
          <w:sz w:val="24"/>
          <w:szCs w:val="24"/>
        </w:rPr>
        <w:t>2-6</w:t>
      </w:r>
      <w:r w:rsidR="004C1DDD" w:rsidRPr="00000515">
        <w:rPr>
          <w:sz w:val="24"/>
          <w:szCs w:val="24"/>
        </w:rPr>
        <w:t xml:space="preserve"> литр/сек, постепенно увеличивая подачу до половины от максимальной проектной величины, и после выхода забойной пачки, необходимо увеличить объем подачи бурового насоса до максимальной проектной величины.</w:t>
      </w:r>
    </w:p>
    <w:p w14:paraId="3727144A" w14:textId="0C701A2E" w:rsidR="004C1DDD" w:rsidRPr="000729C7" w:rsidRDefault="005674F4" w:rsidP="00CB5EF9">
      <w:pPr>
        <w:spacing w:before="240"/>
        <w:ind w:left="0" w:firstLine="0"/>
        <w:rPr>
          <w:b/>
          <w:i/>
          <w:sz w:val="24"/>
          <w:szCs w:val="24"/>
        </w:rPr>
      </w:pPr>
      <w:r>
        <w:rPr>
          <w:sz w:val="24"/>
          <w:szCs w:val="24"/>
        </w:rPr>
        <w:t xml:space="preserve">7.8.6. </w:t>
      </w:r>
      <w:r w:rsidR="008E3802">
        <w:rPr>
          <w:sz w:val="24"/>
          <w:szCs w:val="24"/>
        </w:rPr>
        <w:t>Н</w:t>
      </w:r>
      <w:r w:rsidR="004C1DDD" w:rsidRPr="008E3802">
        <w:rPr>
          <w:sz w:val="24"/>
          <w:szCs w:val="24"/>
        </w:rPr>
        <w:t>еобходимо контролировать величину давления в нагнетательной линии и объем выноса шлама из скважины</w:t>
      </w:r>
      <w:r w:rsidR="008E3802">
        <w:rPr>
          <w:sz w:val="24"/>
          <w:szCs w:val="24"/>
        </w:rPr>
        <w:t>.</w:t>
      </w:r>
      <w:r w:rsidR="004C1DDD" w:rsidRPr="00000515">
        <w:rPr>
          <w:sz w:val="24"/>
          <w:szCs w:val="24"/>
        </w:rPr>
        <w:t xml:space="preserve"> </w:t>
      </w:r>
    </w:p>
    <w:p w14:paraId="7142298E" w14:textId="15B2470A" w:rsidR="004C1DDD" w:rsidRPr="00000515" w:rsidRDefault="005674F4" w:rsidP="00CB5EF9">
      <w:pPr>
        <w:spacing w:before="240"/>
        <w:ind w:left="0" w:firstLine="0"/>
        <w:rPr>
          <w:sz w:val="24"/>
          <w:szCs w:val="24"/>
        </w:rPr>
      </w:pPr>
      <w:r>
        <w:rPr>
          <w:sz w:val="24"/>
          <w:szCs w:val="24"/>
        </w:rPr>
        <w:t xml:space="preserve">7.8.7. </w:t>
      </w:r>
      <w:r w:rsidR="008E3802">
        <w:rPr>
          <w:sz w:val="24"/>
          <w:szCs w:val="24"/>
        </w:rPr>
        <w:t>Н</w:t>
      </w:r>
      <w:r w:rsidR="004C1DDD" w:rsidRPr="00000515">
        <w:rPr>
          <w:sz w:val="24"/>
          <w:szCs w:val="24"/>
        </w:rPr>
        <w:t>еобходимо постоянно расхаживать бурильный инструмент на длину свечи во время промывки со скоростью до 0,25 м/сек</w:t>
      </w:r>
      <w:r w:rsidR="008E3802">
        <w:rPr>
          <w:sz w:val="24"/>
          <w:szCs w:val="24"/>
        </w:rPr>
        <w:t>.</w:t>
      </w:r>
    </w:p>
    <w:p w14:paraId="12412227" w14:textId="6A4F852B" w:rsidR="004C1DDD" w:rsidRPr="00000515" w:rsidRDefault="005674F4" w:rsidP="00CB5EF9">
      <w:pPr>
        <w:spacing w:before="240"/>
        <w:ind w:left="0" w:firstLine="0"/>
        <w:rPr>
          <w:sz w:val="24"/>
          <w:szCs w:val="24"/>
        </w:rPr>
      </w:pPr>
      <w:r>
        <w:rPr>
          <w:sz w:val="24"/>
          <w:szCs w:val="24"/>
        </w:rPr>
        <w:t xml:space="preserve">7.8.8. </w:t>
      </w:r>
      <w:r w:rsidR="008E3802">
        <w:rPr>
          <w:sz w:val="24"/>
          <w:szCs w:val="24"/>
        </w:rPr>
        <w:t>В</w:t>
      </w:r>
      <w:r w:rsidR="004C1DDD" w:rsidRPr="00000515">
        <w:rPr>
          <w:sz w:val="24"/>
          <w:szCs w:val="24"/>
        </w:rPr>
        <w:t xml:space="preserve"> случае увеличения объема выхода шлама из скважины необходимо увеличить время промывки</w:t>
      </w:r>
      <w:r w:rsidR="008E3802">
        <w:rPr>
          <w:sz w:val="24"/>
          <w:szCs w:val="24"/>
        </w:rPr>
        <w:t>.</w:t>
      </w:r>
    </w:p>
    <w:p w14:paraId="67C7E57E" w14:textId="2E176544" w:rsidR="004C1DDD" w:rsidRDefault="005674F4" w:rsidP="00CB5EF9">
      <w:pPr>
        <w:spacing w:before="240"/>
        <w:ind w:left="0" w:firstLine="0"/>
        <w:rPr>
          <w:sz w:val="24"/>
          <w:szCs w:val="24"/>
        </w:rPr>
      </w:pPr>
      <w:r>
        <w:rPr>
          <w:sz w:val="24"/>
          <w:szCs w:val="24"/>
        </w:rPr>
        <w:t xml:space="preserve">7.8.9. </w:t>
      </w:r>
      <w:r w:rsidR="008E3802">
        <w:rPr>
          <w:sz w:val="24"/>
          <w:szCs w:val="24"/>
        </w:rPr>
        <w:t>П</w:t>
      </w:r>
      <w:r w:rsidR="004C1DDD" w:rsidRPr="00000515">
        <w:rPr>
          <w:sz w:val="24"/>
          <w:szCs w:val="24"/>
        </w:rPr>
        <w:t xml:space="preserve">ри росте величины давления и снижении объема выхода циркуляции </w:t>
      </w:r>
      <w:proofErr w:type="spellStart"/>
      <w:r w:rsidR="004C1DDD" w:rsidRPr="00000515">
        <w:rPr>
          <w:sz w:val="24"/>
          <w:szCs w:val="24"/>
        </w:rPr>
        <w:t>расхаживание</w:t>
      </w:r>
      <w:proofErr w:type="spellEnd"/>
      <w:r w:rsidR="004C1DDD" w:rsidRPr="00000515">
        <w:rPr>
          <w:sz w:val="24"/>
          <w:szCs w:val="24"/>
        </w:rPr>
        <w:t xml:space="preserve"> колонны необходимо прекратить</w:t>
      </w:r>
      <w:r w:rsidR="008E3802">
        <w:rPr>
          <w:sz w:val="24"/>
          <w:szCs w:val="24"/>
        </w:rPr>
        <w:t>.</w:t>
      </w:r>
    </w:p>
    <w:p w14:paraId="7ABBFCDE" w14:textId="0CF1BEFA" w:rsidR="004C1DDD" w:rsidRPr="00000515" w:rsidRDefault="005674F4" w:rsidP="00CB5EF9">
      <w:pPr>
        <w:spacing w:before="240"/>
        <w:ind w:left="0" w:firstLine="0"/>
        <w:rPr>
          <w:sz w:val="24"/>
          <w:szCs w:val="24"/>
        </w:rPr>
      </w:pPr>
      <w:r>
        <w:rPr>
          <w:sz w:val="24"/>
          <w:szCs w:val="24"/>
        </w:rPr>
        <w:t xml:space="preserve">7.8.10. </w:t>
      </w:r>
      <w:r w:rsidR="008E3802">
        <w:rPr>
          <w:sz w:val="24"/>
          <w:szCs w:val="24"/>
        </w:rPr>
        <w:t>П</w:t>
      </w:r>
      <w:r w:rsidR="004C1DDD" w:rsidRPr="00000515">
        <w:rPr>
          <w:sz w:val="24"/>
          <w:szCs w:val="24"/>
        </w:rPr>
        <w:t>ри невозможности вызова циркуляции, либо при сниженном объеме выхода бурового раствора из скважины во время циркуляции (частичной), необходимо колонну поднять до глубины предыдущей промывки</w:t>
      </w:r>
      <w:r w:rsidR="008E3802">
        <w:rPr>
          <w:sz w:val="24"/>
          <w:szCs w:val="24"/>
        </w:rPr>
        <w:t>.</w:t>
      </w:r>
    </w:p>
    <w:p w14:paraId="18E0D8A5" w14:textId="0FA37193" w:rsidR="00712306" w:rsidRDefault="005674F4" w:rsidP="00CB5EF9">
      <w:pPr>
        <w:spacing w:before="240"/>
        <w:ind w:left="0" w:firstLine="0"/>
        <w:rPr>
          <w:sz w:val="24"/>
          <w:szCs w:val="24"/>
        </w:rPr>
      </w:pPr>
      <w:r>
        <w:rPr>
          <w:sz w:val="24"/>
          <w:szCs w:val="24"/>
        </w:rPr>
        <w:t xml:space="preserve">7.8.11. </w:t>
      </w:r>
      <w:r w:rsidR="004C1DDD" w:rsidRPr="00000515">
        <w:rPr>
          <w:sz w:val="24"/>
          <w:szCs w:val="24"/>
        </w:rPr>
        <w:t>В с</w:t>
      </w:r>
      <w:r w:rsidR="0067772F">
        <w:rPr>
          <w:sz w:val="24"/>
          <w:szCs w:val="24"/>
        </w:rPr>
        <w:t xml:space="preserve">лучае возникновения поглощения </w:t>
      </w:r>
      <w:r w:rsidR="004C1DDD" w:rsidRPr="00000515">
        <w:rPr>
          <w:sz w:val="24"/>
          <w:szCs w:val="24"/>
        </w:rPr>
        <w:t xml:space="preserve">бурового раствора в скважине, во время спуска колонны, работы по ликвидации поглощения необходимо производить, соблюдая программу по промывке скважин. </w:t>
      </w:r>
    </w:p>
    <w:p w14:paraId="04E3FF7F" w14:textId="77777777" w:rsidR="004C1DDD" w:rsidRPr="003679E4" w:rsidRDefault="004C1DDD" w:rsidP="003679E4">
      <w:pPr>
        <w:spacing w:before="120"/>
        <w:ind w:firstLine="0"/>
        <w:rPr>
          <w:i/>
          <w:sz w:val="24"/>
          <w:szCs w:val="24"/>
        </w:rPr>
      </w:pPr>
      <w:r w:rsidRPr="007230D8">
        <w:rPr>
          <w:i/>
          <w:sz w:val="24"/>
          <w:szCs w:val="24"/>
          <w:u w:val="single"/>
        </w:rPr>
        <w:t>Примечание</w:t>
      </w:r>
      <w:r w:rsidRPr="003679E4">
        <w:rPr>
          <w:i/>
          <w:sz w:val="24"/>
          <w:szCs w:val="24"/>
        </w:rPr>
        <w:t>: в случае возникновения ситуации, не предусмотренной программой по промывке скважины, все отклонения от п</w:t>
      </w:r>
      <w:r w:rsidR="00B4724E" w:rsidRPr="003679E4">
        <w:rPr>
          <w:i/>
          <w:sz w:val="24"/>
          <w:szCs w:val="24"/>
        </w:rPr>
        <w:t xml:space="preserve">рограммы согласовываются </w:t>
      </w:r>
      <w:r w:rsidR="00CD244F" w:rsidRPr="003679E4">
        <w:rPr>
          <w:i/>
          <w:sz w:val="24"/>
          <w:szCs w:val="24"/>
        </w:rPr>
        <w:t>С</w:t>
      </w:r>
      <w:r w:rsidR="00B4724E" w:rsidRPr="003679E4">
        <w:rPr>
          <w:i/>
          <w:sz w:val="24"/>
          <w:szCs w:val="24"/>
        </w:rPr>
        <w:t>упервайзером</w:t>
      </w:r>
      <w:r w:rsidRPr="003679E4">
        <w:rPr>
          <w:i/>
          <w:sz w:val="24"/>
          <w:szCs w:val="24"/>
        </w:rPr>
        <w:t xml:space="preserve">. </w:t>
      </w:r>
    </w:p>
    <w:p w14:paraId="39CD5E8A" w14:textId="6BF8BF97" w:rsidR="004C1DDD" w:rsidRPr="00000515" w:rsidRDefault="005674F4" w:rsidP="00CB5EF9">
      <w:pPr>
        <w:spacing w:before="240"/>
        <w:ind w:left="0" w:firstLine="0"/>
        <w:rPr>
          <w:sz w:val="24"/>
          <w:szCs w:val="24"/>
        </w:rPr>
      </w:pPr>
      <w:r>
        <w:rPr>
          <w:sz w:val="24"/>
          <w:szCs w:val="24"/>
        </w:rPr>
        <w:t xml:space="preserve">7.8.12. </w:t>
      </w:r>
      <w:r w:rsidR="004C1DDD" w:rsidRPr="00000515">
        <w:rPr>
          <w:sz w:val="24"/>
          <w:szCs w:val="24"/>
        </w:rPr>
        <w:t>В программе по цементированию э</w:t>
      </w:r>
      <w:r w:rsidR="0067772F">
        <w:rPr>
          <w:sz w:val="24"/>
          <w:szCs w:val="24"/>
        </w:rPr>
        <w:t xml:space="preserve">ксплуатационной </w:t>
      </w:r>
      <w:r w:rsidR="004C1DDD" w:rsidRPr="00000515">
        <w:rPr>
          <w:sz w:val="24"/>
          <w:szCs w:val="24"/>
        </w:rPr>
        <w:t>колонны объем общего буфера необходимо предусматривать в количестве не менее 10м</w:t>
      </w:r>
      <w:r w:rsidR="00175B73">
        <w:rPr>
          <w:sz w:val="24"/>
          <w:szCs w:val="24"/>
        </w:rPr>
        <w:t>³</w:t>
      </w:r>
      <w:r w:rsidR="004C1DDD" w:rsidRPr="00000515">
        <w:rPr>
          <w:sz w:val="24"/>
          <w:szCs w:val="24"/>
        </w:rPr>
        <w:t xml:space="preserve">. В составе </w:t>
      </w:r>
      <w:r w:rsidR="00B4724E" w:rsidRPr="00000515">
        <w:rPr>
          <w:sz w:val="24"/>
          <w:szCs w:val="24"/>
        </w:rPr>
        <w:t>гель</w:t>
      </w:r>
      <w:r w:rsidR="00B4724E">
        <w:rPr>
          <w:sz w:val="24"/>
          <w:szCs w:val="24"/>
        </w:rPr>
        <w:t>-</w:t>
      </w:r>
      <w:r w:rsidR="00B4724E" w:rsidRPr="00000515">
        <w:rPr>
          <w:sz w:val="24"/>
          <w:szCs w:val="24"/>
        </w:rPr>
        <w:t>цементной</w:t>
      </w:r>
      <w:r w:rsidR="004C1DDD" w:rsidRPr="00000515">
        <w:rPr>
          <w:sz w:val="24"/>
          <w:szCs w:val="24"/>
        </w:rPr>
        <w:t xml:space="preserve"> части </w:t>
      </w:r>
      <w:proofErr w:type="spellStart"/>
      <w:r w:rsidR="004C1DDD" w:rsidRPr="00000515">
        <w:rPr>
          <w:sz w:val="24"/>
          <w:szCs w:val="24"/>
        </w:rPr>
        <w:t>тампонажного</w:t>
      </w:r>
      <w:proofErr w:type="spellEnd"/>
      <w:r w:rsidR="004C1DDD" w:rsidRPr="00000515">
        <w:rPr>
          <w:sz w:val="24"/>
          <w:szCs w:val="24"/>
        </w:rPr>
        <w:t xml:space="preserve"> раствора необходимо использовать </w:t>
      </w:r>
      <w:proofErr w:type="spellStart"/>
      <w:r w:rsidR="004C1DDD" w:rsidRPr="00000515">
        <w:rPr>
          <w:sz w:val="24"/>
          <w:szCs w:val="24"/>
        </w:rPr>
        <w:t>кольматирующие</w:t>
      </w:r>
      <w:proofErr w:type="spellEnd"/>
      <w:r w:rsidR="004C1DDD" w:rsidRPr="00000515">
        <w:rPr>
          <w:sz w:val="24"/>
          <w:szCs w:val="24"/>
        </w:rPr>
        <w:t xml:space="preserve"> добавки в начальной и конечной части от общего объема. </w:t>
      </w:r>
    </w:p>
    <w:p w14:paraId="16B09ED7" w14:textId="60080840" w:rsidR="004C1DDD" w:rsidRDefault="005674F4" w:rsidP="00CB5EF9">
      <w:pPr>
        <w:spacing w:before="240"/>
        <w:ind w:left="0" w:firstLine="0"/>
        <w:rPr>
          <w:sz w:val="24"/>
          <w:szCs w:val="24"/>
        </w:rPr>
      </w:pPr>
      <w:r>
        <w:rPr>
          <w:sz w:val="24"/>
          <w:szCs w:val="24"/>
        </w:rPr>
        <w:t xml:space="preserve">7.8.13. </w:t>
      </w:r>
      <w:r w:rsidR="004C1DDD" w:rsidRPr="00000515">
        <w:rPr>
          <w:sz w:val="24"/>
          <w:szCs w:val="24"/>
        </w:rPr>
        <w:t xml:space="preserve">Режимы закачивания и </w:t>
      </w:r>
      <w:proofErr w:type="spellStart"/>
      <w:r w:rsidR="004C1DDD" w:rsidRPr="00000515">
        <w:rPr>
          <w:sz w:val="24"/>
          <w:szCs w:val="24"/>
        </w:rPr>
        <w:t>продавки</w:t>
      </w:r>
      <w:proofErr w:type="spellEnd"/>
      <w:r w:rsidR="004C1DDD" w:rsidRPr="00000515">
        <w:rPr>
          <w:sz w:val="24"/>
          <w:szCs w:val="24"/>
        </w:rPr>
        <w:t xml:space="preserve"> </w:t>
      </w:r>
      <w:proofErr w:type="spellStart"/>
      <w:r w:rsidR="004C1DDD" w:rsidRPr="00000515">
        <w:rPr>
          <w:sz w:val="24"/>
          <w:szCs w:val="24"/>
        </w:rPr>
        <w:t>тампонажного</w:t>
      </w:r>
      <w:proofErr w:type="spellEnd"/>
      <w:r w:rsidR="004C1DDD" w:rsidRPr="00000515">
        <w:rPr>
          <w:sz w:val="24"/>
          <w:szCs w:val="24"/>
        </w:rPr>
        <w:t xml:space="preserve"> раствора в скважину необходимо моделировать с использованием специальной гидравлической программы по цементированию скважины перед началом выполнения работ, с учетом фактического состояния ствола скважины.</w:t>
      </w:r>
    </w:p>
    <w:p w14:paraId="10CA5542" w14:textId="6823FA08" w:rsidR="004C1DDD" w:rsidRPr="008E3802" w:rsidRDefault="004C1DDD" w:rsidP="003679E4">
      <w:pPr>
        <w:spacing w:before="120"/>
        <w:ind w:firstLine="0"/>
        <w:rPr>
          <w:i/>
          <w:sz w:val="24"/>
          <w:szCs w:val="24"/>
          <w:u w:val="single"/>
        </w:rPr>
      </w:pPr>
      <w:r w:rsidRPr="007230D8">
        <w:rPr>
          <w:i/>
          <w:sz w:val="24"/>
          <w:szCs w:val="24"/>
          <w:u w:val="single"/>
        </w:rPr>
        <w:lastRenderedPageBreak/>
        <w:t>Примечание</w:t>
      </w:r>
      <w:r w:rsidRPr="003679E4">
        <w:rPr>
          <w:i/>
          <w:sz w:val="24"/>
          <w:szCs w:val="24"/>
        </w:rPr>
        <w:t xml:space="preserve">: расчет моделирования гидравлического процесса цементирования скважины необходимо обсудить с участием с Подрядчика по цементированию скважин, </w:t>
      </w:r>
      <w:r w:rsidR="00B975D0" w:rsidRPr="003679E4">
        <w:rPr>
          <w:i/>
          <w:sz w:val="24"/>
          <w:szCs w:val="24"/>
        </w:rPr>
        <w:t>Обществ</w:t>
      </w:r>
      <w:r w:rsidR="00BE327D" w:rsidRPr="003679E4">
        <w:rPr>
          <w:i/>
          <w:sz w:val="24"/>
          <w:szCs w:val="24"/>
        </w:rPr>
        <w:t>а</w:t>
      </w:r>
      <w:r w:rsidRPr="003679E4">
        <w:rPr>
          <w:i/>
          <w:sz w:val="24"/>
          <w:szCs w:val="24"/>
        </w:rPr>
        <w:t>.</w:t>
      </w:r>
    </w:p>
    <w:p w14:paraId="3D356C77" w14:textId="38B6388C" w:rsidR="004C1DDD" w:rsidRPr="00000515" w:rsidRDefault="005674F4" w:rsidP="00CB5EF9">
      <w:pPr>
        <w:spacing w:before="240"/>
        <w:ind w:left="0" w:firstLine="0"/>
        <w:rPr>
          <w:sz w:val="24"/>
          <w:szCs w:val="24"/>
        </w:rPr>
      </w:pPr>
      <w:r>
        <w:rPr>
          <w:sz w:val="24"/>
          <w:szCs w:val="24"/>
        </w:rPr>
        <w:t xml:space="preserve">7.8.14. </w:t>
      </w:r>
      <w:r w:rsidR="004C1DDD" w:rsidRPr="00000515">
        <w:rPr>
          <w:sz w:val="24"/>
          <w:szCs w:val="24"/>
        </w:rPr>
        <w:t xml:space="preserve">При выполнении спуска бурильного инструмента (обсадной колонны) для избегания поглощения бурового раствора, не допускается увеличение скорости спуска бурильного инструмента (обсадной колонны) более 0.4 метр/сек. </w:t>
      </w:r>
    </w:p>
    <w:p w14:paraId="458EE081" w14:textId="6E20AF34" w:rsidR="004C1DDD" w:rsidRDefault="005674F4" w:rsidP="00CB5EF9">
      <w:pPr>
        <w:spacing w:before="240"/>
        <w:ind w:left="0" w:firstLine="0"/>
        <w:rPr>
          <w:sz w:val="24"/>
          <w:szCs w:val="24"/>
        </w:rPr>
      </w:pPr>
      <w:r>
        <w:rPr>
          <w:sz w:val="24"/>
          <w:szCs w:val="24"/>
        </w:rPr>
        <w:t xml:space="preserve">7.8.15. </w:t>
      </w:r>
      <w:r w:rsidR="004C1DDD" w:rsidRPr="00000515">
        <w:rPr>
          <w:sz w:val="24"/>
          <w:szCs w:val="24"/>
        </w:rPr>
        <w:t xml:space="preserve">При интенсивном поглощении бурого раствора в скважине, запрещается оставлять без движения бурильный инструмент (обсадную колонну). </w:t>
      </w:r>
    </w:p>
    <w:p w14:paraId="15479573" w14:textId="1C5EA030" w:rsidR="004C1DDD" w:rsidRPr="00000515" w:rsidRDefault="005674F4" w:rsidP="00CB5EF9">
      <w:pPr>
        <w:spacing w:before="240"/>
        <w:ind w:left="0" w:firstLine="0"/>
        <w:rPr>
          <w:sz w:val="24"/>
          <w:szCs w:val="24"/>
        </w:rPr>
      </w:pPr>
      <w:r>
        <w:rPr>
          <w:sz w:val="24"/>
          <w:szCs w:val="24"/>
        </w:rPr>
        <w:t xml:space="preserve">7.8.16. </w:t>
      </w:r>
      <w:r w:rsidR="004C1DDD" w:rsidRPr="00000515">
        <w:rPr>
          <w:sz w:val="24"/>
          <w:szCs w:val="24"/>
        </w:rPr>
        <w:t>При возможности, необходимо вывести бурильную колонну (обсадную колонну) из зоны поглощения и пр</w:t>
      </w:r>
      <w:r w:rsidR="00117DB5">
        <w:rPr>
          <w:sz w:val="24"/>
          <w:szCs w:val="24"/>
        </w:rPr>
        <w:t xml:space="preserve">одолжить специальную обработку </w:t>
      </w:r>
      <w:r w:rsidR="004C1DDD" w:rsidRPr="00000515">
        <w:rPr>
          <w:sz w:val="24"/>
          <w:szCs w:val="24"/>
        </w:rPr>
        <w:t xml:space="preserve">бурового раствора </w:t>
      </w:r>
      <w:proofErr w:type="spellStart"/>
      <w:r w:rsidR="004C1DDD" w:rsidRPr="00000515">
        <w:rPr>
          <w:sz w:val="24"/>
          <w:szCs w:val="24"/>
        </w:rPr>
        <w:t>кольматирующими</w:t>
      </w:r>
      <w:proofErr w:type="spellEnd"/>
      <w:r w:rsidR="004C1DDD" w:rsidRPr="00000515">
        <w:rPr>
          <w:sz w:val="24"/>
          <w:szCs w:val="24"/>
        </w:rPr>
        <w:t xml:space="preserve"> добавками. </w:t>
      </w:r>
    </w:p>
    <w:p w14:paraId="763D156C" w14:textId="4B649C7B" w:rsidR="00335C21" w:rsidRDefault="005674F4" w:rsidP="00CB5EF9">
      <w:pPr>
        <w:spacing w:before="240"/>
        <w:ind w:left="0" w:firstLine="0"/>
        <w:rPr>
          <w:sz w:val="24"/>
          <w:szCs w:val="24"/>
        </w:rPr>
      </w:pPr>
      <w:r>
        <w:rPr>
          <w:sz w:val="24"/>
          <w:szCs w:val="24"/>
        </w:rPr>
        <w:t xml:space="preserve">7.8.17. </w:t>
      </w:r>
      <w:r w:rsidR="004C1DDD" w:rsidRPr="00000515">
        <w:rPr>
          <w:sz w:val="24"/>
          <w:szCs w:val="24"/>
        </w:rPr>
        <w:t>Рекомендуется использовать инструмент (датчик) в составе КНБК для измерения давления во время бурения, что позволит контролировать скважинное давление и ЭПЦ (эквивалентная плотность циркуляции).</w:t>
      </w:r>
    </w:p>
    <w:p w14:paraId="206BB65D" w14:textId="69CF4F4F" w:rsidR="004C1DDD" w:rsidRPr="003B6CCB" w:rsidRDefault="00D65478" w:rsidP="00CB5EF9">
      <w:pPr>
        <w:pStyle w:val="afc"/>
        <w:spacing w:before="240" w:after="0"/>
        <w:ind w:left="0" w:firstLine="0"/>
        <w:jc w:val="both"/>
        <w:rPr>
          <w:rFonts w:ascii="Arial" w:hAnsi="Arial" w:cs="Arial"/>
          <w:b/>
          <w:szCs w:val="22"/>
        </w:rPr>
      </w:pPr>
      <w:bookmarkStart w:id="155" w:name="_Toc12955246"/>
      <w:bookmarkStart w:id="156" w:name="_Toc185328981"/>
      <w:r>
        <w:rPr>
          <w:rFonts w:ascii="Arial" w:hAnsi="Arial" w:cs="Arial"/>
          <w:b/>
          <w:szCs w:val="22"/>
        </w:rPr>
        <w:t>7</w:t>
      </w:r>
      <w:r w:rsidRPr="003B6CCB">
        <w:rPr>
          <w:rFonts w:ascii="Arial" w:hAnsi="Arial" w:cs="Arial"/>
          <w:b/>
          <w:szCs w:val="22"/>
        </w:rPr>
        <w:t>.9</w:t>
      </w:r>
      <w:r>
        <w:rPr>
          <w:rFonts w:ascii="Arial" w:hAnsi="Arial" w:cs="Arial"/>
          <w:b/>
          <w:szCs w:val="22"/>
        </w:rPr>
        <w:t>.</w:t>
      </w:r>
      <w:r w:rsidRPr="003B6CCB">
        <w:rPr>
          <w:rFonts w:ascii="Arial" w:hAnsi="Arial" w:cs="Arial"/>
          <w:b/>
          <w:szCs w:val="22"/>
        </w:rPr>
        <w:t xml:space="preserve"> ПРИХВАТЫ</w:t>
      </w:r>
      <w:bookmarkEnd w:id="155"/>
      <w:bookmarkEnd w:id="156"/>
    </w:p>
    <w:p w14:paraId="5F3FD770" w14:textId="672DE0E6" w:rsidR="00B46997" w:rsidRPr="00000515" w:rsidRDefault="005674F4" w:rsidP="00CB5EF9">
      <w:pPr>
        <w:spacing w:before="240"/>
        <w:ind w:left="0" w:firstLine="0"/>
        <w:rPr>
          <w:sz w:val="24"/>
          <w:szCs w:val="24"/>
        </w:rPr>
      </w:pPr>
      <w:r>
        <w:rPr>
          <w:sz w:val="24"/>
          <w:szCs w:val="24"/>
        </w:rPr>
        <w:t xml:space="preserve">7.9.1. </w:t>
      </w:r>
      <w:r w:rsidR="00B46997" w:rsidRPr="00000515">
        <w:rPr>
          <w:sz w:val="24"/>
          <w:szCs w:val="24"/>
        </w:rPr>
        <w:t>Прихваты бурильной колонн</w:t>
      </w:r>
      <w:r w:rsidR="00342AC9">
        <w:rPr>
          <w:sz w:val="24"/>
          <w:szCs w:val="24"/>
        </w:rPr>
        <w:t>ы являются одним из наиболее тя</w:t>
      </w:r>
      <w:r w:rsidR="00B46997" w:rsidRPr="00000515">
        <w:rPr>
          <w:sz w:val="24"/>
          <w:szCs w:val="24"/>
        </w:rPr>
        <w:t>желых видов аварий, т.к. во мно</w:t>
      </w:r>
      <w:r w:rsidR="00BC403A">
        <w:rPr>
          <w:sz w:val="24"/>
          <w:szCs w:val="24"/>
        </w:rPr>
        <w:t>гих случаях заканчиваются торпе</w:t>
      </w:r>
      <w:r w:rsidR="00B46997" w:rsidRPr="00000515">
        <w:rPr>
          <w:sz w:val="24"/>
          <w:szCs w:val="24"/>
        </w:rPr>
        <w:t xml:space="preserve">дированием инструмента и </w:t>
      </w:r>
      <w:proofErr w:type="spellStart"/>
      <w:r w:rsidR="00B46997" w:rsidRPr="00000515">
        <w:rPr>
          <w:sz w:val="24"/>
          <w:szCs w:val="24"/>
        </w:rPr>
        <w:t>перебуриванием</w:t>
      </w:r>
      <w:proofErr w:type="spellEnd"/>
      <w:r w:rsidR="00B46997" w:rsidRPr="00000515">
        <w:rPr>
          <w:sz w:val="24"/>
          <w:szCs w:val="24"/>
        </w:rPr>
        <w:t xml:space="preserve"> части ствола скважины. Угроза прихвата труб проявляется по крутящему моменту, величине нагрузки свыше собственного веса бурильной колонны при СПО, при выполнении наращивания бурильного инструмента. Необходимо осознавать причины невозможности свободного хождения бурового инструмента с тем, чтобы можно было принимать обоснованные решения о дальнейших </w:t>
      </w:r>
      <w:r w:rsidR="00B46997" w:rsidRPr="00D65478">
        <w:rPr>
          <w:sz w:val="24"/>
          <w:szCs w:val="24"/>
        </w:rPr>
        <w:t xml:space="preserve">действиях. </w:t>
      </w:r>
      <w:r w:rsidR="006A32D7" w:rsidRPr="00D65478">
        <w:rPr>
          <w:color w:val="000000"/>
          <w:sz w:val="24"/>
          <w:szCs w:val="24"/>
        </w:rPr>
        <w:t xml:space="preserve">Подрядчики </w:t>
      </w:r>
      <w:r w:rsidR="00B46997" w:rsidRPr="00D65478">
        <w:rPr>
          <w:sz w:val="24"/>
          <w:szCs w:val="24"/>
        </w:rPr>
        <w:t>должны</w:t>
      </w:r>
      <w:r w:rsidR="00B46997" w:rsidRPr="00000515">
        <w:rPr>
          <w:sz w:val="24"/>
          <w:szCs w:val="24"/>
        </w:rPr>
        <w:t xml:space="preserve"> иметь представление о том, почему буровому инструменту угрожает прихват. Причины ограничения подвижности бурового инструмента можно предположить по косвенным признакам, полученным на поверхности. Влияние на движение трубы при подъеме, вращении или спуске с включенным или выключенным буровым насосом, </w:t>
      </w:r>
      <w:proofErr w:type="spellStart"/>
      <w:r w:rsidR="00B46997" w:rsidRPr="00000515">
        <w:rPr>
          <w:sz w:val="24"/>
          <w:szCs w:val="24"/>
        </w:rPr>
        <w:t>подлипание</w:t>
      </w:r>
      <w:proofErr w:type="spellEnd"/>
      <w:r w:rsidR="00B46997" w:rsidRPr="00000515">
        <w:rPr>
          <w:sz w:val="24"/>
          <w:szCs w:val="24"/>
        </w:rPr>
        <w:t xml:space="preserve"> во время направленного бурения – это примеры признаков, на основе которых можно построить гипотетическую картину происходящего в скважине. Данные, полученные при тщательном изучении шлама, видимого на вибросите, служат признаком источника осложнений в скважине.</w:t>
      </w:r>
    </w:p>
    <w:p w14:paraId="2F38D2BC" w14:textId="03CAA5A0" w:rsidR="00B46997" w:rsidRDefault="005674F4" w:rsidP="00CB5EF9">
      <w:pPr>
        <w:spacing w:before="240"/>
        <w:ind w:left="0" w:firstLine="0"/>
        <w:rPr>
          <w:sz w:val="24"/>
          <w:szCs w:val="24"/>
        </w:rPr>
      </w:pPr>
      <w:r>
        <w:rPr>
          <w:sz w:val="24"/>
          <w:szCs w:val="24"/>
        </w:rPr>
        <w:t xml:space="preserve">7.9.2. </w:t>
      </w:r>
      <w:r w:rsidR="00B46997" w:rsidRPr="00000515">
        <w:rPr>
          <w:sz w:val="24"/>
          <w:szCs w:val="24"/>
        </w:rPr>
        <w:t xml:space="preserve">Прихваты могут быть результатом: </w:t>
      </w:r>
    </w:p>
    <w:p w14:paraId="31F9311E" w14:textId="77777777" w:rsidR="003B6CCB" w:rsidRDefault="00B46997" w:rsidP="008465CA">
      <w:pPr>
        <w:numPr>
          <w:ilvl w:val="0"/>
          <w:numId w:val="53"/>
        </w:numPr>
        <w:ind w:left="567" w:hanging="397"/>
        <w:rPr>
          <w:sz w:val="24"/>
          <w:szCs w:val="24"/>
        </w:rPr>
      </w:pPr>
      <w:r w:rsidRPr="00000515">
        <w:rPr>
          <w:sz w:val="24"/>
          <w:szCs w:val="24"/>
        </w:rPr>
        <w:t xml:space="preserve">перепада давления (дифференциальный прихват); </w:t>
      </w:r>
    </w:p>
    <w:p w14:paraId="3FDE15EE" w14:textId="77777777" w:rsidR="003B6CCB" w:rsidRDefault="00B46997" w:rsidP="008465CA">
      <w:pPr>
        <w:numPr>
          <w:ilvl w:val="0"/>
          <w:numId w:val="53"/>
        </w:numPr>
        <w:ind w:left="567" w:hanging="397"/>
        <w:rPr>
          <w:sz w:val="24"/>
          <w:szCs w:val="24"/>
        </w:rPr>
      </w:pPr>
      <w:proofErr w:type="spellStart"/>
      <w:r w:rsidRPr="003B6CCB">
        <w:rPr>
          <w:sz w:val="24"/>
          <w:szCs w:val="24"/>
        </w:rPr>
        <w:t>сальникообразования</w:t>
      </w:r>
      <w:proofErr w:type="spellEnd"/>
      <w:r w:rsidRPr="003B6CCB">
        <w:rPr>
          <w:sz w:val="24"/>
          <w:szCs w:val="24"/>
        </w:rPr>
        <w:t xml:space="preserve">; </w:t>
      </w:r>
    </w:p>
    <w:p w14:paraId="45FC109F" w14:textId="77777777" w:rsidR="003B6CCB" w:rsidRDefault="00B46997" w:rsidP="008465CA">
      <w:pPr>
        <w:numPr>
          <w:ilvl w:val="0"/>
          <w:numId w:val="53"/>
        </w:numPr>
        <w:ind w:left="567" w:hanging="397"/>
        <w:rPr>
          <w:sz w:val="24"/>
          <w:szCs w:val="24"/>
        </w:rPr>
      </w:pPr>
      <w:r w:rsidRPr="003B6CCB">
        <w:rPr>
          <w:sz w:val="24"/>
          <w:szCs w:val="24"/>
        </w:rPr>
        <w:t xml:space="preserve">обвалов и сужения ствола; </w:t>
      </w:r>
    </w:p>
    <w:p w14:paraId="72167056" w14:textId="77777777" w:rsidR="003B6CCB" w:rsidRDefault="00D53360" w:rsidP="008465CA">
      <w:pPr>
        <w:numPr>
          <w:ilvl w:val="0"/>
          <w:numId w:val="53"/>
        </w:numPr>
        <w:ind w:left="567" w:hanging="397"/>
        <w:rPr>
          <w:sz w:val="24"/>
          <w:szCs w:val="24"/>
        </w:rPr>
      </w:pPr>
      <w:r w:rsidRPr="003B6CCB">
        <w:rPr>
          <w:sz w:val="24"/>
          <w:szCs w:val="24"/>
        </w:rPr>
        <w:t>закли</w:t>
      </w:r>
      <w:r w:rsidR="00B46997" w:rsidRPr="003B6CCB">
        <w:rPr>
          <w:sz w:val="24"/>
          <w:szCs w:val="24"/>
        </w:rPr>
        <w:t xml:space="preserve">нивания элементов бурильной колонны в стволе скважины; </w:t>
      </w:r>
    </w:p>
    <w:p w14:paraId="61E08582" w14:textId="77777777" w:rsidR="003B6CCB" w:rsidRDefault="00B46997" w:rsidP="008465CA">
      <w:pPr>
        <w:numPr>
          <w:ilvl w:val="0"/>
          <w:numId w:val="53"/>
        </w:numPr>
        <w:ind w:left="567" w:hanging="397"/>
        <w:rPr>
          <w:sz w:val="24"/>
          <w:szCs w:val="24"/>
        </w:rPr>
      </w:pPr>
      <w:r w:rsidRPr="003B6CCB">
        <w:rPr>
          <w:sz w:val="24"/>
          <w:szCs w:val="24"/>
        </w:rPr>
        <w:t>седиментации твердой фазы, наход</w:t>
      </w:r>
      <w:r w:rsidR="003C5ADD" w:rsidRPr="003B6CCB">
        <w:rPr>
          <w:sz w:val="24"/>
          <w:szCs w:val="24"/>
        </w:rPr>
        <w:t>ящейся в буровом растворе (поро</w:t>
      </w:r>
      <w:r w:rsidRPr="003B6CCB">
        <w:rPr>
          <w:sz w:val="24"/>
          <w:szCs w:val="24"/>
        </w:rPr>
        <w:t>ды, цемента, утяжелителя) при потере стабильности;</w:t>
      </w:r>
    </w:p>
    <w:p w14:paraId="7D6EA636" w14:textId="77777777" w:rsidR="003B6CCB" w:rsidRDefault="003B6CCB" w:rsidP="008465CA">
      <w:pPr>
        <w:numPr>
          <w:ilvl w:val="0"/>
          <w:numId w:val="53"/>
        </w:numPr>
        <w:ind w:left="567" w:hanging="397"/>
        <w:rPr>
          <w:sz w:val="24"/>
          <w:szCs w:val="24"/>
        </w:rPr>
      </w:pPr>
      <w:r>
        <w:rPr>
          <w:sz w:val="24"/>
          <w:szCs w:val="24"/>
        </w:rPr>
        <w:t>п</w:t>
      </w:r>
      <w:r w:rsidR="00B46997" w:rsidRPr="003B6CCB">
        <w:rPr>
          <w:sz w:val="24"/>
          <w:szCs w:val="24"/>
        </w:rPr>
        <w:t xml:space="preserve">рихваты могут происходить </w:t>
      </w:r>
      <w:r w:rsidR="003C5ADD" w:rsidRPr="003B6CCB">
        <w:rPr>
          <w:sz w:val="24"/>
          <w:szCs w:val="24"/>
        </w:rPr>
        <w:t>как в открытом, так и в обсаже</w:t>
      </w:r>
      <w:r w:rsidR="00B46997" w:rsidRPr="003B6CCB">
        <w:rPr>
          <w:sz w:val="24"/>
          <w:szCs w:val="24"/>
        </w:rPr>
        <w:t>н</w:t>
      </w:r>
      <w:r w:rsidR="00B4724E" w:rsidRPr="003B6CCB">
        <w:rPr>
          <w:sz w:val="24"/>
          <w:szCs w:val="24"/>
        </w:rPr>
        <w:t>н</w:t>
      </w:r>
      <w:r w:rsidR="00B46997" w:rsidRPr="003B6CCB">
        <w:rPr>
          <w:sz w:val="24"/>
          <w:szCs w:val="24"/>
        </w:rPr>
        <w:t>ом стволе скважины.</w:t>
      </w:r>
    </w:p>
    <w:p w14:paraId="18EB6B97" w14:textId="257A34D4" w:rsidR="003B6CCB" w:rsidRDefault="005674F4" w:rsidP="00CB5EF9">
      <w:pPr>
        <w:spacing w:before="240"/>
        <w:ind w:left="0" w:firstLine="0"/>
        <w:rPr>
          <w:sz w:val="24"/>
          <w:szCs w:val="24"/>
        </w:rPr>
      </w:pPr>
      <w:r>
        <w:rPr>
          <w:sz w:val="24"/>
          <w:szCs w:val="24"/>
        </w:rPr>
        <w:t xml:space="preserve">7.9.3. </w:t>
      </w:r>
      <w:r w:rsidR="00B46997" w:rsidRPr="003B6CCB">
        <w:rPr>
          <w:sz w:val="24"/>
          <w:szCs w:val="24"/>
        </w:rPr>
        <w:t>Вероятность прихвата бурильных труб определяется</w:t>
      </w:r>
      <w:r w:rsidR="001C46A7" w:rsidRPr="003B6CCB">
        <w:rPr>
          <w:sz w:val="24"/>
          <w:szCs w:val="24"/>
        </w:rPr>
        <w:t xml:space="preserve"> </w:t>
      </w:r>
      <w:r w:rsidR="00B46997" w:rsidRPr="003B6CCB">
        <w:rPr>
          <w:sz w:val="24"/>
          <w:szCs w:val="24"/>
        </w:rPr>
        <w:t>(признаки):</w:t>
      </w:r>
    </w:p>
    <w:p w14:paraId="1A8B5101" w14:textId="77777777" w:rsidR="003B6CCB" w:rsidRDefault="00B46997" w:rsidP="00CB5EF9">
      <w:pPr>
        <w:numPr>
          <w:ilvl w:val="0"/>
          <w:numId w:val="53"/>
        </w:numPr>
        <w:ind w:left="567" w:hanging="397"/>
        <w:rPr>
          <w:sz w:val="24"/>
          <w:szCs w:val="24"/>
        </w:rPr>
      </w:pPr>
      <w:r w:rsidRPr="003B6CCB">
        <w:rPr>
          <w:sz w:val="24"/>
          <w:szCs w:val="24"/>
        </w:rPr>
        <w:t>по росту величины крутящего момента;</w:t>
      </w:r>
    </w:p>
    <w:p w14:paraId="6DAF6256" w14:textId="77777777" w:rsidR="00B46997" w:rsidRPr="003B6CCB" w:rsidRDefault="00B46997" w:rsidP="00CB5EF9">
      <w:pPr>
        <w:numPr>
          <w:ilvl w:val="0"/>
          <w:numId w:val="53"/>
        </w:numPr>
        <w:ind w:left="567" w:hanging="397"/>
        <w:rPr>
          <w:sz w:val="24"/>
          <w:szCs w:val="24"/>
        </w:rPr>
      </w:pPr>
      <w:r w:rsidRPr="003B6CCB">
        <w:rPr>
          <w:sz w:val="24"/>
          <w:szCs w:val="24"/>
        </w:rPr>
        <w:t>по росту величины веса бурильной колонны выше</w:t>
      </w:r>
      <w:r w:rsidR="001C46A7" w:rsidRPr="003B6CCB">
        <w:rPr>
          <w:sz w:val="24"/>
          <w:szCs w:val="24"/>
        </w:rPr>
        <w:t xml:space="preserve"> </w:t>
      </w:r>
      <w:r w:rsidR="00B4724E" w:rsidRPr="003B6CCB">
        <w:rPr>
          <w:sz w:val="24"/>
          <w:szCs w:val="24"/>
        </w:rPr>
        <w:t>(ниже</w:t>
      </w:r>
      <w:r w:rsidRPr="003B6CCB">
        <w:rPr>
          <w:sz w:val="24"/>
          <w:szCs w:val="24"/>
        </w:rPr>
        <w:t>) собственного веса (при СПО или при выполнении наращивания бурильного инструмента</w:t>
      </w:r>
      <w:r w:rsidR="006C6893" w:rsidRPr="003B6CCB">
        <w:rPr>
          <w:sz w:val="24"/>
          <w:szCs w:val="24"/>
        </w:rPr>
        <w:t>).</w:t>
      </w:r>
    </w:p>
    <w:p w14:paraId="7C5C6850" w14:textId="5B2C63F0" w:rsidR="00203974" w:rsidRDefault="005674F4" w:rsidP="00CB5EF9">
      <w:pPr>
        <w:spacing w:before="240"/>
        <w:ind w:left="0" w:firstLine="0"/>
        <w:rPr>
          <w:sz w:val="24"/>
          <w:szCs w:val="24"/>
        </w:rPr>
      </w:pPr>
      <w:r>
        <w:rPr>
          <w:sz w:val="24"/>
          <w:szCs w:val="24"/>
        </w:rPr>
        <w:lastRenderedPageBreak/>
        <w:t xml:space="preserve">7.9.4. </w:t>
      </w:r>
      <w:r w:rsidR="00B46997" w:rsidRPr="00000515">
        <w:rPr>
          <w:sz w:val="24"/>
          <w:szCs w:val="24"/>
        </w:rPr>
        <w:t>Необходимо анализировать причины ухудшения свободного хождения бурового инструмента в скважине, для того чтобы можно было принимать своевременные и обоснованные решения о надлежащих корректирующих мероприятиях.</w:t>
      </w:r>
    </w:p>
    <w:p w14:paraId="001AB4A3" w14:textId="2C8F922D" w:rsidR="00B46997" w:rsidRDefault="005674F4" w:rsidP="00CB5EF9">
      <w:pPr>
        <w:spacing w:before="240"/>
        <w:ind w:left="0" w:firstLine="0"/>
        <w:rPr>
          <w:sz w:val="24"/>
          <w:szCs w:val="24"/>
        </w:rPr>
      </w:pPr>
      <w:r>
        <w:rPr>
          <w:sz w:val="24"/>
          <w:szCs w:val="24"/>
        </w:rPr>
        <w:t xml:space="preserve">7.9.5. </w:t>
      </w:r>
      <w:r w:rsidR="00261AED">
        <w:rPr>
          <w:sz w:val="24"/>
          <w:szCs w:val="24"/>
        </w:rPr>
        <w:t>Буровой П</w:t>
      </w:r>
      <w:r w:rsidR="00562CA4" w:rsidRPr="0072705E">
        <w:rPr>
          <w:sz w:val="24"/>
          <w:szCs w:val="24"/>
        </w:rPr>
        <w:t xml:space="preserve">одрядчик </w:t>
      </w:r>
      <w:r w:rsidR="00B46997" w:rsidRPr="00000515">
        <w:rPr>
          <w:sz w:val="24"/>
          <w:szCs w:val="24"/>
        </w:rPr>
        <w:t xml:space="preserve">обязан производить операции с буровым инструментом квалифицированно – бурильщик и буровой мастер </w:t>
      </w:r>
      <w:r w:rsidR="00662EAA">
        <w:rPr>
          <w:sz w:val="24"/>
          <w:szCs w:val="24"/>
        </w:rPr>
        <w:t>Б</w:t>
      </w:r>
      <w:r w:rsidR="00261AED">
        <w:rPr>
          <w:sz w:val="24"/>
          <w:szCs w:val="24"/>
        </w:rPr>
        <w:t xml:space="preserve">урового </w:t>
      </w:r>
      <w:r w:rsidR="00B46997" w:rsidRPr="00000515">
        <w:rPr>
          <w:sz w:val="24"/>
          <w:szCs w:val="24"/>
        </w:rPr>
        <w:t>Подрядчика, должны иметь представление о причинах, приводящих к прихвату и признаках, которые возникают в скважине, когда буровому инструменту угрожает прихват, а также знать:</w:t>
      </w:r>
    </w:p>
    <w:p w14:paraId="1B90702A" w14:textId="77777777" w:rsidR="003B6CCB" w:rsidRDefault="00B46997" w:rsidP="00CB5EF9">
      <w:pPr>
        <w:numPr>
          <w:ilvl w:val="0"/>
          <w:numId w:val="53"/>
        </w:numPr>
        <w:ind w:left="567" w:hanging="397"/>
        <w:rPr>
          <w:sz w:val="24"/>
          <w:szCs w:val="24"/>
        </w:rPr>
      </w:pPr>
      <w:r w:rsidRPr="00000515">
        <w:rPr>
          <w:sz w:val="24"/>
          <w:szCs w:val="24"/>
        </w:rPr>
        <w:t>влияние на движение бурильных труб в скважине сил трения;</w:t>
      </w:r>
    </w:p>
    <w:p w14:paraId="0F2BAF6A" w14:textId="77777777" w:rsidR="003B6CCB" w:rsidRDefault="00B46997" w:rsidP="00CB5EF9">
      <w:pPr>
        <w:numPr>
          <w:ilvl w:val="0"/>
          <w:numId w:val="53"/>
        </w:numPr>
        <w:ind w:left="567" w:hanging="397"/>
        <w:rPr>
          <w:sz w:val="24"/>
          <w:szCs w:val="24"/>
        </w:rPr>
      </w:pPr>
      <w:r w:rsidRPr="003B6CCB">
        <w:rPr>
          <w:sz w:val="24"/>
          <w:szCs w:val="24"/>
        </w:rPr>
        <w:t>зависимость величины момента вращения бурильной колонны от состояния ствола скважины и проектного профиля;</w:t>
      </w:r>
    </w:p>
    <w:p w14:paraId="19F52132" w14:textId="77777777" w:rsidR="003B6CCB" w:rsidRDefault="00B46997" w:rsidP="00CB5EF9">
      <w:pPr>
        <w:numPr>
          <w:ilvl w:val="0"/>
          <w:numId w:val="53"/>
        </w:numPr>
        <w:ind w:left="567" w:hanging="397"/>
        <w:rPr>
          <w:sz w:val="24"/>
          <w:szCs w:val="24"/>
        </w:rPr>
      </w:pPr>
      <w:r w:rsidRPr="003B6CCB">
        <w:rPr>
          <w:sz w:val="24"/>
          <w:szCs w:val="24"/>
        </w:rPr>
        <w:t>особенности спуска бурильного инструмента в скважину с включенным или выключенным буровым насосом;</w:t>
      </w:r>
    </w:p>
    <w:p w14:paraId="6C072AAB" w14:textId="77777777" w:rsidR="003B6CCB" w:rsidRDefault="00B46997" w:rsidP="00CB5EF9">
      <w:pPr>
        <w:numPr>
          <w:ilvl w:val="0"/>
          <w:numId w:val="53"/>
        </w:numPr>
        <w:ind w:left="567" w:hanging="397"/>
        <w:rPr>
          <w:sz w:val="24"/>
          <w:szCs w:val="24"/>
        </w:rPr>
      </w:pPr>
      <w:r w:rsidRPr="003B6CCB">
        <w:rPr>
          <w:sz w:val="24"/>
          <w:szCs w:val="24"/>
        </w:rPr>
        <w:t>признаки образования осложнения в стволе скважины по анализу выбуренной породы;</w:t>
      </w:r>
    </w:p>
    <w:p w14:paraId="69FCC21A" w14:textId="77777777" w:rsidR="00B46997" w:rsidRPr="003B6CCB" w:rsidRDefault="00B46997" w:rsidP="00CB5EF9">
      <w:pPr>
        <w:numPr>
          <w:ilvl w:val="0"/>
          <w:numId w:val="53"/>
        </w:numPr>
        <w:ind w:left="567" w:hanging="397"/>
        <w:rPr>
          <w:sz w:val="24"/>
          <w:szCs w:val="24"/>
        </w:rPr>
      </w:pPr>
      <w:r w:rsidRPr="003B6CCB">
        <w:rPr>
          <w:sz w:val="24"/>
          <w:szCs w:val="24"/>
        </w:rPr>
        <w:t xml:space="preserve">причины </w:t>
      </w:r>
      <w:proofErr w:type="spellStart"/>
      <w:r w:rsidRPr="003B6CCB">
        <w:rPr>
          <w:sz w:val="24"/>
          <w:szCs w:val="24"/>
        </w:rPr>
        <w:t>сальникообразования</w:t>
      </w:r>
      <w:proofErr w:type="spellEnd"/>
      <w:r w:rsidRPr="003B6CCB">
        <w:rPr>
          <w:sz w:val="24"/>
          <w:szCs w:val="24"/>
        </w:rPr>
        <w:t xml:space="preserve"> и меры по его устранению.</w:t>
      </w:r>
    </w:p>
    <w:p w14:paraId="20AF5383" w14:textId="2ABFFAEF" w:rsidR="00B46997" w:rsidRDefault="005674F4" w:rsidP="00CB5EF9">
      <w:pPr>
        <w:spacing w:before="240"/>
        <w:ind w:left="0" w:firstLine="0"/>
        <w:rPr>
          <w:sz w:val="24"/>
          <w:szCs w:val="24"/>
        </w:rPr>
      </w:pPr>
      <w:r>
        <w:rPr>
          <w:sz w:val="24"/>
          <w:szCs w:val="24"/>
        </w:rPr>
        <w:t xml:space="preserve">7.9.6. </w:t>
      </w:r>
      <w:r w:rsidR="00B46997" w:rsidRPr="00000515">
        <w:rPr>
          <w:sz w:val="24"/>
          <w:szCs w:val="24"/>
        </w:rPr>
        <w:t>К дифференциальным прихватам относятся прихваты бурильной колонны, происходящие в проницаемых (пористых или трещи</w:t>
      </w:r>
      <w:r w:rsidR="00BC403A">
        <w:rPr>
          <w:sz w:val="24"/>
          <w:szCs w:val="24"/>
        </w:rPr>
        <w:t>новатых) породах при наличии из</w:t>
      </w:r>
      <w:r w:rsidR="00B46997" w:rsidRPr="00000515">
        <w:rPr>
          <w:sz w:val="24"/>
          <w:szCs w:val="24"/>
        </w:rPr>
        <w:t>быточного гидростатического давления, вызывающего фильтрацию жидкости в пласт и образование на стенках скважины глинистой корки.</w:t>
      </w:r>
    </w:p>
    <w:p w14:paraId="012389EE" w14:textId="5916F83D" w:rsidR="00203974" w:rsidRDefault="005674F4" w:rsidP="00CB5EF9">
      <w:pPr>
        <w:spacing w:before="240"/>
        <w:ind w:left="0" w:firstLine="0"/>
        <w:rPr>
          <w:sz w:val="24"/>
          <w:szCs w:val="24"/>
        </w:rPr>
      </w:pPr>
      <w:r>
        <w:rPr>
          <w:sz w:val="24"/>
          <w:szCs w:val="24"/>
        </w:rPr>
        <w:t xml:space="preserve">7.9.7. </w:t>
      </w:r>
      <w:r w:rsidR="00B46997" w:rsidRPr="00000515">
        <w:rPr>
          <w:sz w:val="24"/>
          <w:szCs w:val="24"/>
        </w:rPr>
        <w:t>Сила прихвата зависит от проницаемости породы, величины избыточного давления, характеристики бурового раствора, физико-механических свойств глинистой корки (толщины, проницаемости, коэффициента трения и др.), искривления скважины, конфигурации сечения ствола (наличие желобо</w:t>
      </w:r>
      <w:r w:rsidR="002378E8">
        <w:rPr>
          <w:sz w:val="24"/>
          <w:szCs w:val="24"/>
        </w:rPr>
        <w:t>в и т.п.), размеров и конфигура</w:t>
      </w:r>
      <w:r w:rsidR="00B46997" w:rsidRPr="00000515">
        <w:rPr>
          <w:sz w:val="24"/>
          <w:szCs w:val="24"/>
        </w:rPr>
        <w:t xml:space="preserve">ции бурильной колонны, продолжительности неподвижного контакта между бурильной колонной и глинистой коркой на стенке скважины. </w:t>
      </w:r>
    </w:p>
    <w:p w14:paraId="4B6F31EC" w14:textId="3DA08AA6" w:rsidR="00203974" w:rsidRDefault="005674F4" w:rsidP="00CB5EF9">
      <w:pPr>
        <w:spacing w:before="240"/>
        <w:ind w:left="0" w:firstLine="0"/>
        <w:rPr>
          <w:sz w:val="24"/>
          <w:szCs w:val="24"/>
        </w:rPr>
      </w:pPr>
      <w:r>
        <w:rPr>
          <w:sz w:val="24"/>
          <w:szCs w:val="24"/>
        </w:rPr>
        <w:t xml:space="preserve">7.9.8. </w:t>
      </w:r>
      <w:r w:rsidR="00B46997" w:rsidRPr="00000515">
        <w:rPr>
          <w:sz w:val="24"/>
          <w:szCs w:val="24"/>
        </w:rPr>
        <w:t xml:space="preserve">Вероятность поглощений бурового раствора и дифференциального прихвата может быть снижена или сведена к нулю путем распланированного добавления </w:t>
      </w:r>
      <w:proofErr w:type="spellStart"/>
      <w:r w:rsidR="00B46997" w:rsidRPr="00000515">
        <w:rPr>
          <w:sz w:val="24"/>
          <w:szCs w:val="24"/>
        </w:rPr>
        <w:t>кольматанта</w:t>
      </w:r>
      <w:proofErr w:type="spellEnd"/>
      <w:r w:rsidR="00B46997" w:rsidRPr="00000515">
        <w:rPr>
          <w:sz w:val="24"/>
          <w:szCs w:val="24"/>
        </w:rPr>
        <w:t xml:space="preserve"> с подобранными размерами частиц, который снижает фильтрацию и проникновение бурового раствора. Обработка и поддержание концентрации </w:t>
      </w:r>
      <w:proofErr w:type="spellStart"/>
      <w:r w:rsidR="00B46997" w:rsidRPr="00000515">
        <w:rPr>
          <w:sz w:val="24"/>
          <w:szCs w:val="24"/>
        </w:rPr>
        <w:t>кольматанта</w:t>
      </w:r>
      <w:proofErr w:type="spellEnd"/>
      <w:r w:rsidR="00B46997" w:rsidRPr="00000515">
        <w:rPr>
          <w:sz w:val="24"/>
          <w:szCs w:val="24"/>
        </w:rPr>
        <w:t xml:space="preserve"> наполнителя в растворе является наиважнейшим фактором, для безаварийного бурения высокопроницаемых пластов. </w:t>
      </w:r>
    </w:p>
    <w:p w14:paraId="03DB0900" w14:textId="0747EA89" w:rsidR="00B46997" w:rsidRDefault="005674F4" w:rsidP="00CB5EF9">
      <w:pPr>
        <w:spacing w:before="240"/>
        <w:ind w:left="0" w:firstLine="0"/>
        <w:rPr>
          <w:sz w:val="24"/>
          <w:szCs w:val="24"/>
        </w:rPr>
      </w:pPr>
      <w:r>
        <w:rPr>
          <w:sz w:val="24"/>
          <w:szCs w:val="24"/>
        </w:rPr>
        <w:t xml:space="preserve">7.9.9. </w:t>
      </w:r>
      <w:r w:rsidR="00B46997" w:rsidRPr="00000515">
        <w:rPr>
          <w:sz w:val="24"/>
          <w:szCs w:val="24"/>
        </w:rPr>
        <w:t xml:space="preserve">При обработке пластов мелом </w:t>
      </w:r>
      <w:r w:rsidR="00EC1631">
        <w:rPr>
          <w:sz w:val="24"/>
          <w:szCs w:val="24"/>
        </w:rPr>
        <w:t>(</w:t>
      </w:r>
      <w:r w:rsidR="00B46997" w:rsidRPr="00000515">
        <w:rPr>
          <w:sz w:val="24"/>
          <w:szCs w:val="24"/>
        </w:rPr>
        <w:t>СаСО</w:t>
      </w:r>
      <w:r w:rsidR="00B46997" w:rsidRPr="003679E4">
        <w:rPr>
          <w:sz w:val="24"/>
          <w:szCs w:val="24"/>
          <w:vertAlign w:val="superscript"/>
        </w:rPr>
        <w:t>3</w:t>
      </w:r>
      <w:r w:rsidR="00EC1631">
        <w:rPr>
          <w:sz w:val="24"/>
          <w:szCs w:val="24"/>
        </w:rPr>
        <w:t xml:space="preserve"> карбонат кальция / </w:t>
      </w:r>
      <w:r w:rsidR="00EC1631" w:rsidRPr="00AE7604">
        <w:rPr>
          <w:sz w:val="24"/>
          <w:szCs w:val="24"/>
        </w:rPr>
        <w:t>мраморная крошка различного фракционного состава)</w:t>
      </w:r>
      <w:r w:rsidR="00EC1631">
        <w:rPr>
          <w:sz w:val="24"/>
          <w:szCs w:val="24"/>
        </w:rPr>
        <w:t>,</w:t>
      </w:r>
      <w:r w:rsidR="00EC1631" w:rsidRPr="00000515">
        <w:rPr>
          <w:sz w:val="24"/>
          <w:szCs w:val="24"/>
        </w:rPr>
        <w:t xml:space="preserve"> </w:t>
      </w:r>
      <w:r w:rsidR="00EC1631">
        <w:rPr>
          <w:sz w:val="24"/>
          <w:szCs w:val="24"/>
        </w:rPr>
        <w:t>ве</w:t>
      </w:r>
      <w:r w:rsidR="00B46997" w:rsidRPr="00000515">
        <w:rPr>
          <w:sz w:val="24"/>
          <w:szCs w:val="24"/>
        </w:rPr>
        <w:t>роятность дифференциального прихвата резко снижается.</w:t>
      </w:r>
    </w:p>
    <w:p w14:paraId="04F4F0E9" w14:textId="79682EBA" w:rsidR="00B46997" w:rsidRPr="00B51A3D" w:rsidRDefault="005674F4" w:rsidP="00CB5EF9">
      <w:pPr>
        <w:spacing w:before="240"/>
        <w:ind w:left="0" w:firstLine="0"/>
        <w:rPr>
          <w:sz w:val="24"/>
          <w:szCs w:val="24"/>
        </w:rPr>
      </w:pPr>
      <w:r w:rsidRPr="00B51A3D">
        <w:rPr>
          <w:sz w:val="24"/>
          <w:szCs w:val="24"/>
        </w:rPr>
        <w:t xml:space="preserve">7.9.10. </w:t>
      </w:r>
      <w:r w:rsidR="00B46997" w:rsidRPr="00B51A3D">
        <w:rPr>
          <w:sz w:val="24"/>
          <w:szCs w:val="24"/>
        </w:rPr>
        <w:t xml:space="preserve">Для уменьшения опасности прихвата от перепада давления необходимо </w:t>
      </w:r>
      <w:r w:rsidR="00F27E0D" w:rsidRPr="00B51A3D">
        <w:rPr>
          <w:sz w:val="24"/>
          <w:szCs w:val="24"/>
        </w:rPr>
        <w:t>выполнять следующие мероприятия</w:t>
      </w:r>
      <w:r w:rsidR="00700A89">
        <w:rPr>
          <w:sz w:val="24"/>
          <w:szCs w:val="24"/>
        </w:rPr>
        <w:t xml:space="preserve"> </w:t>
      </w:r>
      <w:hyperlink w:anchor="_ПРИЛОЖЕНИЕ_1._МЕТОДИЧЕСКИЕ" w:history="1">
        <w:r w:rsidR="00700A89" w:rsidRPr="00700A89">
          <w:rPr>
            <w:rStyle w:val="a9"/>
            <w:rFonts w:cs="Times New Roman"/>
            <w:sz w:val="24"/>
            <w:szCs w:val="24"/>
          </w:rPr>
          <w:t>(</w:t>
        </w:r>
        <w:r w:rsidR="00700A89" w:rsidRPr="008851B5">
          <w:rPr>
            <w:rStyle w:val="a9"/>
            <w:rFonts w:cs="Times New Roman"/>
            <w:color w:val="0000FF"/>
            <w:sz w:val="24"/>
            <w:szCs w:val="24"/>
            <w:u w:val="single"/>
          </w:rPr>
          <w:t>Приложение 1</w:t>
        </w:r>
        <w:r w:rsidR="00700A89" w:rsidRPr="00700A89">
          <w:rPr>
            <w:rStyle w:val="a9"/>
            <w:rFonts w:cs="Times New Roman"/>
            <w:sz w:val="24"/>
            <w:szCs w:val="24"/>
          </w:rPr>
          <w:t>)</w:t>
        </w:r>
      </w:hyperlink>
      <w:r w:rsidR="00F27E0D" w:rsidRPr="00B51A3D">
        <w:rPr>
          <w:sz w:val="24"/>
          <w:szCs w:val="24"/>
        </w:rPr>
        <w:t>:</w:t>
      </w:r>
    </w:p>
    <w:p w14:paraId="43CADF0E" w14:textId="080D26A7" w:rsidR="00B46997" w:rsidRDefault="00190286" w:rsidP="00190286">
      <w:pPr>
        <w:numPr>
          <w:ilvl w:val="0"/>
          <w:numId w:val="53"/>
        </w:numPr>
        <w:ind w:left="567" w:hanging="397"/>
        <w:rPr>
          <w:sz w:val="24"/>
          <w:szCs w:val="24"/>
        </w:rPr>
      </w:pPr>
      <w:r>
        <w:rPr>
          <w:sz w:val="24"/>
          <w:szCs w:val="24"/>
        </w:rPr>
        <w:t>о</w:t>
      </w:r>
      <w:r w:rsidRPr="00190286">
        <w:rPr>
          <w:sz w:val="24"/>
          <w:szCs w:val="24"/>
        </w:rPr>
        <w:t>тдел сопровождения бурения скважин</w:t>
      </w:r>
      <w:r>
        <w:rPr>
          <w:sz w:val="24"/>
          <w:szCs w:val="24"/>
        </w:rPr>
        <w:t xml:space="preserve"> </w:t>
      </w:r>
      <w:hyperlink r:id="rId23" w:history="1">
        <w:r w:rsidRPr="00190286">
          <w:rPr>
            <w:sz w:val="24"/>
            <w:szCs w:val="24"/>
          </w:rPr>
          <w:t>Управления геологического сопровождения бурения скважин</w:t>
        </w:r>
      </w:hyperlink>
      <w:r w:rsidR="000F78C5">
        <w:rPr>
          <w:sz w:val="24"/>
          <w:szCs w:val="24"/>
        </w:rPr>
        <w:t xml:space="preserve"> </w:t>
      </w:r>
      <w:r w:rsidR="00BC403A">
        <w:rPr>
          <w:sz w:val="24"/>
          <w:szCs w:val="24"/>
        </w:rPr>
        <w:t>обязан</w:t>
      </w:r>
      <w:r w:rsidR="00B51A3D">
        <w:rPr>
          <w:sz w:val="24"/>
          <w:szCs w:val="24"/>
        </w:rPr>
        <w:t>о</w:t>
      </w:r>
      <w:r w:rsidR="00BC403A">
        <w:rPr>
          <w:sz w:val="24"/>
          <w:szCs w:val="24"/>
        </w:rPr>
        <w:t xml:space="preserve"> уточ</w:t>
      </w:r>
      <w:r w:rsidR="00B46997" w:rsidRPr="00000515">
        <w:rPr>
          <w:sz w:val="24"/>
          <w:szCs w:val="24"/>
        </w:rPr>
        <w:t>нять пластовые давления с макси</w:t>
      </w:r>
      <w:r w:rsidR="00BC403A">
        <w:rPr>
          <w:sz w:val="24"/>
          <w:szCs w:val="24"/>
        </w:rPr>
        <w:t>мально возможной точностью и со</w:t>
      </w:r>
      <w:r w:rsidR="00B46997" w:rsidRPr="00000515">
        <w:rPr>
          <w:sz w:val="24"/>
          <w:szCs w:val="24"/>
        </w:rPr>
        <w:t xml:space="preserve">общать уточненные данные </w:t>
      </w:r>
      <w:r w:rsidR="006A32D7">
        <w:rPr>
          <w:sz w:val="24"/>
          <w:szCs w:val="24"/>
        </w:rPr>
        <w:t>Подрядчикам</w:t>
      </w:r>
      <w:r w:rsidR="00B46997" w:rsidRPr="00000515">
        <w:rPr>
          <w:sz w:val="24"/>
          <w:szCs w:val="24"/>
        </w:rPr>
        <w:t xml:space="preserve">, а также, интервалы </w:t>
      </w:r>
      <w:r w:rsidR="00B4724E" w:rsidRPr="00000515">
        <w:rPr>
          <w:sz w:val="24"/>
          <w:szCs w:val="24"/>
        </w:rPr>
        <w:t>прихват опасных</w:t>
      </w:r>
      <w:r>
        <w:rPr>
          <w:sz w:val="24"/>
          <w:szCs w:val="24"/>
        </w:rPr>
        <w:t xml:space="preserve"> зон;</w:t>
      </w:r>
    </w:p>
    <w:p w14:paraId="58DBEFB4" w14:textId="6D5778E0" w:rsidR="00B46997" w:rsidRDefault="00190286" w:rsidP="00F27E0D">
      <w:pPr>
        <w:numPr>
          <w:ilvl w:val="0"/>
          <w:numId w:val="53"/>
        </w:numPr>
        <w:ind w:left="567" w:hanging="397"/>
        <w:rPr>
          <w:sz w:val="24"/>
          <w:szCs w:val="24"/>
        </w:rPr>
      </w:pPr>
      <w:r>
        <w:rPr>
          <w:sz w:val="24"/>
          <w:szCs w:val="24"/>
        </w:rPr>
        <w:t>п</w:t>
      </w:r>
      <w:r w:rsidR="00B46997" w:rsidRPr="00000515">
        <w:rPr>
          <w:sz w:val="24"/>
          <w:szCs w:val="24"/>
        </w:rPr>
        <w:t>лотность бурового раствора должна подбираться таким образом, чтобы не превышать установленной нормы избыточного давления на пласт, указанной в проекте на бурение скважины</w:t>
      </w:r>
      <w:r w:rsidR="00B4724E">
        <w:rPr>
          <w:sz w:val="24"/>
          <w:szCs w:val="24"/>
        </w:rPr>
        <w:t>, а также не занижать</w:t>
      </w:r>
      <w:r>
        <w:rPr>
          <w:sz w:val="24"/>
          <w:szCs w:val="24"/>
        </w:rPr>
        <w:t xml:space="preserve"> давление, создаваемое на пласт;</w:t>
      </w:r>
    </w:p>
    <w:p w14:paraId="0887C182" w14:textId="335F05C0" w:rsidR="00B46997" w:rsidRDefault="00190286" w:rsidP="00F27E0D">
      <w:pPr>
        <w:numPr>
          <w:ilvl w:val="0"/>
          <w:numId w:val="53"/>
        </w:numPr>
        <w:ind w:left="567" w:hanging="397"/>
        <w:rPr>
          <w:sz w:val="24"/>
          <w:szCs w:val="24"/>
        </w:rPr>
      </w:pPr>
      <w:r>
        <w:rPr>
          <w:sz w:val="24"/>
          <w:szCs w:val="24"/>
        </w:rPr>
        <w:t>к</w:t>
      </w:r>
      <w:r w:rsidR="00B46997" w:rsidRPr="00000515">
        <w:rPr>
          <w:sz w:val="24"/>
          <w:szCs w:val="24"/>
        </w:rPr>
        <w:t>онструкция скважины должна по возможности исключать необходимость создания избыточно</w:t>
      </w:r>
      <w:r w:rsidR="00D53360">
        <w:rPr>
          <w:sz w:val="24"/>
          <w:szCs w:val="24"/>
        </w:rPr>
        <w:t>го давления на проницаемые плас</w:t>
      </w:r>
      <w:r w:rsidR="00B46997" w:rsidRPr="00000515">
        <w:rPr>
          <w:sz w:val="24"/>
          <w:szCs w:val="24"/>
        </w:rPr>
        <w:t xml:space="preserve">ты, превышающего установленную норму. В случае, когда избежать этого невозможно, необходимо выполнять мероприятия </w:t>
      </w:r>
      <w:r w:rsidR="00B46997" w:rsidRPr="00000515">
        <w:rPr>
          <w:sz w:val="24"/>
          <w:szCs w:val="24"/>
        </w:rPr>
        <w:lastRenderedPageBreak/>
        <w:t>уменьшающ</w:t>
      </w:r>
      <w:r w:rsidR="00D53360">
        <w:rPr>
          <w:sz w:val="24"/>
          <w:szCs w:val="24"/>
        </w:rPr>
        <w:t>ие опасность прихвата</w:t>
      </w:r>
      <w:r w:rsidR="00B4724E">
        <w:rPr>
          <w:sz w:val="24"/>
          <w:szCs w:val="24"/>
        </w:rPr>
        <w:t xml:space="preserve"> </w:t>
      </w:r>
      <w:r w:rsidR="00D53360">
        <w:rPr>
          <w:sz w:val="24"/>
          <w:szCs w:val="24"/>
        </w:rPr>
        <w:t>(</w:t>
      </w:r>
      <w:r w:rsidR="00B46997" w:rsidRPr="00000515">
        <w:rPr>
          <w:sz w:val="24"/>
          <w:szCs w:val="24"/>
        </w:rPr>
        <w:t>«Мероприятия при бурении скважины в условиях по</w:t>
      </w:r>
      <w:r>
        <w:rPr>
          <w:sz w:val="24"/>
          <w:szCs w:val="24"/>
        </w:rPr>
        <w:t>ниженного пластового давления»);</w:t>
      </w:r>
    </w:p>
    <w:p w14:paraId="5B174808" w14:textId="0399A29D" w:rsidR="006612E2" w:rsidRDefault="00190286" w:rsidP="00B51A3D">
      <w:pPr>
        <w:numPr>
          <w:ilvl w:val="0"/>
          <w:numId w:val="53"/>
        </w:numPr>
        <w:ind w:left="567" w:hanging="397"/>
        <w:rPr>
          <w:sz w:val="24"/>
          <w:szCs w:val="24"/>
        </w:rPr>
      </w:pPr>
      <w:r>
        <w:rPr>
          <w:sz w:val="24"/>
          <w:szCs w:val="24"/>
        </w:rPr>
        <w:t>и</w:t>
      </w:r>
      <w:r w:rsidR="00404284" w:rsidRPr="00404284">
        <w:rPr>
          <w:sz w:val="24"/>
          <w:szCs w:val="24"/>
        </w:rPr>
        <w:t>з анализа опыта бурения скважин в условиях АНПД</w:t>
      </w:r>
      <w:r w:rsidR="006A39FE">
        <w:rPr>
          <w:sz w:val="24"/>
          <w:szCs w:val="24"/>
        </w:rPr>
        <w:t xml:space="preserve"> </w:t>
      </w:r>
      <w:r w:rsidR="00404284" w:rsidRPr="00404284">
        <w:rPr>
          <w:sz w:val="24"/>
          <w:szCs w:val="24"/>
        </w:rPr>
        <w:t>следует, что для вскрытия</w:t>
      </w:r>
      <w:r w:rsidR="006A39FE">
        <w:rPr>
          <w:sz w:val="24"/>
          <w:szCs w:val="24"/>
        </w:rPr>
        <w:t xml:space="preserve"> продуктивных пластов в большин</w:t>
      </w:r>
      <w:r w:rsidR="00404284" w:rsidRPr="00404284">
        <w:rPr>
          <w:sz w:val="24"/>
          <w:szCs w:val="24"/>
        </w:rPr>
        <w:t>стве случаев используют промывочные жидкости на водной</w:t>
      </w:r>
      <w:r w:rsidR="006A39FE">
        <w:rPr>
          <w:sz w:val="24"/>
          <w:szCs w:val="24"/>
        </w:rPr>
        <w:t xml:space="preserve"> </w:t>
      </w:r>
      <w:r w:rsidR="00404284" w:rsidRPr="00404284">
        <w:rPr>
          <w:sz w:val="24"/>
          <w:szCs w:val="24"/>
        </w:rPr>
        <w:t>основе плотностью более 1000 кг/м</w:t>
      </w:r>
      <w:r w:rsidR="00175B73">
        <w:rPr>
          <w:sz w:val="24"/>
          <w:szCs w:val="24"/>
        </w:rPr>
        <w:t>³</w:t>
      </w:r>
      <w:r w:rsidR="00404284" w:rsidRPr="00404284">
        <w:rPr>
          <w:sz w:val="24"/>
          <w:szCs w:val="24"/>
        </w:rPr>
        <w:t>, которыми промывают</w:t>
      </w:r>
      <w:r w:rsidR="006A39FE">
        <w:rPr>
          <w:sz w:val="24"/>
          <w:szCs w:val="24"/>
        </w:rPr>
        <w:t xml:space="preserve"> </w:t>
      </w:r>
      <w:r w:rsidR="00404284" w:rsidRPr="00404284">
        <w:rPr>
          <w:sz w:val="24"/>
          <w:szCs w:val="24"/>
        </w:rPr>
        <w:t xml:space="preserve">скважину при проходке </w:t>
      </w:r>
      <w:r w:rsidR="006A39FE">
        <w:rPr>
          <w:sz w:val="24"/>
          <w:szCs w:val="24"/>
        </w:rPr>
        <w:t>вышележащих интервалов. Обработ</w:t>
      </w:r>
      <w:r w:rsidR="00404284" w:rsidRPr="00404284">
        <w:rPr>
          <w:sz w:val="24"/>
          <w:szCs w:val="24"/>
        </w:rPr>
        <w:t>ка буровых растворов полимерами, введение наполнителей</w:t>
      </w:r>
      <w:r w:rsidR="006A39FE">
        <w:rPr>
          <w:sz w:val="24"/>
          <w:szCs w:val="24"/>
        </w:rPr>
        <w:t xml:space="preserve"> </w:t>
      </w:r>
      <w:r w:rsidR="00404284" w:rsidRPr="00404284">
        <w:rPr>
          <w:sz w:val="24"/>
          <w:szCs w:val="24"/>
        </w:rPr>
        <w:t>позволяют улучшить их качество и снизить отрицательное</w:t>
      </w:r>
      <w:r w:rsidR="006A39FE">
        <w:rPr>
          <w:sz w:val="24"/>
          <w:szCs w:val="24"/>
        </w:rPr>
        <w:t xml:space="preserve"> </w:t>
      </w:r>
      <w:r w:rsidR="00404284" w:rsidRPr="00404284">
        <w:rPr>
          <w:sz w:val="24"/>
          <w:szCs w:val="24"/>
        </w:rPr>
        <w:t xml:space="preserve">влияние на </w:t>
      </w:r>
      <w:proofErr w:type="spellStart"/>
      <w:r w:rsidR="00404284" w:rsidRPr="00404284">
        <w:rPr>
          <w:sz w:val="24"/>
          <w:szCs w:val="24"/>
        </w:rPr>
        <w:t>коллекторские</w:t>
      </w:r>
      <w:proofErr w:type="spellEnd"/>
      <w:r w:rsidR="006A39FE">
        <w:rPr>
          <w:sz w:val="24"/>
          <w:szCs w:val="24"/>
        </w:rPr>
        <w:t xml:space="preserve"> и емкостные свойства горных по</w:t>
      </w:r>
      <w:r w:rsidR="00404284" w:rsidRPr="00404284">
        <w:rPr>
          <w:sz w:val="24"/>
          <w:szCs w:val="24"/>
        </w:rPr>
        <w:t>род</w:t>
      </w:r>
      <w:r>
        <w:rPr>
          <w:sz w:val="24"/>
          <w:szCs w:val="24"/>
        </w:rPr>
        <w:t>;</w:t>
      </w:r>
    </w:p>
    <w:p w14:paraId="27333067" w14:textId="1CBB6631" w:rsidR="00404284" w:rsidRPr="00404284" w:rsidRDefault="00190286" w:rsidP="00B51A3D">
      <w:pPr>
        <w:numPr>
          <w:ilvl w:val="0"/>
          <w:numId w:val="53"/>
        </w:numPr>
        <w:ind w:left="567" w:hanging="397"/>
        <w:rPr>
          <w:sz w:val="24"/>
          <w:szCs w:val="24"/>
        </w:rPr>
      </w:pPr>
      <w:r>
        <w:rPr>
          <w:sz w:val="24"/>
          <w:szCs w:val="24"/>
        </w:rPr>
        <w:t>о</w:t>
      </w:r>
      <w:r w:rsidR="00404284">
        <w:rPr>
          <w:sz w:val="24"/>
          <w:szCs w:val="24"/>
        </w:rPr>
        <w:t>д</w:t>
      </w:r>
      <w:r w:rsidR="00404284" w:rsidRPr="00404284">
        <w:rPr>
          <w:sz w:val="24"/>
          <w:szCs w:val="24"/>
        </w:rPr>
        <w:t>нако сверхнормативная репрессия на пласт в условиях АНПД</w:t>
      </w:r>
      <w:r w:rsidR="006A39FE">
        <w:rPr>
          <w:sz w:val="24"/>
          <w:szCs w:val="24"/>
        </w:rPr>
        <w:t xml:space="preserve"> </w:t>
      </w:r>
      <w:r w:rsidR="00404284" w:rsidRPr="00404284">
        <w:rPr>
          <w:sz w:val="24"/>
          <w:szCs w:val="24"/>
        </w:rPr>
        <w:t xml:space="preserve">вызывает отрицательное воздействие на продуктивную характеристику </w:t>
      </w:r>
      <w:r w:rsidR="00404284">
        <w:rPr>
          <w:sz w:val="24"/>
          <w:szCs w:val="24"/>
        </w:rPr>
        <w:t>пласта.</w:t>
      </w:r>
      <w:r w:rsidR="00404284" w:rsidRPr="00CB5EF9">
        <w:rPr>
          <w:sz w:val="24"/>
          <w:szCs w:val="24"/>
        </w:rPr>
        <w:t xml:space="preserve"> </w:t>
      </w:r>
      <w:r w:rsidR="00404284" w:rsidRPr="00404284">
        <w:rPr>
          <w:sz w:val="24"/>
          <w:szCs w:val="24"/>
        </w:rPr>
        <w:t>С целью предупреждения разуплотнения пород стенок</w:t>
      </w:r>
      <w:r w:rsidR="006A39FE">
        <w:rPr>
          <w:sz w:val="24"/>
          <w:szCs w:val="24"/>
        </w:rPr>
        <w:t xml:space="preserve"> </w:t>
      </w:r>
      <w:r w:rsidR="00404284" w:rsidRPr="00404284">
        <w:rPr>
          <w:sz w:val="24"/>
          <w:szCs w:val="24"/>
        </w:rPr>
        <w:t>скважины используется более устойчивая трехфазная пена,</w:t>
      </w:r>
      <w:r w:rsidR="006A39FE">
        <w:rPr>
          <w:sz w:val="24"/>
          <w:szCs w:val="24"/>
        </w:rPr>
        <w:t xml:space="preserve"> </w:t>
      </w:r>
      <w:r w:rsidR="00404284" w:rsidRPr="00404284">
        <w:rPr>
          <w:sz w:val="24"/>
          <w:szCs w:val="24"/>
        </w:rPr>
        <w:t>которая не разрушается ни на поверхности, ни в стволе</w:t>
      </w:r>
      <w:r w:rsidR="006A39FE">
        <w:rPr>
          <w:sz w:val="24"/>
          <w:szCs w:val="24"/>
        </w:rPr>
        <w:t xml:space="preserve"> </w:t>
      </w:r>
      <w:r w:rsidR="00404284" w:rsidRPr="00404284">
        <w:rPr>
          <w:sz w:val="24"/>
          <w:szCs w:val="24"/>
        </w:rPr>
        <w:t>скважины и, образуя на стенках скважины глинистую корку,</w:t>
      </w:r>
      <w:r w:rsidR="006A39FE">
        <w:rPr>
          <w:sz w:val="24"/>
          <w:szCs w:val="24"/>
        </w:rPr>
        <w:t xml:space="preserve"> </w:t>
      </w:r>
      <w:r w:rsidR="00404284" w:rsidRPr="00404284">
        <w:rPr>
          <w:sz w:val="24"/>
          <w:szCs w:val="24"/>
        </w:rPr>
        <w:t>предотвращает появление</w:t>
      </w:r>
      <w:r w:rsidR="006A39FE">
        <w:rPr>
          <w:sz w:val="24"/>
          <w:szCs w:val="24"/>
        </w:rPr>
        <w:t xml:space="preserve"> осложнений при бурении и вскры</w:t>
      </w:r>
      <w:r w:rsidR="00404284" w:rsidRPr="00404284">
        <w:rPr>
          <w:sz w:val="24"/>
          <w:szCs w:val="24"/>
        </w:rPr>
        <w:t>тии продуктивного пласта.</w:t>
      </w:r>
    </w:p>
    <w:p w14:paraId="71D49C8F" w14:textId="569BF0EB" w:rsidR="00B46997" w:rsidRPr="005674F4" w:rsidRDefault="00B46997" w:rsidP="003679E4">
      <w:pPr>
        <w:spacing w:before="120"/>
        <w:ind w:firstLine="0"/>
        <w:rPr>
          <w:i/>
          <w:sz w:val="24"/>
          <w:szCs w:val="24"/>
          <w:u w:val="single"/>
        </w:rPr>
      </w:pPr>
      <w:r w:rsidRPr="005674F4">
        <w:rPr>
          <w:i/>
          <w:sz w:val="24"/>
          <w:szCs w:val="24"/>
          <w:u w:val="single"/>
        </w:rPr>
        <w:t>Примечание</w:t>
      </w:r>
      <w:r w:rsidRPr="003679E4">
        <w:rPr>
          <w:i/>
          <w:sz w:val="24"/>
          <w:szCs w:val="24"/>
        </w:rPr>
        <w:t xml:space="preserve">: </w:t>
      </w:r>
      <w:r w:rsidR="00261AED">
        <w:rPr>
          <w:i/>
          <w:sz w:val="24"/>
          <w:szCs w:val="24"/>
        </w:rPr>
        <w:t xml:space="preserve">Буровой </w:t>
      </w:r>
      <w:r w:rsidR="00531C32">
        <w:rPr>
          <w:i/>
          <w:sz w:val="24"/>
          <w:szCs w:val="24"/>
        </w:rPr>
        <w:t>П</w:t>
      </w:r>
      <w:r w:rsidR="00261AED">
        <w:rPr>
          <w:i/>
          <w:sz w:val="24"/>
          <w:szCs w:val="24"/>
        </w:rPr>
        <w:t xml:space="preserve">одрядчик, Подрядчик </w:t>
      </w:r>
      <w:r w:rsidRPr="003679E4">
        <w:rPr>
          <w:i/>
          <w:sz w:val="24"/>
          <w:szCs w:val="24"/>
        </w:rPr>
        <w:t xml:space="preserve">ННБ, Подрядчик по буровым растворам и </w:t>
      </w:r>
      <w:r w:rsidR="00CD244F" w:rsidRPr="003679E4">
        <w:rPr>
          <w:i/>
          <w:sz w:val="24"/>
          <w:szCs w:val="24"/>
        </w:rPr>
        <w:t>С</w:t>
      </w:r>
      <w:r w:rsidRPr="003679E4">
        <w:rPr>
          <w:i/>
          <w:sz w:val="24"/>
          <w:szCs w:val="24"/>
        </w:rPr>
        <w:t>упервайзер, ежедневно при планировании работ обязаны обсуждать все превентивные меры по недопущению прихвата бурильного инструмента в скважине.</w:t>
      </w:r>
    </w:p>
    <w:p w14:paraId="0486FC2F" w14:textId="282CD0E6" w:rsidR="00B46997" w:rsidRPr="00000515" w:rsidRDefault="005674F4" w:rsidP="00CB5EF9">
      <w:pPr>
        <w:spacing w:before="240"/>
        <w:ind w:left="0" w:firstLine="0"/>
        <w:rPr>
          <w:sz w:val="24"/>
          <w:szCs w:val="24"/>
        </w:rPr>
      </w:pPr>
      <w:r>
        <w:rPr>
          <w:sz w:val="24"/>
          <w:szCs w:val="24"/>
        </w:rPr>
        <w:t>7.9.1</w:t>
      </w:r>
      <w:r w:rsidR="00B51A3D">
        <w:rPr>
          <w:sz w:val="24"/>
          <w:szCs w:val="24"/>
        </w:rPr>
        <w:t>1</w:t>
      </w:r>
      <w:r>
        <w:rPr>
          <w:sz w:val="24"/>
          <w:szCs w:val="24"/>
        </w:rPr>
        <w:t xml:space="preserve">. </w:t>
      </w:r>
      <w:r w:rsidR="00B46997" w:rsidRPr="00000515">
        <w:rPr>
          <w:sz w:val="24"/>
          <w:szCs w:val="24"/>
        </w:rPr>
        <w:t xml:space="preserve">При бурении в </w:t>
      </w:r>
      <w:r w:rsidR="00B4724E" w:rsidRPr="00000515">
        <w:rPr>
          <w:sz w:val="24"/>
          <w:szCs w:val="24"/>
        </w:rPr>
        <w:t>прихват опасных</w:t>
      </w:r>
      <w:r w:rsidR="00B46997" w:rsidRPr="00000515">
        <w:rPr>
          <w:sz w:val="24"/>
          <w:szCs w:val="24"/>
        </w:rPr>
        <w:t xml:space="preserve"> зонах, оборудование системы очистки бурового раствора должно обеспечивать высококачественную очистку бурового раствора.</w:t>
      </w:r>
    </w:p>
    <w:p w14:paraId="49854FA5" w14:textId="27D1D9E2" w:rsidR="00B46997" w:rsidRPr="00000515" w:rsidRDefault="005674F4" w:rsidP="00CB5EF9">
      <w:pPr>
        <w:spacing w:before="240"/>
        <w:ind w:left="0" w:firstLine="0"/>
        <w:rPr>
          <w:sz w:val="24"/>
          <w:szCs w:val="24"/>
        </w:rPr>
      </w:pPr>
      <w:r>
        <w:rPr>
          <w:sz w:val="24"/>
          <w:szCs w:val="24"/>
        </w:rPr>
        <w:t>7.9.1</w:t>
      </w:r>
      <w:r w:rsidR="00B51A3D">
        <w:rPr>
          <w:sz w:val="24"/>
          <w:szCs w:val="24"/>
        </w:rPr>
        <w:t>2</w:t>
      </w:r>
      <w:r>
        <w:rPr>
          <w:sz w:val="24"/>
          <w:szCs w:val="24"/>
        </w:rPr>
        <w:t xml:space="preserve">. </w:t>
      </w:r>
      <w:r w:rsidR="00B46997" w:rsidRPr="00000515">
        <w:rPr>
          <w:sz w:val="24"/>
          <w:szCs w:val="24"/>
        </w:rPr>
        <w:t xml:space="preserve">Особое внимание следует уделять компоновке низа бурильной колонны. Наименее </w:t>
      </w:r>
      <w:r w:rsidR="00B4724E" w:rsidRPr="00000515">
        <w:rPr>
          <w:sz w:val="24"/>
          <w:szCs w:val="24"/>
        </w:rPr>
        <w:t>прихват опасные</w:t>
      </w:r>
      <w:r w:rsidR="00B46997" w:rsidRPr="00000515">
        <w:rPr>
          <w:sz w:val="24"/>
          <w:szCs w:val="24"/>
        </w:rPr>
        <w:t>, при бурении в проницаемых породах, УБТ со спиральными канавками.</w:t>
      </w:r>
    </w:p>
    <w:p w14:paraId="1A4D4C1A" w14:textId="5D9B6053" w:rsidR="00B46997" w:rsidRDefault="005674F4" w:rsidP="00CB5EF9">
      <w:pPr>
        <w:spacing w:before="240"/>
        <w:ind w:left="0" w:firstLine="0"/>
        <w:rPr>
          <w:sz w:val="24"/>
          <w:szCs w:val="24"/>
        </w:rPr>
      </w:pPr>
      <w:r>
        <w:rPr>
          <w:sz w:val="24"/>
          <w:szCs w:val="24"/>
        </w:rPr>
        <w:t>7.9.1</w:t>
      </w:r>
      <w:r w:rsidR="00B51A3D">
        <w:rPr>
          <w:sz w:val="24"/>
          <w:szCs w:val="24"/>
        </w:rPr>
        <w:t>3</w:t>
      </w:r>
      <w:r>
        <w:rPr>
          <w:sz w:val="24"/>
          <w:szCs w:val="24"/>
        </w:rPr>
        <w:t xml:space="preserve">. </w:t>
      </w:r>
      <w:r w:rsidR="00B46997" w:rsidRPr="00000515">
        <w:rPr>
          <w:sz w:val="24"/>
          <w:szCs w:val="24"/>
        </w:rPr>
        <w:t>Элементы компоновки низа бурильной колонны, устанавливаемые выше калибратора, не должны иметь острых кромок и других деталей, способствующих нарушению глинистой корки на стенках скважины.</w:t>
      </w:r>
    </w:p>
    <w:p w14:paraId="226D4F26" w14:textId="2870ECCE" w:rsidR="00B46997" w:rsidRDefault="005674F4" w:rsidP="00CB5EF9">
      <w:pPr>
        <w:spacing w:before="240"/>
        <w:ind w:left="0" w:firstLine="0"/>
        <w:rPr>
          <w:sz w:val="24"/>
          <w:szCs w:val="24"/>
        </w:rPr>
      </w:pPr>
      <w:r>
        <w:rPr>
          <w:sz w:val="24"/>
          <w:szCs w:val="24"/>
        </w:rPr>
        <w:t>7.9.1</w:t>
      </w:r>
      <w:r w:rsidR="00B51A3D">
        <w:rPr>
          <w:sz w:val="24"/>
          <w:szCs w:val="24"/>
        </w:rPr>
        <w:t>4</w:t>
      </w:r>
      <w:r>
        <w:rPr>
          <w:sz w:val="24"/>
          <w:szCs w:val="24"/>
        </w:rPr>
        <w:t xml:space="preserve">. </w:t>
      </w:r>
      <w:r w:rsidR="00B46997" w:rsidRPr="00000515">
        <w:rPr>
          <w:sz w:val="24"/>
          <w:szCs w:val="24"/>
        </w:rPr>
        <w:t xml:space="preserve">Для уменьшения продолжительности вынужденных остановок при нахождении инструмента в </w:t>
      </w:r>
      <w:proofErr w:type="spellStart"/>
      <w:r w:rsidR="00B4724E" w:rsidRPr="00000515">
        <w:rPr>
          <w:sz w:val="24"/>
          <w:szCs w:val="24"/>
        </w:rPr>
        <w:t>прихват</w:t>
      </w:r>
      <w:r w:rsidR="00242295">
        <w:rPr>
          <w:sz w:val="24"/>
          <w:szCs w:val="24"/>
        </w:rPr>
        <w:t>о</w:t>
      </w:r>
      <w:r w:rsidR="00B4724E" w:rsidRPr="00000515">
        <w:rPr>
          <w:sz w:val="24"/>
          <w:szCs w:val="24"/>
        </w:rPr>
        <w:t>опасной</w:t>
      </w:r>
      <w:proofErr w:type="spellEnd"/>
      <w:r w:rsidR="00B46997" w:rsidRPr="00000515">
        <w:rPr>
          <w:sz w:val="24"/>
          <w:szCs w:val="24"/>
        </w:rPr>
        <w:t xml:space="preserve"> зоне</w:t>
      </w:r>
      <w:r w:rsidR="00242295">
        <w:rPr>
          <w:sz w:val="24"/>
          <w:szCs w:val="24"/>
        </w:rPr>
        <w:t>,</w:t>
      </w:r>
      <w:r w:rsidR="00B46997" w:rsidRPr="00000515">
        <w:rPr>
          <w:sz w:val="24"/>
          <w:szCs w:val="24"/>
        </w:rPr>
        <w:t xml:space="preserve"> скважины, </w:t>
      </w:r>
      <w:proofErr w:type="spellStart"/>
      <w:r w:rsidR="00B46997" w:rsidRPr="00000515">
        <w:rPr>
          <w:sz w:val="24"/>
          <w:szCs w:val="24"/>
        </w:rPr>
        <w:t>бурящиеся</w:t>
      </w:r>
      <w:proofErr w:type="spellEnd"/>
      <w:r w:rsidR="00B46997" w:rsidRPr="00000515">
        <w:rPr>
          <w:sz w:val="24"/>
          <w:szCs w:val="24"/>
        </w:rPr>
        <w:t xml:space="preserve"> с </w:t>
      </w:r>
      <w:r w:rsidR="00362CDF">
        <w:rPr>
          <w:sz w:val="24"/>
          <w:szCs w:val="24"/>
        </w:rPr>
        <w:t>буровой установки</w:t>
      </w:r>
      <w:r w:rsidR="00B46997" w:rsidRPr="00000515">
        <w:rPr>
          <w:sz w:val="24"/>
          <w:szCs w:val="24"/>
        </w:rPr>
        <w:t xml:space="preserve"> с электроприводом, должны иметь исправную аварийную дизель-генераторную </w:t>
      </w:r>
      <w:r w:rsidR="00DB4C3E">
        <w:rPr>
          <w:sz w:val="24"/>
          <w:szCs w:val="24"/>
        </w:rPr>
        <w:t>установку</w:t>
      </w:r>
      <w:r w:rsidR="00DB4C3E" w:rsidRPr="00000515">
        <w:rPr>
          <w:sz w:val="24"/>
          <w:szCs w:val="24"/>
        </w:rPr>
        <w:t xml:space="preserve"> </w:t>
      </w:r>
      <w:r w:rsidR="00B46997" w:rsidRPr="00000515">
        <w:rPr>
          <w:sz w:val="24"/>
          <w:szCs w:val="24"/>
        </w:rPr>
        <w:t>необходимой мощности.</w:t>
      </w:r>
    </w:p>
    <w:p w14:paraId="56822624" w14:textId="0E3BD0A1" w:rsidR="00B46997" w:rsidRPr="00000515" w:rsidRDefault="005674F4" w:rsidP="00CB5EF9">
      <w:pPr>
        <w:spacing w:before="240"/>
        <w:ind w:left="0" w:firstLine="0"/>
        <w:rPr>
          <w:sz w:val="24"/>
          <w:szCs w:val="24"/>
        </w:rPr>
      </w:pPr>
      <w:r>
        <w:rPr>
          <w:sz w:val="24"/>
          <w:szCs w:val="24"/>
        </w:rPr>
        <w:t>7.9.</w:t>
      </w:r>
      <w:r w:rsidR="00B51A3D">
        <w:rPr>
          <w:sz w:val="24"/>
          <w:szCs w:val="24"/>
        </w:rPr>
        <w:t>15</w:t>
      </w:r>
      <w:r>
        <w:rPr>
          <w:sz w:val="24"/>
          <w:szCs w:val="24"/>
        </w:rPr>
        <w:t xml:space="preserve">. </w:t>
      </w:r>
      <w:r w:rsidR="00B46997" w:rsidRPr="00000515">
        <w:rPr>
          <w:sz w:val="24"/>
          <w:szCs w:val="24"/>
        </w:rPr>
        <w:t xml:space="preserve">При спуске бурильного инструмента, перед входом в </w:t>
      </w:r>
      <w:r w:rsidR="00B4724E" w:rsidRPr="00000515">
        <w:rPr>
          <w:sz w:val="24"/>
          <w:szCs w:val="24"/>
        </w:rPr>
        <w:t>прихват опасную</w:t>
      </w:r>
      <w:r w:rsidR="00B46997" w:rsidRPr="00000515">
        <w:rPr>
          <w:sz w:val="24"/>
          <w:szCs w:val="24"/>
        </w:rPr>
        <w:t xml:space="preserve"> зону, в башмаке промежуточной колонны или в безопасной зоне скважины, следует произвести проверку аварийного двигателя под нагрузкой, роторной цепи, насосов и т.д. Запрещается входить в </w:t>
      </w:r>
      <w:proofErr w:type="spellStart"/>
      <w:r w:rsidR="00B4724E" w:rsidRPr="00000515">
        <w:rPr>
          <w:sz w:val="24"/>
          <w:szCs w:val="24"/>
        </w:rPr>
        <w:t>прихват</w:t>
      </w:r>
      <w:r w:rsidR="00504D57">
        <w:rPr>
          <w:sz w:val="24"/>
          <w:szCs w:val="24"/>
        </w:rPr>
        <w:t>о</w:t>
      </w:r>
      <w:r w:rsidR="00B4724E" w:rsidRPr="00000515">
        <w:rPr>
          <w:sz w:val="24"/>
          <w:szCs w:val="24"/>
        </w:rPr>
        <w:t>опасную</w:t>
      </w:r>
      <w:proofErr w:type="spellEnd"/>
      <w:r w:rsidR="00B46997" w:rsidRPr="00000515">
        <w:rPr>
          <w:sz w:val="24"/>
          <w:szCs w:val="24"/>
        </w:rPr>
        <w:t xml:space="preserve"> зону при неисправности электрического и другого оборудования.</w:t>
      </w:r>
    </w:p>
    <w:p w14:paraId="59FE1BE7" w14:textId="687F7EB6" w:rsidR="00B46997" w:rsidRPr="00000515" w:rsidRDefault="005674F4" w:rsidP="00CB5EF9">
      <w:pPr>
        <w:spacing w:before="240"/>
        <w:ind w:left="0" w:firstLine="0"/>
        <w:rPr>
          <w:sz w:val="24"/>
          <w:szCs w:val="24"/>
        </w:rPr>
      </w:pPr>
      <w:r>
        <w:rPr>
          <w:sz w:val="24"/>
          <w:szCs w:val="24"/>
        </w:rPr>
        <w:t>7.9.</w:t>
      </w:r>
      <w:r w:rsidR="00B51A3D">
        <w:rPr>
          <w:sz w:val="24"/>
          <w:szCs w:val="24"/>
        </w:rPr>
        <w:t>16</w:t>
      </w:r>
      <w:r>
        <w:rPr>
          <w:sz w:val="24"/>
          <w:szCs w:val="24"/>
        </w:rPr>
        <w:t xml:space="preserve">.  </w:t>
      </w:r>
      <w:r w:rsidR="00B46997" w:rsidRPr="00000515">
        <w:rPr>
          <w:sz w:val="24"/>
          <w:szCs w:val="24"/>
        </w:rPr>
        <w:t xml:space="preserve">Наиболее </w:t>
      </w:r>
      <w:proofErr w:type="spellStart"/>
      <w:r w:rsidR="00B4724E" w:rsidRPr="00000515">
        <w:rPr>
          <w:sz w:val="24"/>
          <w:szCs w:val="24"/>
        </w:rPr>
        <w:t>прихват</w:t>
      </w:r>
      <w:r w:rsidR="00242295">
        <w:rPr>
          <w:sz w:val="24"/>
          <w:szCs w:val="24"/>
        </w:rPr>
        <w:t>о</w:t>
      </w:r>
      <w:r w:rsidR="00B4724E" w:rsidRPr="00000515">
        <w:rPr>
          <w:sz w:val="24"/>
          <w:szCs w:val="24"/>
        </w:rPr>
        <w:t>опасной</w:t>
      </w:r>
      <w:proofErr w:type="spellEnd"/>
      <w:r w:rsidR="00B46997" w:rsidRPr="00000515">
        <w:rPr>
          <w:sz w:val="24"/>
          <w:szCs w:val="24"/>
        </w:rPr>
        <w:t xml:space="preserve"> является вскрываемая часть высокопроницаемого пласта, где идет интенсивная </w:t>
      </w:r>
      <w:proofErr w:type="spellStart"/>
      <w:r w:rsidR="00B46997" w:rsidRPr="00000515">
        <w:rPr>
          <w:sz w:val="24"/>
          <w:szCs w:val="24"/>
        </w:rPr>
        <w:t>кольматация</w:t>
      </w:r>
      <w:proofErr w:type="spellEnd"/>
      <w:r w:rsidR="00B46997" w:rsidRPr="00000515">
        <w:rPr>
          <w:sz w:val="24"/>
          <w:szCs w:val="24"/>
        </w:rPr>
        <w:t xml:space="preserve"> стенок скважины и формирование глинистой корки, поэтому следует принимать все меры для сокращения времени неподвижного контакта колонны со стенками скважины в этой зоне.</w:t>
      </w:r>
    </w:p>
    <w:p w14:paraId="04814B2F" w14:textId="0F8E862B" w:rsidR="00B46997" w:rsidRPr="00000515" w:rsidRDefault="005674F4" w:rsidP="00CB5EF9">
      <w:pPr>
        <w:spacing w:before="240"/>
        <w:ind w:left="0" w:firstLine="0"/>
        <w:rPr>
          <w:sz w:val="24"/>
          <w:szCs w:val="24"/>
        </w:rPr>
      </w:pPr>
      <w:r>
        <w:rPr>
          <w:sz w:val="24"/>
          <w:szCs w:val="24"/>
        </w:rPr>
        <w:t>7.9.</w:t>
      </w:r>
      <w:r w:rsidR="00B51A3D">
        <w:rPr>
          <w:sz w:val="24"/>
          <w:szCs w:val="24"/>
        </w:rPr>
        <w:t>17</w:t>
      </w:r>
      <w:r>
        <w:rPr>
          <w:sz w:val="24"/>
          <w:szCs w:val="24"/>
        </w:rPr>
        <w:t xml:space="preserve">. </w:t>
      </w:r>
      <w:r w:rsidR="00B46997" w:rsidRPr="00000515">
        <w:rPr>
          <w:sz w:val="24"/>
          <w:szCs w:val="24"/>
        </w:rPr>
        <w:t xml:space="preserve">При бурении в особо </w:t>
      </w:r>
      <w:r w:rsidR="00B4724E" w:rsidRPr="00000515">
        <w:rPr>
          <w:sz w:val="24"/>
          <w:szCs w:val="24"/>
        </w:rPr>
        <w:t>прихват опасных</w:t>
      </w:r>
      <w:r w:rsidR="00B46997" w:rsidRPr="00000515">
        <w:rPr>
          <w:sz w:val="24"/>
          <w:szCs w:val="24"/>
        </w:rPr>
        <w:t xml:space="preserve"> зонах, долото, после наращивания бурильного инструмента, должно находиться на </w:t>
      </w:r>
      <w:r w:rsidR="00B30654">
        <w:rPr>
          <w:sz w:val="24"/>
          <w:szCs w:val="24"/>
        </w:rPr>
        <w:t>5</w:t>
      </w:r>
      <w:r w:rsidR="00B46997" w:rsidRPr="00000515">
        <w:rPr>
          <w:sz w:val="24"/>
          <w:szCs w:val="24"/>
        </w:rPr>
        <w:t xml:space="preserve"> метров от забоя скважины, для чего следует применять ведущую трубу, значительно длиннее бурильных труб.</w:t>
      </w:r>
    </w:p>
    <w:p w14:paraId="6F2DEA84" w14:textId="07D8A893" w:rsidR="00963915" w:rsidRPr="00963915" w:rsidRDefault="005674F4" w:rsidP="00CB5EF9">
      <w:pPr>
        <w:spacing w:before="240"/>
        <w:ind w:left="0" w:firstLine="0"/>
        <w:rPr>
          <w:sz w:val="24"/>
          <w:szCs w:val="24"/>
        </w:rPr>
      </w:pPr>
      <w:r w:rsidRPr="009635FB">
        <w:rPr>
          <w:sz w:val="24"/>
          <w:szCs w:val="24"/>
        </w:rPr>
        <w:t>7.9.</w:t>
      </w:r>
      <w:r w:rsidR="00B51A3D" w:rsidRPr="009635FB">
        <w:rPr>
          <w:sz w:val="24"/>
          <w:szCs w:val="24"/>
        </w:rPr>
        <w:t>18</w:t>
      </w:r>
      <w:r w:rsidRPr="009635FB">
        <w:rPr>
          <w:sz w:val="24"/>
          <w:szCs w:val="24"/>
        </w:rPr>
        <w:t xml:space="preserve">. </w:t>
      </w:r>
      <w:r w:rsidR="00B46997" w:rsidRPr="00000515">
        <w:rPr>
          <w:sz w:val="24"/>
          <w:szCs w:val="24"/>
        </w:rPr>
        <w:t>Во время работ, связанных с наращиванием бурильного инструмента, необходимо периодически проворачивать бурильную колонну ротором</w:t>
      </w:r>
      <w:r w:rsidR="00963915">
        <w:rPr>
          <w:sz w:val="24"/>
          <w:szCs w:val="24"/>
        </w:rPr>
        <w:t xml:space="preserve">, также </w:t>
      </w:r>
      <w:r w:rsidR="00963915" w:rsidRPr="00963915">
        <w:rPr>
          <w:sz w:val="24"/>
          <w:szCs w:val="24"/>
        </w:rPr>
        <w:t>исключить оставление бурильного инструмента и обсадных колонн без движения в открытом стволе более 3 минут.</w:t>
      </w:r>
      <w:r w:rsidR="000A056E">
        <w:rPr>
          <w:sz w:val="24"/>
          <w:szCs w:val="24"/>
        </w:rPr>
        <w:t xml:space="preserve"> </w:t>
      </w:r>
      <w:r w:rsidR="000C1D36">
        <w:rPr>
          <w:sz w:val="24"/>
          <w:szCs w:val="24"/>
        </w:rPr>
        <w:t>При бурении с использованием ВБТ (ведущей бурильной</w:t>
      </w:r>
      <w:r w:rsidR="00D728DD">
        <w:rPr>
          <w:sz w:val="24"/>
          <w:szCs w:val="24"/>
        </w:rPr>
        <w:t xml:space="preserve"> трубы) время оставления буриль</w:t>
      </w:r>
      <w:r w:rsidR="000C1D36">
        <w:rPr>
          <w:sz w:val="24"/>
          <w:szCs w:val="24"/>
        </w:rPr>
        <w:t xml:space="preserve">ной </w:t>
      </w:r>
      <w:r w:rsidR="000C1D36">
        <w:rPr>
          <w:sz w:val="24"/>
          <w:szCs w:val="24"/>
        </w:rPr>
        <w:lastRenderedPageBreak/>
        <w:t xml:space="preserve">колонны без движения </w:t>
      </w:r>
      <w:r w:rsidR="00D728DD">
        <w:rPr>
          <w:sz w:val="24"/>
          <w:szCs w:val="24"/>
        </w:rPr>
        <w:t xml:space="preserve">в открытом стволе </w:t>
      </w:r>
      <w:r w:rsidR="00462D42">
        <w:rPr>
          <w:sz w:val="24"/>
          <w:szCs w:val="24"/>
        </w:rPr>
        <w:t xml:space="preserve">в процессе наращивания </w:t>
      </w:r>
      <w:r w:rsidR="00D728DD">
        <w:rPr>
          <w:sz w:val="24"/>
          <w:szCs w:val="24"/>
        </w:rPr>
        <w:t xml:space="preserve">может быть увеличено до </w:t>
      </w:r>
      <w:r w:rsidR="00B30654">
        <w:rPr>
          <w:sz w:val="24"/>
          <w:szCs w:val="24"/>
        </w:rPr>
        <w:t>7</w:t>
      </w:r>
      <w:r w:rsidR="00D728DD">
        <w:rPr>
          <w:sz w:val="24"/>
          <w:szCs w:val="24"/>
        </w:rPr>
        <w:t xml:space="preserve"> минут.</w:t>
      </w:r>
    </w:p>
    <w:p w14:paraId="4F8ABCBE" w14:textId="489BA586" w:rsidR="00B46997" w:rsidRPr="00000515" w:rsidRDefault="005674F4" w:rsidP="00CB5EF9">
      <w:pPr>
        <w:spacing w:before="240"/>
        <w:ind w:left="0" w:firstLine="0"/>
        <w:rPr>
          <w:sz w:val="24"/>
          <w:szCs w:val="24"/>
        </w:rPr>
      </w:pPr>
      <w:r w:rsidRPr="009635FB">
        <w:rPr>
          <w:sz w:val="24"/>
          <w:szCs w:val="24"/>
        </w:rPr>
        <w:t>7.9.</w:t>
      </w:r>
      <w:r w:rsidR="003679E4" w:rsidRPr="00366E7D">
        <w:rPr>
          <w:sz w:val="24"/>
          <w:szCs w:val="24"/>
        </w:rPr>
        <w:t>19</w:t>
      </w:r>
      <w:r w:rsidRPr="009635FB">
        <w:rPr>
          <w:sz w:val="24"/>
          <w:szCs w:val="24"/>
        </w:rPr>
        <w:t xml:space="preserve">. </w:t>
      </w:r>
      <w:r w:rsidR="00B46997" w:rsidRPr="00000515">
        <w:rPr>
          <w:sz w:val="24"/>
          <w:szCs w:val="24"/>
        </w:rPr>
        <w:t xml:space="preserve">Во время вынужденных остановок в </w:t>
      </w:r>
      <w:r w:rsidR="0038316D" w:rsidRPr="00000515">
        <w:rPr>
          <w:sz w:val="24"/>
          <w:szCs w:val="24"/>
        </w:rPr>
        <w:t>прихват опасной</w:t>
      </w:r>
      <w:r w:rsidR="00B46997" w:rsidRPr="00000515">
        <w:rPr>
          <w:sz w:val="24"/>
          <w:szCs w:val="24"/>
        </w:rPr>
        <w:t xml:space="preserve"> зоне, без промывки скважины, необходимо постоянно расхаживать бурильный инструмент на всю длину квадрата с вращением при спуске вниз. При этом необходимо каждый раз убедиться, что бурильная колонна выбрала свой вес.</w:t>
      </w:r>
    </w:p>
    <w:p w14:paraId="1877A95B" w14:textId="65091280" w:rsidR="00B46997" w:rsidRPr="00000515" w:rsidRDefault="005674F4" w:rsidP="00CB5EF9">
      <w:pPr>
        <w:spacing w:before="240"/>
        <w:ind w:left="0" w:firstLine="0"/>
        <w:rPr>
          <w:sz w:val="24"/>
          <w:szCs w:val="24"/>
        </w:rPr>
      </w:pPr>
      <w:r>
        <w:rPr>
          <w:sz w:val="24"/>
          <w:szCs w:val="24"/>
        </w:rPr>
        <w:t>7.9.2</w:t>
      </w:r>
      <w:r w:rsidR="003679E4" w:rsidRPr="00366E7D">
        <w:rPr>
          <w:sz w:val="24"/>
          <w:szCs w:val="24"/>
        </w:rPr>
        <w:t>0</w:t>
      </w:r>
      <w:r>
        <w:rPr>
          <w:sz w:val="24"/>
          <w:szCs w:val="24"/>
        </w:rPr>
        <w:t xml:space="preserve">. </w:t>
      </w:r>
      <w:r w:rsidR="00B46997" w:rsidRPr="00000515">
        <w:rPr>
          <w:sz w:val="24"/>
          <w:szCs w:val="24"/>
        </w:rPr>
        <w:t>Наиболее важными характеристиками бурового раствора, необходимыми для предотвращения или снижения вероятности возникновения дифференциального прихвата являются показатель фильтрации и качество фильтрационной корки</w:t>
      </w:r>
      <w:r w:rsidR="00242295">
        <w:rPr>
          <w:sz w:val="24"/>
          <w:szCs w:val="24"/>
        </w:rPr>
        <w:t>.</w:t>
      </w:r>
    </w:p>
    <w:p w14:paraId="41A8C3DA" w14:textId="57BB32C8" w:rsidR="00B46997" w:rsidRPr="00000515" w:rsidRDefault="005674F4" w:rsidP="00CB5EF9">
      <w:pPr>
        <w:spacing w:before="240"/>
        <w:ind w:left="0" w:firstLine="0"/>
        <w:rPr>
          <w:sz w:val="24"/>
          <w:szCs w:val="24"/>
        </w:rPr>
      </w:pPr>
      <w:r>
        <w:rPr>
          <w:sz w:val="24"/>
          <w:szCs w:val="24"/>
        </w:rPr>
        <w:t>7.9.2</w:t>
      </w:r>
      <w:r w:rsidR="003679E4" w:rsidRPr="00366E7D">
        <w:rPr>
          <w:sz w:val="24"/>
          <w:szCs w:val="24"/>
        </w:rPr>
        <w:t>1</w:t>
      </w:r>
      <w:r>
        <w:rPr>
          <w:sz w:val="24"/>
          <w:szCs w:val="24"/>
        </w:rPr>
        <w:t xml:space="preserve">. </w:t>
      </w:r>
      <w:r w:rsidR="00B46997" w:rsidRPr="00000515">
        <w:rPr>
          <w:sz w:val="24"/>
          <w:szCs w:val="24"/>
        </w:rPr>
        <w:t xml:space="preserve">Рекомендуется поддерживать показатель фильтрации по API ниже </w:t>
      </w:r>
      <w:r w:rsidR="0038316D">
        <w:rPr>
          <w:sz w:val="24"/>
          <w:szCs w:val="24"/>
        </w:rPr>
        <w:t>6</w:t>
      </w:r>
      <w:r w:rsidR="00B46997" w:rsidRPr="00000515">
        <w:rPr>
          <w:sz w:val="24"/>
          <w:szCs w:val="24"/>
        </w:rPr>
        <w:t xml:space="preserve"> мл/30 мин. </w:t>
      </w:r>
      <w:r w:rsidR="00B51A3D">
        <w:rPr>
          <w:sz w:val="24"/>
          <w:szCs w:val="24"/>
        </w:rPr>
        <w:t>Также н</w:t>
      </w:r>
      <w:r w:rsidR="00B46997" w:rsidRPr="00000515">
        <w:rPr>
          <w:sz w:val="24"/>
          <w:szCs w:val="24"/>
        </w:rPr>
        <w:t>е менее важными являются качество и крайне низкая проницаемость глинистой корки, которые следует рассматривать вне зависимости от значения показателя фильтрации.</w:t>
      </w:r>
    </w:p>
    <w:p w14:paraId="026E5A17" w14:textId="5BD2BB3C" w:rsidR="00B46997" w:rsidRDefault="005674F4" w:rsidP="00CB5EF9">
      <w:pPr>
        <w:spacing w:before="240"/>
        <w:ind w:left="0" w:firstLine="0"/>
        <w:rPr>
          <w:sz w:val="24"/>
          <w:szCs w:val="24"/>
        </w:rPr>
      </w:pPr>
      <w:r>
        <w:rPr>
          <w:sz w:val="24"/>
          <w:szCs w:val="24"/>
        </w:rPr>
        <w:t>7.9.2</w:t>
      </w:r>
      <w:r w:rsidR="003679E4" w:rsidRPr="00366E7D">
        <w:rPr>
          <w:sz w:val="24"/>
          <w:szCs w:val="24"/>
        </w:rPr>
        <w:t>2</w:t>
      </w:r>
      <w:r>
        <w:rPr>
          <w:sz w:val="24"/>
          <w:szCs w:val="24"/>
        </w:rPr>
        <w:t xml:space="preserve">. </w:t>
      </w:r>
      <w:r w:rsidR="00B46997" w:rsidRPr="00000515">
        <w:rPr>
          <w:sz w:val="24"/>
          <w:szCs w:val="24"/>
        </w:rPr>
        <w:t>К окончанию бурения интервала скважины под эксплу</w:t>
      </w:r>
      <w:r w:rsidR="0038316D">
        <w:rPr>
          <w:sz w:val="24"/>
          <w:szCs w:val="24"/>
        </w:rPr>
        <w:t>а</w:t>
      </w:r>
      <w:r w:rsidR="00B46997" w:rsidRPr="00000515">
        <w:rPr>
          <w:sz w:val="24"/>
          <w:szCs w:val="24"/>
        </w:rPr>
        <w:t>тационную колонну, при соблюдении технологии очистки и обработки бурового раствора, должны быть следующие параметры у бурового раствора: содержание общей твёрдой фазы - не более 7% объема, глинистой коллоидной фазы (МБТ) – не более 50 кг/м</w:t>
      </w:r>
      <w:r w:rsidR="00852BEB">
        <w:rPr>
          <w:sz w:val="24"/>
          <w:szCs w:val="24"/>
        </w:rPr>
        <w:t>³</w:t>
      </w:r>
      <w:r w:rsidR="00B46997" w:rsidRPr="00000515">
        <w:rPr>
          <w:sz w:val="24"/>
          <w:szCs w:val="24"/>
        </w:rPr>
        <w:t>. Это позволит поддерживать липкость корки на низком уровне.</w:t>
      </w:r>
    </w:p>
    <w:p w14:paraId="5E82DA4D" w14:textId="41FC50CE" w:rsidR="00B46997" w:rsidRPr="00000515" w:rsidRDefault="005674F4" w:rsidP="00CB5EF9">
      <w:pPr>
        <w:spacing w:before="240"/>
        <w:ind w:left="0" w:firstLine="0"/>
        <w:rPr>
          <w:sz w:val="24"/>
          <w:szCs w:val="24"/>
        </w:rPr>
      </w:pPr>
      <w:r>
        <w:rPr>
          <w:sz w:val="24"/>
          <w:szCs w:val="24"/>
        </w:rPr>
        <w:t>7.9.2</w:t>
      </w:r>
      <w:r w:rsidR="003679E4" w:rsidRPr="00366E7D">
        <w:rPr>
          <w:sz w:val="24"/>
          <w:szCs w:val="24"/>
        </w:rPr>
        <w:t>3</w:t>
      </w:r>
      <w:r>
        <w:rPr>
          <w:sz w:val="24"/>
          <w:szCs w:val="24"/>
        </w:rPr>
        <w:t xml:space="preserve">. </w:t>
      </w:r>
      <w:r w:rsidR="00B46997" w:rsidRPr="00000515">
        <w:rPr>
          <w:sz w:val="24"/>
          <w:szCs w:val="24"/>
        </w:rPr>
        <w:t xml:space="preserve">Фильтрация раствора по фильтр-прессу АНИ при вскрытии продуктивных пластов должна быть не выше </w:t>
      </w:r>
      <w:r w:rsidR="0038316D">
        <w:rPr>
          <w:sz w:val="24"/>
          <w:szCs w:val="24"/>
        </w:rPr>
        <w:t>6</w:t>
      </w:r>
      <w:r w:rsidR="00B46997" w:rsidRPr="00000515">
        <w:rPr>
          <w:sz w:val="24"/>
          <w:szCs w:val="24"/>
        </w:rPr>
        <w:t xml:space="preserve"> см</w:t>
      </w:r>
      <w:r w:rsidR="00852BEB">
        <w:rPr>
          <w:sz w:val="24"/>
          <w:szCs w:val="24"/>
        </w:rPr>
        <w:t>³</w:t>
      </w:r>
      <w:r w:rsidR="00B46997" w:rsidRPr="00000515">
        <w:rPr>
          <w:sz w:val="24"/>
          <w:szCs w:val="24"/>
        </w:rPr>
        <w:t>/30 мин.</w:t>
      </w:r>
    </w:p>
    <w:p w14:paraId="5CFDB3C9" w14:textId="04198158" w:rsidR="00B46997" w:rsidRPr="00000515" w:rsidRDefault="005674F4" w:rsidP="00CB5EF9">
      <w:pPr>
        <w:spacing w:before="240"/>
        <w:ind w:left="0" w:firstLine="0"/>
        <w:rPr>
          <w:sz w:val="24"/>
          <w:szCs w:val="24"/>
        </w:rPr>
      </w:pPr>
      <w:r>
        <w:rPr>
          <w:sz w:val="24"/>
          <w:szCs w:val="24"/>
        </w:rPr>
        <w:t>7.9.2</w:t>
      </w:r>
      <w:r w:rsidR="003679E4" w:rsidRPr="00366E7D">
        <w:rPr>
          <w:sz w:val="24"/>
          <w:szCs w:val="24"/>
        </w:rPr>
        <w:t>4</w:t>
      </w:r>
      <w:r>
        <w:rPr>
          <w:sz w:val="24"/>
          <w:szCs w:val="24"/>
        </w:rPr>
        <w:t xml:space="preserve">. </w:t>
      </w:r>
      <w:r w:rsidR="00B46997" w:rsidRPr="00000515">
        <w:rPr>
          <w:sz w:val="24"/>
          <w:szCs w:val="24"/>
        </w:rPr>
        <w:t>Использовать смазку в концентрации 5 кг/м</w:t>
      </w:r>
      <w:r w:rsidR="00852BEB">
        <w:rPr>
          <w:sz w:val="24"/>
          <w:szCs w:val="24"/>
        </w:rPr>
        <w:t>³</w:t>
      </w:r>
      <w:r w:rsidR="00B46997" w:rsidRPr="00000515">
        <w:rPr>
          <w:sz w:val="24"/>
          <w:szCs w:val="24"/>
        </w:rPr>
        <w:t xml:space="preserve"> (2,5-3% по замеру)</w:t>
      </w:r>
      <w:r w:rsidR="00617DCE">
        <w:rPr>
          <w:sz w:val="24"/>
          <w:szCs w:val="24"/>
        </w:rPr>
        <w:t>,</w:t>
      </w:r>
      <w:r w:rsidR="00B46997" w:rsidRPr="00000515">
        <w:rPr>
          <w:sz w:val="24"/>
          <w:szCs w:val="24"/>
        </w:rPr>
        <w:t xml:space="preserve"> что позволит поддерживать антифрикционные свойства бурового раствора на необходимом уровне.</w:t>
      </w:r>
    </w:p>
    <w:p w14:paraId="0BE70183" w14:textId="74C88C01" w:rsidR="00B46997" w:rsidRPr="00000515" w:rsidRDefault="005674F4" w:rsidP="00CB5EF9">
      <w:pPr>
        <w:spacing w:before="240"/>
        <w:ind w:left="0" w:firstLine="0"/>
        <w:rPr>
          <w:sz w:val="24"/>
          <w:szCs w:val="24"/>
        </w:rPr>
      </w:pPr>
      <w:r>
        <w:rPr>
          <w:sz w:val="24"/>
          <w:szCs w:val="24"/>
        </w:rPr>
        <w:t>7.9.</w:t>
      </w:r>
      <w:r w:rsidR="003679E4" w:rsidRPr="00366E7D">
        <w:rPr>
          <w:sz w:val="24"/>
          <w:szCs w:val="24"/>
        </w:rPr>
        <w:t>25</w:t>
      </w:r>
      <w:r>
        <w:rPr>
          <w:sz w:val="24"/>
          <w:szCs w:val="24"/>
        </w:rPr>
        <w:t xml:space="preserve">. </w:t>
      </w:r>
      <w:r w:rsidR="00B46997" w:rsidRPr="00000515">
        <w:rPr>
          <w:sz w:val="24"/>
          <w:szCs w:val="24"/>
        </w:rPr>
        <w:t>Поддерживать при прохождении высокопроницаемых пластов концентрацию мела среднего помола (65 мкм) на уровне 50-60 кг/м</w:t>
      </w:r>
      <w:r w:rsidR="00852BEB">
        <w:rPr>
          <w:sz w:val="24"/>
          <w:szCs w:val="24"/>
        </w:rPr>
        <w:t>³</w:t>
      </w:r>
      <w:r w:rsidR="00617DCE">
        <w:rPr>
          <w:sz w:val="24"/>
          <w:szCs w:val="24"/>
        </w:rPr>
        <w:t>.</w:t>
      </w:r>
    </w:p>
    <w:p w14:paraId="3831A9C0" w14:textId="2112A2F1" w:rsidR="00B46997" w:rsidRPr="00000515" w:rsidRDefault="005674F4" w:rsidP="00CB5EF9">
      <w:pPr>
        <w:spacing w:before="240"/>
        <w:ind w:left="0" w:firstLine="0"/>
        <w:rPr>
          <w:sz w:val="24"/>
          <w:szCs w:val="24"/>
        </w:rPr>
      </w:pPr>
      <w:r>
        <w:rPr>
          <w:sz w:val="24"/>
          <w:szCs w:val="24"/>
        </w:rPr>
        <w:t>7.9.</w:t>
      </w:r>
      <w:r w:rsidR="003679E4" w:rsidRPr="00366E7D">
        <w:rPr>
          <w:sz w:val="24"/>
          <w:szCs w:val="24"/>
        </w:rPr>
        <w:t>26</w:t>
      </w:r>
      <w:r>
        <w:rPr>
          <w:sz w:val="24"/>
          <w:szCs w:val="24"/>
        </w:rPr>
        <w:t xml:space="preserve">. </w:t>
      </w:r>
      <w:r w:rsidR="00B46997" w:rsidRPr="00000515">
        <w:rPr>
          <w:sz w:val="24"/>
          <w:szCs w:val="24"/>
        </w:rPr>
        <w:t>Если отмечено поглощение бурового раствора, то в качестве начальной обработки бурового раствора, рекомендуется добавление карбоната кальция (мраморной крошки) мелкого и среднего помола при концентрации каждого вида 50-75 кг/м</w:t>
      </w:r>
      <w:r w:rsidR="00852BEB">
        <w:rPr>
          <w:sz w:val="24"/>
          <w:szCs w:val="24"/>
        </w:rPr>
        <w:t>³</w:t>
      </w:r>
      <w:r w:rsidR="00B46997" w:rsidRPr="00000515">
        <w:rPr>
          <w:sz w:val="24"/>
          <w:szCs w:val="24"/>
        </w:rPr>
        <w:t>. В дальнейшем для восполнения карбоната кальция в буровом растворе, следует добавлять по 50 кг на каждую пробуренную свечу или на каждый час промывки скважины.</w:t>
      </w:r>
    </w:p>
    <w:p w14:paraId="6449F633" w14:textId="6650F00A" w:rsidR="00B46997" w:rsidRPr="00000515" w:rsidRDefault="005674F4" w:rsidP="00CB5EF9">
      <w:pPr>
        <w:spacing w:before="240"/>
        <w:ind w:left="0" w:firstLine="0"/>
        <w:rPr>
          <w:sz w:val="24"/>
          <w:szCs w:val="24"/>
        </w:rPr>
      </w:pPr>
      <w:r>
        <w:rPr>
          <w:sz w:val="24"/>
          <w:szCs w:val="24"/>
        </w:rPr>
        <w:t>7.9.</w:t>
      </w:r>
      <w:r w:rsidR="003679E4" w:rsidRPr="00366E7D">
        <w:rPr>
          <w:sz w:val="24"/>
          <w:szCs w:val="24"/>
        </w:rPr>
        <w:t>27</w:t>
      </w:r>
      <w:r>
        <w:rPr>
          <w:sz w:val="24"/>
          <w:szCs w:val="24"/>
        </w:rPr>
        <w:t xml:space="preserve">. </w:t>
      </w:r>
      <w:r w:rsidR="00B46997" w:rsidRPr="00000515">
        <w:rPr>
          <w:sz w:val="24"/>
          <w:szCs w:val="24"/>
        </w:rPr>
        <w:t xml:space="preserve">При бурении высокопроницаемых пластов часто наблюдаются повышенные механические скорости бурения, что может в определённых условиях спровоцировать дифференциальный прихват за счёт роста количества шлама в кольцевом пространстве и репрессии на проницаемый пласт (использовать таблицы с расчётами повышения плотности при бурении). </w:t>
      </w:r>
    </w:p>
    <w:p w14:paraId="0476FF5D" w14:textId="7B907B0A" w:rsidR="00B46997" w:rsidRPr="00000515" w:rsidRDefault="005674F4" w:rsidP="00CB5EF9">
      <w:pPr>
        <w:spacing w:before="240"/>
        <w:ind w:left="0" w:firstLine="0"/>
        <w:rPr>
          <w:sz w:val="24"/>
          <w:szCs w:val="24"/>
        </w:rPr>
      </w:pPr>
      <w:r>
        <w:rPr>
          <w:sz w:val="24"/>
          <w:szCs w:val="24"/>
        </w:rPr>
        <w:t>7.9.</w:t>
      </w:r>
      <w:r w:rsidR="003679E4" w:rsidRPr="00366E7D">
        <w:rPr>
          <w:sz w:val="24"/>
          <w:szCs w:val="24"/>
        </w:rPr>
        <w:t>28</w:t>
      </w:r>
      <w:r>
        <w:rPr>
          <w:sz w:val="24"/>
          <w:szCs w:val="24"/>
        </w:rPr>
        <w:t xml:space="preserve">. </w:t>
      </w:r>
      <w:r w:rsidR="00B46997" w:rsidRPr="00000515">
        <w:rPr>
          <w:sz w:val="24"/>
          <w:szCs w:val="24"/>
        </w:rPr>
        <w:t>В открытом стволе участка скважины при наращивании, СПО фиксировать затяжки и посадки свыше 10тн</w:t>
      </w:r>
      <w:r w:rsidR="00504D57">
        <w:rPr>
          <w:sz w:val="24"/>
          <w:szCs w:val="24"/>
        </w:rPr>
        <w:t xml:space="preserve"> от собственного веса.</w:t>
      </w:r>
      <w:r w:rsidR="00B46997" w:rsidRPr="00000515">
        <w:rPr>
          <w:sz w:val="24"/>
          <w:szCs w:val="24"/>
        </w:rPr>
        <w:t xml:space="preserve"> При выполнении СПО в открытом стволе участка скважины необходимо периодически фиксировать вес бурильного инструмента (при движении инструмента вверх и вниз через каждые +/- 70 метров). </w:t>
      </w:r>
    </w:p>
    <w:p w14:paraId="642F376C" w14:textId="0E12358B" w:rsidR="00B46997" w:rsidRPr="00000515" w:rsidRDefault="005674F4" w:rsidP="00CB5EF9">
      <w:pPr>
        <w:spacing w:before="240"/>
        <w:ind w:left="0" w:firstLine="0"/>
        <w:rPr>
          <w:sz w:val="24"/>
          <w:szCs w:val="24"/>
        </w:rPr>
      </w:pPr>
      <w:r>
        <w:rPr>
          <w:sz w:val="24"/>
          <w:szCs w:val="24"/>
        </w:rPr>
        <w:t>7.9.</w:t>
      </w:r>
      <w:r w:rsidR="003679E4" w:rsidRPr="00366E7D">
        <w:rPr>
          <w:sz w:val="24"/>
          <w:szCs w:val="24"/>
        </w:rPr>
        <w:t>29</w:t>
      </w:r>
      <w:r>
        <w:rPr>
          <w:sz w:val="24"/>
          <w:szCs w:val="24"/>
        </w:rPr>
        <w:t xml:space="preserve">. </w:t>
      </w:r>
      <w:r w:rsidR="00B46997" w:rsidRPr="00000515">
        <w:rPr>
          <w:sz w:val="24"/>
          <w:szCs w:val="24"/>
        </w:rPr>
        <w:t>При появлении признаков</w:t>
      </w:r>
      <w:r w:rsidR="009D75B4">
        <w:rPr>
          <w:sz w:val="24"/>
          <w:szCs w:val="24"/>
        </w:rPr>
        <w:t xml:space="preserve"> прихвата</w:t>
      </w:r>
      <w:r w:rsidR="00362CDF">
        <w:rPr>
          <w:sz w:val="24"/>
          <w:szCs w:val="24"/>
        </w:rPr>
        <w:t>,</w:t>
      </w:r>
      <w:r w:rsidR="009D75B4">
        <w:rPr>
          <w:sz w:val="24"/>
          <w:szCs w:val="24"/>
        </w:rPr>
        <w:t xml:space="preserve"> </w:t>
      </w:r>
      <w:r w:rsidR="00B46997" w:rsidRPr="00000515">
        <w:rPr>
          <w:sz w:val="24"/>
          <w:szCs w:val="24"/>
        </w:rPr>
        <w:t>бурильщик обязан произвести определение т</w:t>
      </w:r>
      <w:r w:rsidR="009D75B4">
        <w:rPr>
          <w:sz w:val="24"/>
          <w:szCs w:val="24"/>
        </w:rPr>
        <w:t>ипа прихвата.</w:t>
      </w:r>
    </w:p>
    <w:p w14:paraId="026E239F" w14:textId="0F6250D7" w:rsidR="00B46997" w:rsidRPr="00000515" w:rsidRDefault="005674F4" w:rsidP="00CB5EF9">
      <w:pPr>
        <w:spacing w:before="240"/>
        <w:ind w:left="0" w:firstLine="0"/>
        <w:rPr>
          <w:sz w:val="24"/>
          <w:szCs w:val="24"/>
        </w:rPr>
      </w:pPr>
      <w:r>
        <w:rPr>
          <w:sz w:val="24"/>
          <w:szCs w:val="24"/>
        </w:rPr>
        <w:t>7.9.3</w:t>
      </w:r>
      <w:r w:rsidR="003679E4" w:rsidRPr="00366E7D">
        <w:rPr>
          <w:sz w:val="24"/>
          <w:szCs w:val="24"/>
        </w:rPr>
        <w:t>0</w:t>
      </w:r>
      <w:r>
        <w:rPr>
          <w:sz w:val="24"/>
          <w:szCs w:val="24"/>
        </w:rPr>
        <w:t xml:space="preserve">. </w:t>
      </w:r>
      <w:r w:rsidR="00B46997" w:rsidRPr="00000515">
        <w:rPr>
          <w:sz w:val="24"/>
          <w:szCs w:val="24"/>
        </w:rPr>
        <w:t xml:space="preserve">При появлении признаков прихвата об этом необходимо незамедлительно поставить в известность </w:t>
      </w:r>
      <w:r w:rsidR="00CF21EE">
        <w:rPr>
          <w:sz w:val="24"/>
          <w:szCs w:val="24"/>
        </w:rPr>
        <w:t>с</w:t>
      </w:r>
      <w:r w:rsidR="00261AED">
        <w:rPr>
          <w:sz w:val="24"/>
          <w:szCs w:val="24"/>
        </w:rPr>
        <w:t xml:space="preserve">упервайзера и Подрядчика </w:t>
      </w:r>
      <w:r w:rsidR="00B46997" w:rsidRPr="00000515">
        <w:rPr>
          <w:sz w:val="24"/>
          <w:szCs w:val="24"/>
        </w:rPr>
        <w:t xml:space="preserve">ННБ.  </w:t>
      </w:r>
    </w:p>
    <w:p w14:paraId="56594821" w14:textId="3233F083" w:rsidR="00B46997" w:rsidRPr="00000515" w:rsidRDefault="005674F4" w:rsidP="00CB5EF9">
      <w:pPr>
        <w:spacing w:before="240"/>
        <w:ind w:left="0" w:firstLine="0"/>
        <w:rPr>
          <w:sz w:val="24"/>
          <w:szCs w:val="24"/>
        </w:rPr>
      </w:pPr>
      <w:r>
        <w:rPr>
          <w:sz w:val="24"/>
          <w:szCs w:val="24"/>
        </w:rPr>
        <w:lastRenderedPageBreak/>
        <w:t>7.9.3</w:t>
      </w:r>
      <w:r w:rsidR="003679E4" w:rsidRPr="00366E7D">
        <w:rPr>
          <w:sz w:val="24"/>
          <w:szCs w:val="24"/>
        </w:rPr>
        <w:t>1</w:t>
      </w:r>
      <w:r>
        <w:rPr>
          <w:sz w:val="24"/>
          <w:szCs w:val="24"/>
        </w:rPr>
        <w:t xml:space="preserve">. </w:t>
      </w:r>
      <w:r w:rsidR="00B46997" w:rsidRPr="00000515">
        <w:rPr>
          <w:sz w:val="24"/>
          <w:szCs w:val="24"/>
        </w:rPr>
        <w:t>При возникновении прихвата ко</w:t>
      </w:r>
      <w:r w:rsidR="00BC403A">
        <w:rPr>
          <w:sz w:val="24"/>
          <w:szCs w:val="24"/>
        </w:rPr>
        <w:t xml:space="preserve">лонны бурильных труб необходимо </w:t>
      </w:r>
      <w:r w:rsidR="00B46997" w:rsidRPr="00000515">
        <w:rPr>
          <w:sz w:val="24"/>
          <w:szCs w:val="24"/>
        </w:rPr>
        <w:t>определить место и механизм прихвата труб</w:t>
      </w:r>
      <w:r w:rsidR="0015633E">
        <w:rPr>
          <w:sz w:val="24"/>
          <w:szCs w:val="24"/>
        </w:rPr>
        <w:t>.</w:t>
      </w:r>
    </w:p>
    <w:p w14:paraId="3A30EAC4" w14:textId="37DDF302" w:rsidR="00B46997" w:rsidRPr="00000515" w:rsidRDefault="005674F4" w:rsidP="00CB5EF9">
      <w:pPr>
        <w:spacing w:before="240"/>
        <w:ind w:left="0" w:firstLine="0"/>
        <w:rPr>
          <w:sz w:val="24"/>
          <w:szCs w:val="24"/>
        </w:rPr>
      </w:pPr>
      <w:r>
        <w:rPr>
          <w:sz w:val="24"/>
          <w:szCs w:val="24"/>
        </w:rPr>
        <w:t>7.9.3</w:t>
      </w:r>
      <w:r w:rsidR="003679E4" w:rsidRPr="00366E7D">
        <w:rPr>
          <w:sz w:val="24"/>
          <w:szCs w:val="24"/>
        </w:rPr>
        <w:t>2</w:t>
      </w:r>
      <w:r>
        <w:rPr>
          <w:sz w:val="24"/>
          <w:szCs w:val="24"/>
        </w:rPr>
        <w:t xml:space="preserve">. </w:t>
      </w:r>
      <w:r w:rsidR="002C092C">
        <w:rPr>
          <w:sz w:val="24"/>
          <w:szCs w:val="24"/>
        </w:rPr>
        <w:t>П</w:t>
      </w:r>
      <w:r w:rsidR="002C092C" w:rsidRPr="00000515">
        <w:rPr>
          <w:sz w:val="24"/>
          <w:szCs w:val="24"/>
        </w:rPr>
        <w:t xml:space="preserve">роверить </w:t>
      </w:r>
      <w:r w:rsidR="00B46997" w:rsidRPr="00000515">
        <w:rPr>
          <w:sz w:val="24"/>
          <w:szCs w:val="24"/>
        </w:rPr>
        <w:t>техническое состояние подъемного оборудования (вышка, лебедка, талевая система, талевый канат и его крепление, буровые насосы, индикатор веса</w:t>
      </w:r>
      <w:r w:rsidR="0015633E" w:rsidRPr="00000515">
        <w:rPr>
          <w:sz w:val="24"/>
          <w:szCs w:val="24"/>
        </w:rPr>
        <w:t>)</w:t>
      </w:r>
      <w:r w:rsidR="0015633E">
        <w:rPr>
          <w:sz w:val="24"/>
          <w:szCs w:val="24"/>
        </w:rPr>
        <w:t>.</w:t>
      </w:r>
    </w:p>
    <w:p w14:paraId="01AB2458" w14:textId="7227F9A0" w:rsidR="00B46997" w:rsidRPr="00000515" w:rsidRDefault="005674F4" w:rsidP="00CB5EF9">
      <w:pPr>
        <w:spacing w:before="240"/>
        <w:ind w:left="0" w:firstLine="0"/>
        <w:rPr>
          <w:sz w:val="24"/>
          <w:szCs w:val="24"/>
        </w:rPr>
      </w:pPr>
      <w:r>
        <w:rPr>
          <w:sz w:val="24"/>
          <w:szCs w:val="24"/>
        </w:rPr>
        <w:t>7.9.3</w:t>
      </w:r>
      <w:r w:rsidR="003679E4" w:rsidRPr="00366E7D">
        <w:rPr>
          <w:sz w:val="24"/>
          <w:szCs w:val="24"/>
        </w:rPr>
        <w:t>3</w:t>
      </w:r>
      <w:r>
        <w:rPr>
          <w:sz w:val="24"/>
          <w:szCs w:val="24"/>
        </w:rPr>
        <w:t xml:space="preserve">. </w:t>
      </w:r>
      <w:r w:rsidR="002C092C">
        <w:rPr>
          <w:sz w:val="24"/>
          <w:szCs w:val="24"/>
        </w:rPr>
        <w:t>О</w:t>
      </w:r>
      <w:r w:rsidR="002C092C" w:rsidRPr="00000515">
        <w:rPr>
          <w:sz w:val="24"/>
          <w:szCs w:val="24"/>
        </w:rPr>
        <w:t xml:space="preserve">пределив </w:t>
      </w:r>
      <w:r w:rsidR="00B46997" w:rsidRPr="00000515">
        <w:rPr>
          <w:sz w:val="24"/>
          <w:szCs w:val="24"/>
        </w:rPr>
        <w:t>механизм прихвата труб, необходимо приступать к действиям по освобождению от прихватов, руководствуясь мероприятиями по освобождению прихваченных труб.</w:t>
      </w:r>
    </w:p>
    <w:p w14:paraId="1D9DEDDB" w14:textId="2D0F1476" w:rsidR="00B46997" w:rsidRPr="00000515" w:rsidRDefault="005674F4" w:rsidP="00CB5EF9">
      <w:pPr>
        <w:spacing w:before="240"/>
        <w:ind w:left="0" w:firstLine="0"/>
        <w:rPr>
          <w:sz w:val="24"/>
          <w:szCs w:val="24"/>
        </w:rPr>
      </w:pPr>
      <w:r>
        <w:rPr>
          <w:sz w:val="24"/>
          <w:szCs w:val="24"/>
        </w:rPr>
        <w:t>7.9.3</w:t>
      </w:r>
      <w:r w:rsidR="003679E4" w:rsidRPr="00366E7D">
        <w:rPr>
          <w:sz w:val="24"/>
          <w:szCs w:val="24"/>
        </w:rPr>
        <w:t>4</w:t>
      </w:r>
      <w:r>
        <w:rPr>
          <w:sz w:val="24"/>
          <w:szCs w:val="24"/>
        </w:rPr>
        <w:t xml:space="preserve">. </w:t>
      </w:r>
      <w:r w:rsidR="00B46997" w:rsidRPr="00CB5EF9">
        <w:rPr>
          <w:sz w:val="24"/>
          <w:szCs w:val="24"/>
        </w:rPr>
        <w:t>Примечание</w:t>
      </w:r>
      <w:r w:rsidR="00B46997" w:rsidRPr="007002C2">
        <w:rPr>
          <w:sz w:val="24"/>
          <w:szCs w:val="24"/>
        </w:rPr>
        <w:t>:</w:t>
      </w:r>
      <w:r w:rsidR="00B46997" w:rsidRPr="00000515">
        <w:rPr>
          <w:sz w:val="24"/>
          <w:szCs w:val="24"/>
        </w:rPr>
        <w:t xml:space="preserve"> </w:t>
      </w:r>
      <w:r w:rsidR="00B46997" w:rsidRPr="00CB5EF9">
        <w:rPr>
          <w:sz w:val="24"/>
          <w:szCs w:val="24"/>
        </w:rPr>
        <w:t xml:space="preserve">рабочая таблица должна быть расположена на рабочем месте бурильщика </w:t>
      </w:r>
      <w:r w:rsidR="00662EAA">
        <w:rPr>
          <w:sz w:val="24"/>
          <w:szCs w:val="24"/>
        </w:rPr>
        <w:t>Б</w:t>
      </w:r>
      <w:r w:rsidR="00261AED">
        <w:rPr>
          <w:sz w:val="24"/>
          <w:szCs w:val="24"/>
        </w:rPr>
        <w:t xml:space="preserve">урового </w:t>
      </w:r>
      <w:r w:rsidR="00B46997" w:rsidRPr="00CB5EF9">
        <w:rPr>
          <w:sz w:val="24"/>
          <w:szCs w:val="24"/>
        </w:rPr>
        <w:t>Подрядчика для принятия оперативных действий по ликвидации прихвата.</w:t>
      </w:r>
    </w:p>
    <w:p w14:paraId="4EBAB2A4" w14:textId="2041E380" w:rsidR="003820C6" w:rsidRDefault="005674F4" w:rsidP="00CB5EF9">
      <w:pPr>
        <w:spacing w:before="240"/>
        <w:ind w:left="0" w:firstLine="0"/>
        <w:rPr>
          <w:sz w:val="24"/>
          <w:szCs w:val="24"/>
        </w:rPr>
      </w:pPr>
      <w:r>
        <w:rPr>
          <w:sz w:val="24"/>
          <w:szCs w:val="24"/>
        </w:rPr>
        <w:t>7.9.</w:t>
      </w:r>
      <w:r w:rsidR="003679E4" w:rsidRPr="00366E7D">
        <w:rPr>
          <w:sz w:val="24"/>
          <w:szCs w:val="24"/>
        </w:rPr>
        <w:t>35</w:t>
      </w:r>
      <w:r>
        <w:rPr>
          <w:sz w:val="24"/>
          <w:szCs w:val="24"/>
        </w:rPr>
        <w:t xml:space="preserve">. </w:t>
      </w:r>
      <w:r w:rsidR="003820C6" w:rsidRPr="00000515">
        <w:rPr>
          <w:sz w:val="24"/>
          <w:szCs w:val="24"/>
        </w:rPr>
        <w:t xml:space="preserve">Во время установки освобождающей ванны для ликвидации дифференциального прихвата колонны бурильных труб, необходимо соблюдать меры пожарной безопасности, перед началом работ дополнительно произвести проверку работоспособности ПВО и инструктаж </w:t>
      </w:r>
      <w:r w:rsidR="00944732">
        <w:rPr>
          <w:sz w:val="24"/>
          <w:szCs w:val="24"/>
        </w:rPr>
        <w:t>работников</w:t>
      </w:r>
      <w:r w:rsidR="003820C6" w:rsidRPr="00000515">
        <w:rPr>
          <w:sz w:val="24"/>
          <w:szCs w:val="24"/>
        </w:rPr>
        <w:t xml:space="preserve"> по безопасным приемам предстоящих работ. Данные о проведенных проверках и инструктажах, необходимо внести в </w:t>
      </w:r>
      <w:r w:rsidR="00E7743E">
        <w:rPr>
          <w:sz w:val="24"/>
          <w:szCs w:val="24"/>
        </w:rPr>
        <w:t>вахтовый</w:t>
      </w:r>
      <w:r w:rsidR="00AD50E3">
        <w:rPr>
          <w:sz w:val="24"/>
          <w:szCs w:val="24"/>
        </w:rPr>
        <w:t xml:space="preserve"> журнал.</w:t>
      </w:r>
    </w:p>
    <w:p w14:paraId="6B642461" w14:textId="2974C228" w:rsidR="003820C6" w:rsidRPr="00C37678" w:rsidRDefault="00BB487E" w:rsidP="00CB5EF9">
      <w:pPr>
        <w:pStyle w:val="afc"/>
        <w:spacing w:before="240" w:after="0"/>
        <w:ind w:left="0" w:firstLine="0"/>
        <w:jc w:val="both"/>
        <w:rPr>
          <w:rFonts w:ascii="Arial" w:hAnsi="Arial" w:cs="Arial"/>
          <w:b/>
        </w:rPr>
      </w:pPr>
      <w:bookmarkStart w:id="157" w:name="_Toc12955247"/>
      <w:bookmarkStart w:id="158" w:name="_Toc185328982"/>
      <w:r>
        <w:rPr>
          <w:rFonts w:ascii="Arial" w:hAnsi="Arial" w:cs="Arial"/>
          <w:b/>
        </w:rPr>
        <w:t>7</w:t>
      </w:r>
      <w:r w:rsidRPr="00C37678">
        <w:rPr>
          <w:rFonts w:ascii="Arial" w:hAnsi="Arial" w:cs="Arial"/>
          <w:b/>
        </w:rPr>
        <w:t>.</w:t>
      </w:r>
      <w:r>
        <w:rPr>
          <w:rFonts w:ascii="Arial" w:hAnsi="Arial" w:cs="Arial"/>
          <w:b/>
        </w:rPr>
        <w:t>10.</w:t>
      </w:r>
      <w:r w:rsidRPr="00C37678">
        <w:rPr>
          <w:rFonts w:ascii="Arial" w:hAnsi="Arial" w:cs="Arial"/>
          <w:b/>
        </w:rPr>
        <w:t xml:space="preserve"> </w:t>
      </w:r>
      <w:r w:rsidRPr="00D16FA0">
        <w:rPr>
          <w:rFonts w:ascii="Arial" w:hAnsi="Arial" w:cs="Arial"/>
          <w:b/>
        </w:rPr>
        <w:t>МЕРОПРИЯТИЯ ПО ЛИКВИДАЦИИ ПРИХВАТОВ КОЛОННЫ БУРИЛЬНЫХ ТРУБ</w:t>
      </w:r>
      <w:bookmarkEnd w:id="157"/>
      <w:bookmarkEnd w:id="158"/>
    </w:p>
    <w:p w14:paraId="59ECD6CC" w14:textId="38226CEE" w:rsidR="00BB487E" w:rsidRPr="00BB487E" w:rsidRDefault="00BB487E" w:rsidP="00BB487E">
      <w:pPr>
        <w:pStyle w:val="3"/>
        <w:spacing w:before="240"/>
        <w:ind w:left="0" w:firstLine="0"/>
        <w:rPr>
          <w:rFonts w:ascii="Arial" w:hAnsi="Arial" w:cs="Arial"/>
          <w:b/>
          <w:i/>
          <w:sz w:val="20"/>
        </w:rPr>
      </w:pPr>
      <w:bookmarkStart w:id="159" w:name="_Toc185328983"/>
      <w:r w:rsidRPr="00BB487E">
        <w:rPr>
          <w:rFonts w:ascii="Arial" w:hAnsi="Arial" w:cs="Arial"/>
          <w:b/>
          <w:i/>
          <w:sz w:val="20"/>
        </w:rPr>
        <w:t xml:space="preserve">7.10.1. </w:t>
      </w:r>
      <w:r>
        <w:rPr>
          <w:rFonts w:ascii="Arial" w:hAnsi="Arial" w:cs="Arial"/>
          <w:b/>
          <w:i/>
          <w:sz w:val="20"/>
        </w:rPr>
        <w:t>ОБЩИЕ ТРЕБОВАНИЯ</w:t>
      </w:r>
      <w:bookmarkEnd w:id="159"/>
    </w:p>
    <w:p w14:paraId="7BD47F2B" w14:textId="549A5996" w:rsidR="003820C6" w:rsidRPr="00000515" w:rsidRDefault="00F24221" w:rsidP="00CB5EF9">
      <w:pPr>
        <w:spacing w:before="240"/>
        <w:ind w:left="0" w:firstLine="0"/>
        <w:rPr>
          <w:sz w:val="24"/>
          <w:szCs w:val="24"/>
        </w:rPr>
      </w:pPr>
      <w:r>
        <w:rPr>
          <w:sz w:val="24"/>
          <w:szCs w:val="24"/>
        </w:rPr>
        <w:t>7.10.1.</w:t>
      </w:r>
      <w:r w:rsidR="00BB487E">
        <w:rPr>
          <w:sz w:val="24"/>
          <w:szCs w:val="24"/>
        </w:rPr>
        <w:t>1.</w:t>
      </w:r>
      <w:r>
        <w:rPr>
          <w:sz w:val="24"/>
          <w:szCs w:val="24"/>
        </w:rPr>
        <w:t xml:space="preserve"> </w:t>
      </w:r>
      <w:r w:rsidR="003820C6" w:rsidRPr="00000515">
        <w:rPr>
          <w:sz w:val="24"/>
          <w:szCs w:val="24"/>
        </w:rPr>
        <w:t xml:space="preserve">В случае возникновения затяжек бурильного инструмента, необходимо принять незамедлительные меры по восстановлению нормальной подвижности бурильной колонны с </w:t>
      </w:r>
      <w:r w:rsidR="004E671B">
        <w:rPr>
          <w:sz w:val="24"/>
          <w:szCs w:val="24"/>
        </w:rPr>
        <w:t xml:space="preserve">интенсивной промывкой скважины </w:t>
      </w:r>
      <w:r w:rsidR="003820C6" w:rsidRPr="00000515">
        <w:rPr>
          <w:sz w:val="24"/>
          <w:szCs w:val="24"/>
        </w:rPr>
        <w:t xml:space="preserve">и с введением смазывающих добавок в буровой раствор. </w:t>
      </w:r>
    </w:p>
    <w:p w14:paraId="221F7E0C" w14:textId="49BD1211" w:rsidR="003820C6" w:rsidRDefault="00F24221" w:rsidP="00CB5EF9">
      <w:pPr>
        <w:spacing w:before="240"/>
        <w:ind w:left="0" w:firstLine="0"/>
        <w:rPr>
          <w:sz w:val="24"/>
          <w:szCs w:val="24"/>
        </w:rPr>
      </w:pPr>
      <w:r>
        <w:rPr>
          <w:sz w:val="24"/>
          <w:szCs w:val="24"/>
        </w:rPr>
        <w:t>7.10.</w:t>
      </w:r>
      <w:r w:rsidR="00BB487E">
        <w:rPr>
          <w:sz w:val="24"/>
          <w:szCs w:val="24"/>
        </w:rPr>
        <w:t>1.</w:t>
      </w:r>
      <w:r>
        <w:rPr>
          <w:sz w:val="24"/>
          <w:szCs w:val="24"/>
        </w:rPr>
        <w:t xml:space="preserve">2. </w:t>
      </w:r>
      <w:r w:rsidR="003820C6" w:rsidRPr="00000515">
        <w:rPr>
          <w:sz w:val="24"/>
          <w:szCs w:val="24"/>
        </w:rPr>
        <w:t>Во всех случаях при ликвидации аварий, расхаживать бурильную колонну следует с нагрузками в пределах допустимых значений, не превышающих 67% растягивающих нагрузок, соответствующих пределу текучести т</w:t>
      </w:r>
      <w:r w:rsidR="004E671B">
        <w:rPr>
          <w:sz w:val="24"/>
          <w:szCs w:val="24"/>
        </w:rPr>
        <w:t xml:space="preserve">руб данного класса. Применения </w:t>
      </w:r>
      <w:r w:rsidR="003820C6" w:rsidRPr="00000515">
        <w:rPr>
          <w:sz w:val="24"/>
          <w:szCs w:val="24"/>
        </w:rPr>
        <w:t xml:space="preserve">растягивающих нагрузок более 67% допускается только после согласования с </w:t>
      </w:r>
      <w:r w:rsidR="00B975D0">
        <w:rPr>
          <w:sz w:val="24"/>
          <w:szCs w:val="24"/>
        </w:rPr>
        <w:t>Обществ</w:t>
      </w:r>
      <w:r w:rsidR="003820C6" w:rsidRPr="00000515">
        <w:rPr>
          <w:sz w:val="24"/>
          <w:szCs w:val="24"/>
        </w:rPr>
        <w:t>ом.</w:t>
      </w:r>
    </w:p>
    <w:p w14:paraId="2D335BB7" w14:textId="5CB1DF70" w:rsidR="003820C6" w:rsidRPr="00000515" w:rsidRDefault="00F24221" w:rsidP="00CB5EF9">
      <w:pPr>
        <w:spacing w:before="240"/>
        <w:ind w:left="0" w:firstLine="0"/>
        <w:rPr>
          <w:sz w:val="24"/>
          <w:szCs w:val="24"/>
        </w:rPr>
      </w:pPr>
      <w:r>
        <w:rPr>
          <w:sz w:val="24"/>
          <w:szCs w:val="24"/>
        </w:rPr>
        <w:t>7.10.</w:t>
      </w:r>
      <w:r w:rsidR="00BB487E">
        <w:rPr>
          <w:sz w:val="24"/>
          <w:szCs w:val="24"/>
        </w:rPr>
        <w:t>1.</w:t>
      </w:r>
      <w:r>
        <w:rPr>
          <w:sz w:val="24"/>
          <w:szCs w:val="24"/>
        </w:rPr>
        <w:t xml:space="preserve">3. </w:t>
      </w:r>
      <w:r w:rsidR="003820C6" w:rsidRPr="00000515">
        <w:rPr>
          <w:sz w:val="24"/>
          <w:szCs w:val="24"/>
        </w:rPr>
        <w:t xml:space="preserve">Если после выполнения операций по освобождению, </w:t>
      </w:r>
      <w:proofErr w:type="spellStart"/>
      <w:r w:rsidR="003820C6" w:rsidRPr="00000515">
        <w:rPr>
          <w:sz w:val="24"/>
          <w:szCs w:val="24"/>
        </w:rPr>
        <w:t>расхаживание</w:t>
      </w:r>
      <w:proofErr w:type="spellEnd"/>
      <w:r w:rsidR="003820C6" w:rsidRPr="00000515">
        <w:rPr>
          <w:sz w:val="24"/>
          <w:szCs w:val="24"/>
        </w:rPr>
        <w:t xml:space="preserve"> с максимальными нагрузками, не удалось ликвидировать прихват и отсутствуют улучшения, следует незамедлительно приступить к установке </w:t>
      </w:r>
      <w:r w:rsidR="00362CDF">
        <w:rPr>
          <w:sz w:val="24"/>
          <w:szCs w:val="24"/>
        </w:rPr>
        <w:t xml:space="preserve">водяной </w:t>
      </w:r>
      <w:r w:rsidR="003820C6" w:rsidRPr="00000515">
        <w:rPr>
          <w:sz w:val="24"/>
          <w:szCs w:val="24"/>
        </w:rPr>
        <w:t>ванны, с добавлением ПАВ и полимеров.</w:t>
      </w:r>
    </w:p>
    <w:p w14:paraId="3EA027F9" w14:textId="4A08558F" w:rsidR="00313401" w:rsidRDefault="00F24221" w:rsidP="00CB5EF9">
      <w:pPr>
        <w:spacing w:before="240"/>
        <w:ind w:left="0" w:firstLine="0"/>
        <w:rPr>
          <w:sz w:val="24"/>
          <w:szCs w:val="24"/>
        </w:rPr>
      </w:pPr>
      <w:r>
        <w:rPr>
          <w:sz w:val="24"/>
          <w:szCs w:val="24"/>
        </w:rPr>
        <w:t>7.10.</w:t>
      </w:r>
      <w:r w:rsidR="00BB487E">
        <w:rPr>
          <w:sz w:val="24"/>
          <w:szCs w:val="24"/>
        </w:rPr>
        <w:t>1.</w:t>
      </w:r>
      <w:r>
        <w:rPr>
          <w:sz w:val="24"/>
          <w:szCs w:val="24"/>
        </w:rPr>
        <w:t xml:space="preserve">4. </w:t>
      </w:r>
      <w:r w:rsidR="00313401" w:rsidRPr="00313401">
        <w:rPr>
          <w:sz w:val="24"/>
          <w:szCs w:val="24"/>
        </w:rPr>
        <w:t>При установке ванн необходимо соблюдать следующую последовательность действий:</w:t>
      </w:r>
    </w:p>
    <w:p w14:paraId="212A43FD" w14:textId="1DCA3799" w:rsidR="003820C6" w:rsidRPr="00000515" w:rsidRDefault="00F24221" w:rsidP="00CB5EF9">
      <w:pPr>
        <w:spacing w:before="240"/>
        <w:ind w:left="0" w:firstLine="0"/>
        <w:rPr>
          <w:sz w:val="24"/>
          <w:szCs w:val="24"/>
        </w:rPr>
      </w:pPr>
      <w:r>
        <w:rPr>
          <w:sz w:val="24"/>
          <w:szCs w:val="24"/>
        </w:rPr>
        <w:t>7.10.</w:t>
      </w:r>
      <w:r w:rsidR="00BB487E">
        <w:rPr>
          <w:sz w:val="24"/>
          <w:szCs w:val="24"/>
        </w:rPr>
        <w:t>1.</w:t>
      </w:r>
      <w:r>
        <w:rPr>
          <w:sz w:val="24"/>
          <w:szCs w:val="24"/>
        </w:rPr>
        <w:t xml:space="preserve">5. </w:t>
      </w:r>
      <w:r w:rsidR="003820C6" w:rsidRPr="00000515">
        <w:rPr>
          <w:sz w:val="24"/>
          <w:szCs w:val="24"/>
        </w:rPr>
        <w:t xml:space="preserve">Освобождающую ванну необходимо ставить из расчёта перекрытия реагентом кольцевого пространства выше места прихвата на 100 –150 м, объём </w:t>
      </w:r>
      <w:proofErr w:type="spellStart"/>
      <w:r w:rsidR="003820C6" w:rsidRPr="00000515">
        <w:rPr>
          <w:sz w:val="24"/>
          <w:szCs w:val="24"/>
        </w:rPr>
        <w:t>продавочной</w:t>
      </w:r>
      <w:proofErr w:type="spellEnd"/>
      <w:r w:rsidR="003820C6" w:rsidRPr="00000515">
        <w:rPr>
          <w:sz w:val="24"/>
          <w:szCs w:val="24"/>
        </w:rPr>
        <w:t xml:space="preserve"> жидкости необходимо брать из условия равновесия. Из практики объём берётся в пределах 6-10 м</w:t>
      </w:r>
      <w:r w:rsidR="00852BEB">
        <w:rPr>
          <w:sz w:val="24"/>
          <w:szCs w:val="24"/>
        </w:rPr>
        <w:t>³</w:t>
      </w:r>
      <w:r w:rsidR="003820C6" w:rsidRPr="00000515">
        <w:rPr>
          <w:sz w:val="24"/>
          <w:szCs w:val="24"/>
        </w:rPr>
        <w:t>. При установке освобождающей ванны на равновесии 3-5 м</w:t>
      </w:r>
      <w:r w:rsidR="00852BEB">
        <w:rPr>
          <w:sz w:val="24"/>
          <w:szCs w:val="24"/>
        </w:rPr>
        <w:t>³</w:t>
      </w:r>
      <w:r w:rsidR="003820C6" w:rsidRPr="00000515">
        <w:rPr>
          <w:sz w:val="24"/>
          <w:szCs w:val="24"/>
        </w:rPr>
        <w:t xml:space="preserve"> реагента находится за колонной бурильных труб, и 3-5 м</w:t>
      </w:r>
      <w:r w:rsidR="00852BEB">
        <w:rPr>
          <w:sz w:val="24"/>
          <w:szCs w:val="24"/>
        </w:rPr>
        <w:t>³</w:t>
      </w:r>
      <w:r w:rsidR="003820C6" w:rsidRPr="00000515">
        <w:rPr>
          <w:sz w:val="24"/>
          <w:szCs w:val="24"/>
        </w:rPr>
        <w:t xml:space="preserve"> в бурильном инструменте. При этом объём </w:t>
      </w:r>
      <w:proofErr w:type="spellStart"/>
      <w:r w:rsidR="003820C6" w:rsidRPr="00000515">
        <w:rPr>
          <w:sz w:val="24"/>
          <w:szCs w:val="24"/>
        </w:rPr>
        <w:t>продавочной</w:t>
      </w:r>
      <w:proofErr w:type="spellEnd"/>
      <w:r w:rsidR="003820C6" w:rsidRPr="00000515">
        <w:rPr>
          <w:sz w:val="24"/>
          <w:szCs w:val="24"/>
        </w:rPr>
        <w:t xml:space="preserve"> жидкости необходимо взять на 3-5 м</w:t>
      </w:r>
      <w:r w:rsidR="00230477">
        <w:rPr>
          <w:sz w:val="24"/>
          <w:szCs w:val="24"/>
        </w:rPr>
        <w:t>³</w:t>
      </w:r>
      <w:r w:rsidR="003820C6" w:rsidRPr="00000515">
        <w:rPr>
          <w:sz w:val="24"/>
          <w:szCs w:val="24"/>
        </w:rPr>
        <w:t xml:space="preserve"> меньше полного внутреннего объёма бурильного инструмента (если прихвачен низ бурильного инструмента).</w:t>
      </w:r>
    </w:p>
    <w:p w14:paraId="6D7F1427" w14:textId="77777777" w:rsidR="003820C6" w:rsidRPr="005347A0" w:rsidRDefault="003820C6" w:rsidP="00366E7D">
      <w:pPr>
        <w:spacing w:before="120"/>
        <w:ind w:firstLine="0"/>
        <w:rPr>
          <w:i/>
          <w:sz w:val="24"/>
          <w:szCs w:val="24"/>
          <w:u w:val="single"/>
        </w:rPr>
      </w:pPr>
      <w:r w:rsidRPr="00631D5F">
        <w:rPr>
          <w:i/>
          <w:sz w:val="24"/>
          <w:szCs w:val="24"/>
          <w:u w:val="single"/>
        </w:rPr>
        <w:t>Примечание</w:t>
      </w:r>
      <w:r w:rsidRPr="00366E7D">
        <w:rPr>
          <w:i/>
          <w:sz w:val="24"/>
          <w:szCs w:val="24"/>
        </w:rPr>
        <w:t xml:space="preserve">: не разрешается установка освобождающей ванны с использованием нефти без согласования с </w:t>
      </w:r>
      <w:r w:rsidR="00B975D0" w:rsidRPr="00366E7D">
        <w:rPr>
          <w:i/>
          <w:sz w:val="24"/>
          <w:szCs w:val="24"/>
        </w:rPr>
        <w:t>Обществ</w:t>
      </w:r>
      <w:r w:rsidRPr="00366E7D">
        <w:rPr>
          <w:i/>
          <w:sz w:val="24"/>
          <w:szCs w:val="24"/>
        </w:rPr>
        <w:t>ом</w:t>
      </w:r>
      <w:r w:rsidR="00677D33" w:rsidRPr="00366E7D">
        <w:rPr>
          <w:i/>
          <w:sz w:val="24"/>
          <w:szCs w:val="24"/>
        </w:rPr>
        <w:t>.</w:t>
      </w:r>
    </w:p>
    <w:p w14:paraId="3F3514CE" w14:textId="180B37B5" w:rsidR="006612E2" w:rsidRPr="00000515" w:rsidRDefault="00F24221" w:rsidP="00CB5EF9">
      <w:pPr>
        <w:spacing w:before="240"/>
        <w:ind w:left="0" w:firstLine="0"/>
        <w:rPr>
          <w:sz w:val="24"/>
          <w:szCs w:val="24"/>
        </w:rPr>
      </w:pPr>
      <w:r>
        <w:rPr>
          <w:sz w:val="24"/>
          <w:szCs w:val="24"/>
        </w:rPr>
        <w:lastRenderedPageBreak/>
        <w:t>7.10.</w:t>
      </w:r>
      <w:r w:rsidR="00BB487E">
        <w:rPr>
          <w:sz w:val="24"/>
          <w:szCs w:val="24"/>
        </w:rPr>
        <w:t>1.</w:t>
      </w:r>
      <w:r>
        <w:rPr>
          <w:sz w:val="24"/>
          <w:szCs w:val="24"/>
        </w:rPr>
        <w:t xml:space="preserve">6. </w:t>
      </w:r>
      <w:r w:rsidR="003820C6" w:rsidRPr="00000515">
        <w:rPr>
          <w:sz w:val="24"/>
          <w:szCs w:val="24"/>
        </w:rPr>
        <w:t xml:space="preserve">Для избегания </w:t>
      </w:r>
      <w:r w:rsidR="00247B77" w:rsidRPr="00B82B2A">
        <w:rPr>
          <w:sz w:val="24"/>
          <w:szCs w:val="24"/>
        </w:rPr>
        <w:t>ГНВП</w:t>
      </w:r>
      <w:r w:rsidR="003820C6" w:rsidRPr="00B82B2A">
        <w:rPr>
          <w:sz w:val="24"/>
          <w:szCs w:val="24"/>
        </w:rPr>
        <w:t xml:space="preserve"> (</w:t>
      </w:r>
      <w:proofErr w:type="spellStart"/>
      <w:r w:rsidR="00247B77" w:rsidRPr="00B82B2A">
        <w:rPr>
          <w:sz w:val="24"/>
          <w:szCs w:val="24"/>
        </w:rPr>
        <w:t>газонефтеводопроявление</w:t>
      </w:r>
      <w:proofErr w:type="spellEnd"/>
      <w:r w:rsidR="003820C6" w:rsidRPr="00B82B2A">
        <w:rPr>
          <w:sz w:val="24"/>
          <w:szCs w:val="24"/>
        </w:rPr>
        <w:t>)</w:t>
      </w:r>
      <w:r w:rsidR="003820C6" w:rsidRPr="00000515">
        <w:rPr>
          <w:sz w:val="24"/>
          <w:szCs w:val="24"/>
        </w:rPr>
        <w:t xml:space="preserve"> на скважине во время установки освобождающей ванны, объём освобождающей ванны необходимо рассчитывать так, чтобы величина репрессии на проявляющие пласты составляла</w:t>
      </w:r>
      <w:r w:rsidR="009E6F40">
        <w:rPr>
          <w:sz w:val="24"/>
          <w:szCs w:val="24"/>
        </w:rPr>
        <w:t xml:space="preserve"> </w:t>
      </w:r>
      <w:r w:rsidR="003C217F">
        <w:rPr>
          <w:sz w:val="24"/>
          <w:szCs w:val="24"/>
        </w:rPr>
        <w:t>не менее</w:t>
      </w:r>
      <w:r w:rsidR="003820C6" w:rsidRPr="00000515">
        <w:rPr>
          <w:sz w:val="24"/>
          <w:szCs w:val="24"/>
        </w:rPr>
        <w:t>:</w:t>
      </w:r>
    </w:p>
    <w:p w14:paraId="726BE764" w14:textId="77777777" w:rsidR="003B6CCB" w:rsidRDefault="0038316D" w:rsidP="000A37D1">
      <w:pPr>
        <w:numPr>
          <w:ilvl w:val="0"/>
          <w:numId w:val="12"/>
        </w:numPr>
        <w:ind w:left="170" w:firstLine="397"/>
        <w:rPr>
          <w:sz w:val="24"/>
          <w:szCs w:val="24"/>
        </w:rPr>
      </w:pPr>
      <w:r>
        <w:rPr>
          <w:sz w:val="24"/>
          <w:szCs w:val="24"/>
        </w:rPr>
        <w:t>10</w:t>
      </w:r>
      <w:r w:rsidR="003820C6" w:rsidRPr="00000515">
        <w:rPr>
          <w:sz w:val="24"/>
          <w:szCs w:val="24"/>
        </w:rPr>
        <w:t>% для скважин глубиной</w:t>
      </w:r>
      <w:r w:rsidR="00D259EF">
        <w:rPr>
          <w:sz w:val="24"/>
          <w:szCs w:val="24"/>
        </w:rPr>
        <w:t xml:space="preserve"> до</w:t>
      </w:r>
      <w:r w:rsidR="003820C6" w:rsidRPr="00000515">
        <w:rPr>
          <w:sz w:val="24"/>
          <w:szCs w:val="24"/>
        </w:rPr>
        <w:t xml:space="preserve"> 1200 </w:t>
      </w:r>
      <w:r w:rsidR="003820C6" w:rsidRPr="0056049E">
        <w:rPr>
          <w:sz w:val="24"/>
          <w:szCs w:val="24"/>
        </w:rPr>
        <w:t>метров</w:t>
      </w:r>
      <w:r w:rsidR="0056049E" w:rsidRPr="0056049E">
        <w:rPr>
          <w:sz w:val="24"/>
          <w:szCs w:val="24"/>
        </w:rPr>
        <w:t xml:space="preserve"> (интервалов от 0 до 1200 м)</w:t>
      </w:r>
      <w:r w:rsidR="006C7EDB" w:rsidRPr="0056049E">
        <w:rPr>
          <w:sz w:val="24"/>
          <w:szCs w:val="24"/>
        </w:rPr>
        <w:t>;</w:t>
      </w:r>
    </w:p>
    <w:p w14:paraId="3098EF40" w14:textId="77777777" w:rsidR="003820C6" w:rsidRPr="003B6CCB" w:rsidRDefault="0006579F" w:rsidP="000A37D1">
      <w:pPr>
        <w:numPr>
          <w:ilvl w:val="0"/>
          <w:numId w:val="12"/>
        </w:numPr>
        <w:ind w:left="170" w:firstLine="397"/>
        <w:rPr>
          <w:sz w:val="24"/>
          <w:szCs w:val="24"/>
        </w:rPr>
      </w:pPr>
      <w:r w:rsidRPr="003B6CCB">
        <w:rPr>
          <w:sz w:val="24"/>
          <w:szCs w:val="24"/>
        </w:rPr>
        <w:t>5</w:t>
      </w:r>
      <w:r w:rsidR="003820C6" w:rsidRPr="003B6CCB">
        <w:rPr>
          <w:sz w:val="24"/>
          <w:szCs w:val="24"/>
        </w:rPr>
        <w:t xml:space="preserve">% при </w:t>
      </w:r>
      <w:r w:rsidR="00D259EF" w:rsidRPr="003B6CCB">
        <w:rPr>
          <w:sz w:val="24"/>
          <w:szCs w:val="24"/>
        </w:rPr>
        <w:t>глубине скважины от 1200 метров по вертикали до проектной глубины</w:t>
      </w:r>
      <w:r w:rsidR="006C7EDB" w:rsidRPr="003B6CCB">
        <w:rPr>
          <w:sz w:val="24"/>
          <w:szCs w:val="24"/>
        </w:rPr>
        <w:t>.</w:t>
      </w:r>
    </w:p>
    <w:p w14:paraId="761F30E8" w14:textId="77777777" w:rsidR="003820C6" w:rsidRPr="00631D5F" w:rsidRDefault="003820C6" w:rsidP="009635FB">
      <w:pPr>
        <w:spacing w:before="120"/>
        <w:ind w:firstLine="0"/>
        <w:rPr>
          <w:i/>
          <w:sz w:val="24"/>
          <w:szCs w:val="24"/>
          <w:u w:val="single"/>
        </w:rPr>
      </w:pPr>
      <w:r w:rsidRPr="00631D5F">
        <w:rPr>
          <w:i/>
          <w:sz w:val="24"/>
          <w:szCs w:val="24"/>
          <w:u w:val="single"/>
        </w:rPr>
        <w:t>Примечание</w:t>
      </w:r>
      <w:r w:rsidRPr="009635FB">
        <w:rPr>
          <w:i/>
          <w:sz w:val="24"/>
          <w:szCs w:val="24"/>
        </w:rPr>
        <w:t>: для расчета объема освобождающей ванны глубина залегания проявляющих пластов берётся по вертикали.</w:t>
      </w:r>
    </w:p>
    <w:p w14:paraId="25A41923" w14:textId="36BAE473" w:rsidR="003820C6" w:rsidRPr="00000515" w:rsidRDefault="00F24221" w:rsidP="00CB5EF9">
      <w:pPr>
        <w:spacing w:before="240"/>
        <w:ind w:left="0" w:right="-1" w:firstLine="0"/>
        <w:rPr>
          <w:sz w:val="24"/>
          <w:szCs w:val="24"/>
        </w:rPr>
      </w:pPr>
      <w:r>
        <w:rPr>
          <w:sz w:val="24"/>
          <w:szCs w:val="24"/>
        </w:rPr>
        <w:t>7.10.</w:t>
      </w:r>
      <w:r w:rsidR="00BB487E">
        <w:rPr>
          <w:sz w:val="24"/>
          <w:szCs w:val="24"/>
        </w:rPr>
        <w:t>1.</w:t>
      </w:r>
      <w:r>
        <w:rPr>
          <w:sz w:val="24"/>
          <w:szCs w:val="24"/>
        </w:rPr>
        <w:t xml:space="preserve">7. </w:t>
      </w:r>
      <w:r w:rsidR="003820C6" w:rsidRPr="00000515">
        <w:rPr>
          <w:sz w:val="24"/>
          <w:szCs w:val="24"/>
        </w:rPr>
        <w:t xml:space="preserve">Во время установки освобождающей ванны для ликвидации дифференциального прихвата колонны бурильных труб, необходимо соблюдать меры пожарной безопасности, перед началом работ дополнительно произвести проверку работоспособности ПВО и инструктаж </w:t>
      </w:r>
      <w:proofErr w:type="spellStart"/>
      <w:r w:rsidR="00944732">
        <w:rPr>
          <w:sz w:val="24"/>
          <w:szCs w:val="24"/>
        </w:rPr>
        <w:t>работникво</w:t>
      </w:r>
      <w:proofErr w:type="spellEnd"/>
      <w:r w:rsidR="003820C6" w:rsidRPr="00000515">
        <w:rPr>
          <w:sz w:val="24"/>
          <w:szCs w:val="24"/>
        </w:rPr>
        <w:t xml:space="preserve"> по безопасным приемам предстоящих работ. Данные о проведенных проверках и инструкта</w:t>
      </w:r>
      <w:r w:rsidR="004E671B">
        <w:rPr>
          <w:sz w:val="24"/>
          <w:szCs w:val="24"/>
        </w:rPr>
        <w:t>жах, необходимо внести в журнал</w:t>
      </w:r>
      <w:r w:rsidR="003820C6" w:rsidRPr="00000515">
        <w:rPr>
          <w:sz w:val="24"/>
          <w:szCs w:val="24"/>
        </w:rPr>
        <w:t xml:space="preserve"> </w:t>
      </w:r>
      <w:r w:rsidR="004E671B">
        <w:rPr>
          <w:sz w:val="24"/>
          <w:szCs w:val="24"/>
        </w:rPr>
        <w:t>у</w:t>
      </w:r>
      <w:r w:rsidR="003820C6" w:rsidRPr="00000515">
        <w:rPr>
          <w:sz w:val="24"/>
          <w:szCs w:val="24"/>
        </w:rPr>
        <w:t>чета.</w:t>
      </w:r>
    </w:p>
    <w:p w14:paraId="23651A13" w14:textId="714692F8" w:rsidR="003820C6" w:rsidRPr="00000515" w:rsidRDefault="00F24221" w:rsidP="00CB5EF9">
      <w:pPr>
        <w:spacing w:before="240"/>
        <w:ind w:left="0" w:right="-1" w:firstLine="0"/>
        <w:rPr>
          <w:sz w:val="24"/>
          <w:szCs w:val="24"/>
        </w:rPr>
      </w:pPr>
      <w:r>
        <w:rPr>
          <w:sz w:val="24"/>
          <w:szCs w:val="24"/>
        </w:rPr>
        <w:t>7.10.</w:t>
      </w:r>
      <w:r w:rsidR="00BB487E">
        <w:rPr>
          <w:sz w:val="24"/>
          <w:szCs w:val="24"/>
        </w:rPr>
        <w:t>1.</w:t>
      </w:r>
      <w:r>
        <w:rPr>
          <w:sz w:val="24"/>
          <w:szCs w:val="24"/>
        </w:rPr>
        <w:t xml:space="preserve">8. </w:t>
      </w:r>
      <w:r w:rsidR="003820C6" w:rsidRPr="00000515">
        <w:rPr>
          <w:sz w:val="24"/>
          <w:szCs w:val="24"/>
        </w:rPr>
        <w:t xml:space="preserve">При </w:t>
      </w:r>
      <w:proofErr w:type="spellStart"/>
      <w:r w:rsidR="003820C6" w:rsidRPr="00000515">
        <w:rPr>
          <w:sz w:val="24"/>
          <w:szCs w:val="24"/>
        </w:rPr>
        <w:t>расхаживании</w:t>
      </w:r>
      <w:proofErr w:type="spellEnd"/>
      <w:r w:rsidR="003820C6" w:rsidRPr="00000515">
        <w:rPr>
          <w:sz w:val="24"/>
          <w:szCs w:val="24"/>
        </w:rPr>
        <w:t xml:space="preserve"> инструмента, с интервалом в </w:t>
      </w:r>
      <w:r w:rsidR="00504D57">
        <w:rPr>
          <w:sz w:val="24"/>
          <w:szCs w:val="24"/>
        </w:rPr>
        <w:t>один</w:t>
      </w:r>
      <w:r w:rsidR="003820C6" w:rsidRPr="00000515">
        <w:rPr>
          <w:sz w:val="24"/>
          <w:szCs w:val="24"/>
        </w:rPr>
        <w:t xml:space="preserve"> час, необходимо производить </w:t>
      </w:r>
      <w:proofErr w:type="spellStart"/>
      <w:r w:rsidR="003820C6" w:rsidRPr="00000515">
        <w:rPr>
          <w:sz w:val="24"/>
          <w:szCs w:val="24"/>
        </w:rPr>
        <w:t>продавку</w:t>
      </w:r>
      <w:proofErr w:type="spellEnd"/>
      <w:r w:rsidR="003820C6" w:rsidRPr="00000515">
        <w:rPr>
          <w:sz w:val="24"/>
          <w:szCs w:val="24"/>
        </w:rPr>
        <w:t xml:space="preserve"> в бурильных трубах освобождающей ванны по 0,5 м</w:t>
      </w:r>
      <w:r w:rsidR="00230477">
        <w:rPr>
          <w:sz w:val="24"/>
          <w:szCs w:val="24"/>
        </w:rPr>
        <w:t>³</w:t>
      </w:r>
      <w:r w:rsidR="003820C6" w:rsidRPr="00000515">
        <w:rPr>
          <w:sz w:val="24"/>
          <w:szCs w:val="24"/>
        </w:rPr>
        <w:t xml:space="preserve"> для выхода дополнительного количества реагента в открытый ствол скважины.</w:t>
      </w:r>
    </w:p>
    <w:p w14:paraId="78A613E1" w14:textId="77777777" w:rsidR="003820C6" w:rsidRPr="00631D5F" w:rsidRDefault="003820C6" w:rsidP="009635FB">
      <w:pPr>
        <w:spacing w:before="120"/>
        <w:ind w:firstLine="0"/>
        <w:rPr>
          <w:i/>
          <w:sz w:val="24"/>
          <w:szCs w:val="24"/>
          <w:u w:val="single"/>
        </w:rPr>
      </w:pPr>
      <w:r w:rsidRPr="00631D5F">
        <w:rPr>
          <w:i/>
          <w:sz w:val="24"/>
          <w:szCs w:val="24"/>
          <w:u w:val="single"/>
        </w:rPr>
        <w:t>Примечание</w:t>
      </w:r>
      <w:r w:rsidRPr="009635FB">
        <w:rPr>
          <w:i/>
          <w:sz w:val="24"/>
          <w:szCs w:val="24"/>
        </w:rPr>
        <w:t>: необходимо контролировать величину давления в нагнетательной линии по мере выхода освобождающей ванны из бурильного инструмента, как правило, наблюдается снижение величины давления по мере вытеснения бурового раствора из скважины.</w:t>
      </w:r>
    </w:p>
    <w:p w14:paraId="16559BCC" w14:textId="13DF16EE" w:rsidR="003820C6" w:rsidRPr="004C6F32" w:rsidRDefault="00F24221" w:rsidP="00CB5EF9">
      <w:pPr>
        <w:spacing w:before="240"/>
        <w:ind w:left="0" w:right="-1" w:firstLine="0"/>
        <w:rPr>
          <w:sz w:val="24"/>
          <w:szCs w:val="24"/>
        </w:rPr>
      </w:pPr>
      <w:r>
        <w:rPr>
          <w:sz w:val="24"/>
          <w:szCs w:val="24"/>
        </w:rPr>
        <w:t>7.10.</w:t>
      </w:r>
      <w:r w:rsidR="00BB487E">
        <w:rPr>
          <w:sz w:val="24"/>
          <w:szCs w:val="24"/>
        </w:rPr>
        <w:t>1.</w:t>
      </w:r>
      <w:r>
        <w:rPr>
          <w:sz w:val="24"/>
          <w:szCs w:val="24"/>
        </w:rPr>
        <w:t xml:space="preserve">9. </w:t>
      </w:r>
      <w:r w:rsidR="003820C6" w:rsidRPr="00000515">
        <w:rPr>
          <w:sz w:val="24"/>
          <w:szCs w:val="24"/>
        </w:rPr>
        <w:t xml:space="preserve">После каждой вытяжки бурильного инструмента необходимо разгружать его полностью, но не резко, во избежание слома бурильных труб в кавернах. При </w:t>
      </w:r>
      <w:proofErr w:type="spellStart"/>
      <w:r w:rsidR="003820C6" w:rsidRPr="00000515">
        <w:rPr>
          <w:sz w:val="24"/>
          <w:szCs w:val="24"/>
        </w:rPr>
        <w:t>расхаживании</w:t>
      </w:r>
      <w:proofErr w:type="spellEnd"/>
      <w:r w:rsidR="003820C6" w:rsidRPr="00000515">
        <w:rPr>
          <w:sz w:val="24"/>
          <w:szCs w:val="24"/>
        </w:rPr>
        <w:t xml:space="preserve"> инструмента, после установки освобождающей ванны, не допускается превышать величину нагрузки на вышку и талевую систему, а также величину в размере 80% от предела текучести материала труб.</w:t>
      </w:r>
    </w:p>
    <w:p w14:paraId="6D469ABA" w14:textId="1912FAA0" w:rsidR="003820C6" w:rsidRDefault="00F24221" w:rsidP="00CB5EF9">
      <w:pPr>
        <w:spacing w:before="240"/>
        <w:ind w:left="0" w:right="-1" w:firstLine="0"/>
        <w:rPr>
          <w:sz w:val="24"/>
          <w:szCs w:val="24"/>
        </w:rPr>
      </w:pPr>
      <w:r>
        <w:rPr>
          <w:sz w:val="24"/>
          <w:szCs w:val="24"/>
        </w:rPr>
        <w:t>7.10.</w:t>
      </w:r>
      <w:r w:rsidR="00BB487E">
        <w:rPr>
          <w:sz w:val="24"/>
          <w:szCs w:val="24"/>
        </w:rPr>
        <w:t>1.</w:t>
      </w:r>
      <w:r>
        <w:rPr>
          <w:sz w:val="24"/>
          <w:szCs w:val="24"/>
        </w:rPr>
        <w:t xml:space="preserve">10. </w:t>
      </w:r>
      <w:r w:rsidR="003820C6" w:rsidRPr="00000515">
        <w:rPr>
          <w:sz w:val="24"/>
          <w:szCs w:val="24"/>
        </w:rPr>
        <w:t xml:space="preserve">Во время установки освобождающей ванны для ликвидации дифференциального прихвата колонны бурильных труб, необходимо соблюдать меры пожарной безопасности, перед началом работ дополнительно произвести проверку работоспособности ПВО и инструктаж </w:t>
      </w:r>
      <w:r w:rsidR="00944732">
        <w:rPr>
          <w:sz w:val="24"/>
          <w:szCs w:val="24"/>
        </w:rPr>
        <w:t>работников</w:t>
      </w:r>
      <w:r w:rsidR="003820C6" w:rsidRPr="00000515">
        <w:rPr>
          <w:sz w:val="24"/>
          <w:szCs w:val="24"/>
        </w:rPr>
        <w:t xml:space="preserve"> по безопасным приемам предстоящих работ. Данные о проведенных проверках и инструктажах, необходимо внести в журнал учета.</w:t>
      </w:r>
    </w:p>
    <w:p w14:paraId="48AAC58F" w14:textId="77777777" w:rsidR="00B46997" w:rsidRPr="00F7726D" w:rsidRDefault="00056459" w:rsidP="00CB5EF9">
      <w:pPr>
        <w:pStyle w:val="3"/>
        <w:spacing w:before="240"/>
        <w:ind w:left="0" w:firstLine="0"/>
        <w:rPr>
          <w:rFonts w:ascii="Arial" w:hAnsi="Arial" w:cs="Arial"/>
          <w:b/>
          <w:i/>
          <w:sz w:val="20"/>
        </w:rPr>
      </w:pPr>
      <w:bookmarkStart w:id="160" w:name="_Toc185328984"/>
      <w:r>
        <w:rPr>
          <w:rFonts w:ascii="Arial" w:hAnsi="Arial" w:cs="Arial"/>
          <w:b/>
          <w:i/>
          <w:sz w:val="20"/>
        </w:rPr>
        <w:t>7</w:t>
      </w:r>
      <w:r w:rsidR="00F7726D" w:rsidRPr="00F7726D">
        <w:rPr>
          <w:rFonts w:ascii="Arial" w:hAnsi="Arial" w:cs="Arial"/>
          <w:b/>
          <w:i/>
          <w:sz w:val="20"/>
        </w:rPr>
        <w:t>.10.2. ПР</w:t>
      </w:r>
      <w:r w:rsidR="00F7726D">
        <w:rPr>
          <w:rFonts w:ascii="Arial" w:hAnsi="Arial" w:cs="Arial"/>
          <w:b/>
          <w:i/>
          <w:sz w:val="20"/>
        </w:rPr>
        <w:t>ОФИЛАКТИКА</w:t>
      </w:r>
      <w:r w:rsidR="00F7726D" w:rsidRPr="00F7726D">
        <w:rPr>
          <w:rFonts w:ascii="Arial" w:hAnsi="Arial" w:cs="Arial"/>
          <w:b/>
          <w:i/>
          <w:sz w:val="20"/>
        </w:rPr>
        <w:t xml:space="preserve"> САЛЬНИКООБРАЗОВАНИ</w:t>
      </w:r>
      <w:r w:rsidR="00F7726D">
        <w:rPr>
          <w:rFonts w:ascii="Arial" w:hAnsi="Arial" w:cs="Arial"/>
          <w:b/>
          <w:i/>
          <w:sz w:val="20"/>
        </w:rPr>
        <w:t>Я</w:t>
      </w:r>
      <w:bookmarkEnd w:id="160"/>
    </w:p>
    <w:p w14:paraId="5A69DFAE" w14:textId="7AE98A92" w:rsidR="00191280" w:rsidRPr="00000515" w:rsidRDefault="0090100C" w:rsidP="00CB5EF9">
      <w:pPr>
        <w:spacing w:before="240"/>
        <w:ind w:left="0" w:right="-1" w:firstLine="0"/>
        <w:rPr>
          <w:sz w:val="24"/>
          <w:szCs w:val="24"/>
        </w:rPr>
      </w:pPr>
      <w:r>
        <w:rPr>
          <w:sz w:val="24"/>
          <w:szCs w:val="24"/>
        </w:rPr>
        <w:t xml:space="preserve">7.10.2.1. </w:t>
      </w:r>
      <w:r w:rsidR="00191280" w:rsidRPr="00000515">
        <w:rPr>
          <w:sz w:val="24"/>
          <w:szCs w:val="24"/>
        </w:rPr>
        <w:t>Сальник представляет смесь вязкой глинистой массы с частицами выбуренной породы. В зависимости от содержания воды сальники могут обладать различной степенью пластичности. Сальники обычно трудно поддаются разрушению. Сальник вызывает тяжелые прихваты бурильной колонны, заканчивающиеся во многих случаях торпедированием. Подъем бурильной колонны с сальником ведет к другим осложнениям: обвалам, проявлениям и т.п.</w:t>
      </w:r>
    </w:p>
    <w:p w14:paraId="2AB70329" w14:textId="68DBD152" w:rsidR="00191280" w:rsidRPr="00000515" w:rsidRDefault="0090100C" w:rsidP="00CB5EF9">
      <w:pPr>
        <w:spacing w:before="240"/>
        <w:ind w:left="0" w:right="-1" w:firstLine="0"/>
        <w:rPr>
          <w:sz w:val="24"/>
          <w:szCs w:val="24"/>
        </w:rPr>
      </w:pPr>
      <w:r>
        <w:rPr>
          <w:sz w:val="24"/>
          <w:szCs w:val="24"/>
        </w:rPr>
        <w:t xml:space="preserve">7.10.2.2. </w:t>
      </w:r>
      <w:r w:rsidR="00191280" w:rsidRPr="00000515">
        <w:rPr>
          <w:sz w:val="24"/>
          <w:szCs w:val="24"/>
        </w:rPr>
        <w:t>Сальники могут образовываться как при бурении, так и при проработке и расширении скважины.</w:t>
      </w:r>
    </w:p>
    <w:p w14:paraId="4A00F36B" w14:textId="55BAAEA5" w:rsidR="00191280" w:rsidRPr="00000515" w:rsidRDefault="0090100C" w:rsidP="00CB5EF9">
      <w:pPr>
        <w:spacing w:before="240"/>
        <w:ind w:left="0" w:right="-1" w:firstLine="0"/>
        <w:rPr>
          <w:sz w:val="24"/>
          <w:szCs w:val="24"/>
        </w:rPr>
      </w:pPr>
      <w:r>
        <w:rPr>
          <w:sz w:val="24"/>
          <w:szCs w:val="24"/>
        </w:rPr>
        <w:t xml:space="preserve">7.10.2.3. </w:t>
      </w:r>
      <w:r w:rsidR="00191280" w:rsidRPr="00000515">
        <w:rPr>
          <w:sz w:val="24"/>
          <w:szCs w:val="24"/>
        </w:rPr>
        <w:t>Причинами образования сальников являются:</w:t>
      </w:r>
    </w:p>
    <w:p w14:paraId="21871A34" w14:textId="77777777" w:rsidR="003B6CCB" w:rsidRDefault="00191280" w:rsidP="000A37D1">
      <w:pPr>
        <w:numPr>
          <w:ilvl w:val="0"/>
          <w:numId w:val="54"/>
        </w:numPr>
        <w:ind w:left="567" w:hanging="397"/>
        <w:rPr>
          <w:sz w:val="24"/>
          <w:szCs w:val="24"/>
        </w:rPr>
      </w:pPr>
      <w:r w:rsidRPr="00000515">
        <w:rPr>
          <w:sz w:val="24"/>
          <w:szCs w:val="24"/>
        </w:rPr>
        <w:t>недостаточная выносящая способность восходящего потока 6yрового раствора и резкие изменения его скорости по стволу;</w:t>
      </w:r>
    </w:p>
    <w:p w14:paraId="5704F78F" w14:textId="77777777" w:rsidR="003B6CCB" w:rsidRDefault="00191280" w:rsidP="000A37D1">
      <w:pPr>
        <w:numPr>
          <w:ilvl w:val="0"/>
          <w:numId w:val="54"/>
        </w:numPr>
        <w:ind w:left="567" w:hanging="397"/>
        <w:rPr>
          <w:sz w:val="24"/>
          <w:szCs w:val="24"/>
        </w:rPr>
      </w:pPr>
      <w:r w:rsidRPr="003B6CCB">
        <w:rPr>
          <w:sz w:val="24"/>
          <w:szCs w:val="24"/>
        </w:rPr>
        <w:lastRenderedPageBreak/>
        <w:t>низкое качество бурового раствора, несоответствие его параметров (вязкость, СНС, водоотдачи, РН и др.), заданным в ГТН;</w:t>
      </w:r>
    </w:p>
    <w:p w14:paraId="749A0B67" w14:textId="77777777" w:rsidR="003B6CCB" w:rsidRDefault="00191280" w:rsidP="000A37D1">
      <w:pPr>
        <w:numPr>
          <w:ilvl w:val="0"/>
          <w:numId w:val="54"/>
        </w:numPr>
        <w:ind w:left="567" w:hanging="397"/>
        <w:rPr>
          <w:sz w:val="24"/>
          <w:szCs w:val="24"/>
        </w:rPr>
      </w:pPr>
      <w:r w:rsidRPr="003B6CCB">
        <w:rPr>
          <w:sz w:val="24"/>
          <w:szCs w:val="24"/>
        </w:rPr>
        <w:t>недостаточное количество смазочных добавок в буровом растворе;</w:t>
      </w:r>
    </w:p>
    <w:p w14:paraId="54B4622E" w14:textId="77777777" w:rsidR="003B6CCB" w:rsidRDefault="00191280" w:rsidP="000A37D1">
      <w:pPr>
        <w:numPr>
          <w:ilvl w:val="0"/>
          <w:numId w:val="54"/>
        </w:numPr>
        <w:ind w:left="567" w:hanging="397"/>
        <w:rPr>
          <w:sz w:val="24"/>
          <w:szCs w:val="24"/>
        </w:rPr>
      </w:pPr>
      <w:r w:rsidRPr="003B6CCB">
        <w:rPr>
          <w:sz w:val="24"/>
          <w:szCs w:val="24"/>
        </w:rPr>
        <w:t>плохая очистка бурового раствора;</w:t>
      </w:r>
    </w:p>
    <w:p w14:paraId="272770FA" w14:textId="77777777" w:rsidR="003B6CCB" w:rsidRDefault="00191280" w:rsidP="000A37D1">
      <w:pPr>
        <w:numPr>
          <w:ilvl w:val="0"/>
          <w:numId w:val="54"/>
        </w:numPr>
        <w:ind w:left="567" w:hanging="397"/>
        <w:rPr>
          <w:sz w:val="24"/>
          <w:szCs w:val="24"/>
        </w:rPr>
      </w:pPr>
      <w:r w:rsidRPr="003B6CCB">
        <w:rPr>
          <w:sz w:val="24"/>
          <w:szCs w:val="24"/>
        </w:rPr>
        <w:t>применение несоответствующих типов долот при бурении в глинистых породах;</w:t>
      </w:r>
    </w:p>
    <w:p w14:paraId="2F2600BC" w14:textId="77777777" w:rsidR="003B6CCB" w:rsidRDefault="00191280" w:rsidP="000A37D1">
      <w:pPr>
        <w:numPr>
          <w:ilvl w:val="0"/>
          <w:numId w:val="54"/>
        </w:numPr>
        <w:ind w:left="567" w:hanging="397"/>
        <w:rPr>
          <w:sz w:val="24"/>
          <w:szCs w:val="24"/>
        </w:rPr>
      </w:pPr>
      <w:r w:rsidRPr="003B6CCB">
        <w:rPr>
          <w:sz w:val="24"/>
          <w:szCs w:val="24"/>
        </w:rPr>
        <w:t>неправильный режим бурения и промывок;</w:t>
      </w:r>
    </w:p>
    <w:p w14:paraId="5FF704EF" w14:textId="77777777" w:rsidR="003B6CCB" w:rsidRDefault="00191280" w:rsidP="000A37D1">
      <w:pPr>
        <w:numPr>
          <w:ilvl w:val="0"/>
          <w:numId w:val="54"/>
        </w:numPr>
        <w:ind w:left="567" w:hanging="397"/>
        <w:rPr>
          <w:sz w:val="24"/>
          <w:szCs w:val="24"/>
        </w:rPr>
      </w:pPr>
      <w:r w:rsidRPr="003B6CCB">
        <w:rPr>
          <w:sz w:val="24"/>
          <w:szCs w:val="24"/>
        </w:rPr>
        <w:t>нарушение герметичности бурильных труб;</w:t>
      </w:r>
    </w:p>
    <w:p w14:paraId="22854075" w14:textId="77777777" w:rsidR="00191280" w:rsidRPr="003B6CCB" w:rsidRDefault="00191280" w:rsidP="000A37D1">
      <w:pPr>
        <w:numPr>
          <w:ilvl w:val="0"/>
          <w:numId w:val="54"/>
        </w:numPr>
        <w:ind w:left="567" w:hanging="397"/>
        <w:rPr>
          <w:sz w:val="24"/>
          <w:szCs w:val="24"/>
        </w:rPr>
      </w:pPr>
      <w:r w:rsidRPr="003B6CCB">
        <w:rPr>
          <w:sz w:val="24"/>
          <w:szCs w:val="24"/>
        </w:rPr>
        <w:t>низкая ингибирующая способность бурового раствора.</w:t>
      </w:r>
    </w:p>
    <w:p w14:paraId="6D06971A" w14:textId="20246563" w:rsidR="00191280" w:rsidRPr="00000515" w:rsidRDefault="0090100C" w:rsidP="00CB5EF9">
      <w:pPr>
        <w:tabs>
          <w:tab w:val="left" w:pos="931"/>
        </w:tabs>
        <w:spacing w:before="240"/>
        <w:ind w:left="0" w:firstLine="0"/>
        <w:rPr>
          <w:sz w:val="24"/>
          <w:szCs w:val="24"/>
        </w:rPr>
      </w:pPr>
      <w:r>
        <w:rPr>
          <w:sz w:val="24"/>
          <w:szCs w:val="24"/>
        </w:rPr>
        <w:t xml:space="preserve">7.10.2.4. </w:t>
      </w:r>
      <w:r w:rsidR="00191280" w:rsidRPr="00000515">
        <w:rPr>
          <w:sz w:val="24"/>
          <w:szCs w:val="24"/>
        </w:rPr>
        <w:t>Признаки образования сальника:</w:t>
      </w:r>
    </w:p>
    <w:p w14:paraId="30DFAF0A" w14:textId="77777777" w:rsidR="003B6CCB" w:rsidRDefault="00191280" w:rsidP="00CB5EF9">
      <w:pPr>
        <w:numPr>
          <w:ilvl w:val="0"/>
          <w:numId w:val="55"/>
        </w:numPr>
        <w:ind w:left="567" w:hanging="397"/>
        <w:rPr>
          <w:sz w:val="24"/>
          <w:szCs w:val="24"/>
        </w:rPr>
      </w:pPr>
      <w:r w:rsidRPr="00000515">
        <w:rPr>
          <w:sz w:val="24"/>
          <w:szCs w:val="24"/>
        </w:rPr>
        <w:t>снижение механической скорости;</w:t>
      </w:r>
    </w:p>
    <w:p w14:paraId="104AF05F" w14:textId="77777777" w:rsidR="003B6CCB" w:rsidRDefault="00191280" w:rsidP="00CB5EF9">
      <w:pPr>
        <w:numPr>
          <w:ilvl w:val="0"/>
          <w:numId w:val="55"/>
        </w:numPr>
        <w:ind w:left="567" w:hanging="397"/>
        <w:rPr>
          <w:sz w:val="24"/>
          <w:szCs w:val="24"/>
        </w:rPr>
      </w:pPr>
      <w:r w:rsidRPr="003B6CCB">
        <w:rPr>
          <w:sz w:val="24"/>
          <w:szCs w:val="24"/>
        </w:rPr>
        <w:t>появление затяжек бурильного инструмента при отрыве от забоя КНБК;</w:t>
      </w:r>
    </w:p>
    <w:p w14:paraId="25F428E8" w14:textId="77777777" w:rsidR="003B6CCB" w:rsidRDefault="00191280" w:rsidP="00CB5EF9">
      <w:pPr>
        <w:numPr>
          <w:ilvl w:val="0"/>
          <w:numId w:val="55"/>
        </w:numPr>
        <w:ind w:left="567" w:hanging="397"/>
        <w:rPr>
          <w:sz w:val="24"/>
          <w:szCs w:val="24"/>
        </w:rPr>
      </w:pPr>
      <w:r w:rsidRPr="003B6CCB">
        <w:rPr>
          <w:sz w:val="24"/>
          <w:szCs w:val="24"/>
        </w:rPr>
        <w:t xml:space="preserve">увеличение крутящего момента при вращении инструмента; </w:t>
      </w:r>
    </w:p>
    <w:p w14:paraId="22D20F32" w14:textId="77777777" w:rsidR="003B6CCB" w:rsidRDefault="00191280" w:rsidP="00CB5EF9">
      <w:pPr>
        <w:numPr>
          <w:ilvl w:val="0"/>
          <w:numId w:val="55"/>
        </w:numPr>
        <w:ind w:left="567" w:hanging="397"/>
        <w:rPr>
          <w:sz w:val="24"/>
          <w:szCs w:val="24"/>
        </w:rPr>
      </w:pPr>
      <w:r w:rsidRPr="003B6CCB">
        <w:rPr>
          <w:sz w:val="24"/>
          <w:szCs w:val="24"/>
        </w:rPr>
        <w:t>иногда наблюдается возрастание давления в нагнетательной линии на 1-1,5 МПа (10-15 кгс/см</w:t>
      </w:r>
      <w:r w:rsidRPr="00CB5EF9">
        <w:rPr>
          <w:sz w:val="24"/>
          <w:szCs w:val="24"/>
          <w:vertAlign w:val="superscript"/>
        </w:rPr>
        <w:t>2</w:t>
      </w:r>
      <w:r w:rsidRPr="003B6CCB">
        <w:rPr>
          <w:sz w:val="24"/>
          <w:szCs w:val="24"/>
        </w:rPr>
        <w:t>).</w:t>
      </w:r>
    </w:p>
    <w:p w14:paraId="6F9DAC81" w14:textId="77777777" w:rsidR="00760153" w:rsidRDefault="00191280" w:rsidP="00CB5EF9">
      <w:pPr>
        <w:numPr>
          <w:ilvl w:val="0"/>
          <w:numId w:val="55"/>
        </w:numPr>
        <w:ind w:left="567" w:hanging="397"/>
        <w:rPr>
          <w:sz w:val="24"/>
          <w:szCs w:val="24"/>
        </w:rPr>
      </w:pPr>
      <w:r w:rsidRPr="003B6CCB">
        <w:rPr>
          <w:sz w:val="24"/>
          <w:szCs w:val="24"/>
        </w:rPr>
        <w:t>в тяжелых случаях (при непринятии своевременных мер) образование сальника сопровождается резким повышением давления при отрывах долота от забоя или при подходе к забою;</w:t>
      </w:r>
    </w:p>
    <w:p w14:paraId="0EEFCBAD" w14:textId="77777777" w:rsidR="00760153" w:rsidRDefault="00191280" w:rsidP="00CB5EF9">
      <w:pPr>
        <w:numPr>
          <w:ilvl w:val="0"/>
          <w:numId w:val="55"/>
        </w:numPr>
        <w:ind w:left="567" w:hanging="397"/>
        <w:rPr>
          <w:sz w:val="24"/>
          <w:szCs w:val="24"/>
        </w:rPr>
      </w:pPr>
      <w:r w:rsidRPr="00760153">
        <w:rPr>
          <w:sz w:val="24"/>
          <w:szCs w:val="24"/>
        </w:rPr>
        <w:t>закупорка скважины со срабатыванием предохранительных клапанов;</w:t>
      </w:r>
    </w:p>
    <w:p w14:paraId="2065543C" w14:textId="77777777" w:rsidR="00302AEA" w:rsidRPr="00760153" w:rsidRDefault="00191280" w:rsidP="00CB5EF9">
      <w:pPr>
        <w:numPr>
          <w:ilvl w:val="0"/>
          <w:numId w:val="55"/>
        </w:numPr>
        <w:ind w:left="567" w:hanging="397"/>
        <w:rPr>
          <w:sz w:val="24"/>
          <w:szCs w:val="24"/>
        </w:rPr>
      </w:pPr>
      <w:r w:rsidRPr="00760153">
        <w:rPr>
          <w:sz w:val="24"/>
          <w:szCs w:val="24"/>
        </w:rPr>
        <w:t>появление затяжек при подъеме и посадок при спуске</w:t>
      </w:r>
      <w:r w:rsidR="00CB5EF9">
        <w:rPr>
          <w:sz w:val="24"/>
          <w:szCs w:val="24"/>
        </w:rPr>
        <w:t>.</w:t>
      </w:r>
    </w:p>
    <w:p w14:paraId="6A5D57F6" w14:textId="130A1960" w:rsidR="00191280" w:rsidRPr="00000515" w:rsidRDefault="0090100C" w:rsidP="00CB5EF9">
      <w:pPr>
        <w:tabs>
          <w:tab w:val="left" w:pos="931"/>
        </w:tabs>
        <w:spacing w:before="240"/>
        <w:ind w:left="0" w:firstLine="0"/>
        <w:rPr>
          <w:sz w:val="24"/>
          <w:szCs w:val="24"/>
        </w:rPr>
      </w:pPr>
      <w:r>
        <w:rPr>
          <w:sz w:val="24"/>
          <w:szCs w:val="24"/>
        </w:rPr>
        <w:t xml:space="preserve">7.10.2.5. </w:t>
      </w:r>
      <w:r w:rsidR="00191280" w:rsidRPr="00302AEA">
        <w:rPr>
          <w:sz w:val="24"/>
          <w:szCs w:val="24"/>
        </w:rPr>
        <w:t>Для предотвращения образования сальников</w:t>
      </w:r>
      <w:r w:rsidR="00302AEA" w:rsidRPr="00302AEA">
        <w:rPr>
          <w:sz w:val="24"/>
          <w:szCs w:val="24"/>
        </w:rPr>
        <w:t xml:space="preserve"> необходимо выполнять следующие </w:t>
      </w:r>
      <w:r w:rsidR="00191280" w:rsidRPr="00302AEA">
        <w:rPr>
          <w:sz w:val="24"/>
          <w:szCs w:val="24"/>
        </w:rPr>
        <w:t>мероприятия:</w:t>
      </w:r>
    </w:p>
    <w:p w14:paraId="1A04743A" w14:textId="77777777" w:rsidR="00760153" w:rsidRDefault="00760153" w:rsidP="00CB5EF9">
      <w:pPr>
        <w:numPr>
          <w:ilvl w:val="0"/>
          <w:numId w:val="55"/>
        </w:numPr>
        <w:ind w:left="567" w:hanging="397"/>
        <w:rPr>
          <w:sz w:val="24"/>
          <w:szCs w:val="24"/>
        </w:rPr>
      </w:pPr>
      <w:r>
        <w:rPr>
          <w:sz w:val="24"/>
          <w:szCs w:val="24"/>
        </w:rPr>
        <w:t>к</w:t>
      </w:r>
      <w:r w:rsidR="00F777D0" w:rsidRPr="00000515">
        <w:rPr>
          <w:sz w:val="24"/>
          <w:szCs w:val="24"/>
        </w:rPr>
        <w:t>онструкция скважины должна проектироваться с учетом обеспечения достаточной выносящей способности потока бурового раствора по всему стволу скважины, исходя из существующих технических средств, технологических рекомендаций и накопленного опыта</w:t>
      </w:r>
      <w:r w:rsidR="000C338D">
        <w:rPr>
          <w:sz w:val="24"/>
          <w:szCs w:val="24"/>
        </w:rPr>
        <w:t>;</w:t>
      </w:r>
    </w:p>
    <w:p w14:paraId="37EB9236" w14:textId="77777777" w:rsidR="00760153" w:rsidRDefault="00760153" w:rsidP="00CB5EF9">
      <w:pPr>
        <w:numPr>
          <w:ilvl w:val="0"/>
          <w:numId w:val="55"/>
        </w:numPr>
        <w:ind w:left="567" w:hanging="397"/>
        <w:rPr>
          <w:sz w:val="24"/>
          <w:szCs w:val="24"/>
        </w:rPr>
      </w:pPr>
      <w:r>
        <w:rPr>
          <w:sz w:val="24"/>
          <w:szCs w:val="24"/>
        </w:rPr>
        <w:t>к</w:t>
      </w:r>
      <w:r w:rsidR="00F777D0" w:rsidRPr="00760153">
        <w:rPr>
          <w:sz w:val="24"/>
          <w:szCs w:val="24"/>
        </w:rPr>
        <w:t xml:space="preserve">омпоновка бурильной колонны при бурении в глинистых толщах должна, по возможности, содержать меньше элементов, изменяющих ее сечение (УБТ разного диаметра, стабилизаторов, </w:t>
      </w:r>
      <w:proofErr w:type="spellStart"/>
      <w:r w:rsidR="00F777D0" w:rsidRPr="00760153">
        <w:rPr>
          <w:sz w:val="24"/>
          <w:szCs w:val="24"/>
        </w:rPr>
        <w:t>центраторов</w:t>
      </w:r>
      <w:proofErr w:type="spellEnd"/>
      <w:r w:rsidR="00F777D0" w:rsidRPr="00760153">
        <w:rPr>
          <w:sz w:val="24"/>
          <w:szCs w:val="24"/>
        </w:rPr>
        <w:t xml:space="preserve"> и т.д</w:t>
      </w:r>
      <w:r w:rsidR="000C338D" w:rsidRPr="00760153">
        <w:rPr>
          <w:sz w:val="24"/>
          <w:szCs w:val="24"/>
        </w:rPr>
        <w:t>.);</w:t>
      </w:r>
    </w:p>
    <w:p w14:paraId="635503D9" w14:textId="6CD6E859" w:rsidR="00760153" w:rsidRDefault="00760153" w:rsidP="00CB5EF9">
      <w:pPr>
        <w:numPr>
          <w:ilvl w:val="0"/>
          <w:numId w:val="55"/>
        </w:numPr>
        <w:ind w:left="567" w:hanging="397"/>
        <w:rPr>
          <w:sz w:val="24"/>
          <w:szCs w:val="24"/>
        </w:rPr>
      </w:pPr>
      <w:r>
        <w:rPr>
          <w:sz w:val="24"/>
          <w:szCs w:val="24"/>
        </w:rPr>
        <w:t>п</w:t>
      </w:r>
      <w:r w:rsidR="00F777D0" w:rsidRPr="00760153">
        <w:rPr>
          <w:sz w:val="24"/>
          <w:szCs w:val="24"/>
        </w:rPr>
        <w:t>одбор рецептуры (хим.</w:t>
      </w:r>
      <w:r w:rsidR="007C58FA" w:rsidRPr="00760153">
        <w:rPr>
          <w:sz w:val="24"/>
          <w:szCs w:val="24"/>
        </w:rPr>
        <w:t xml:space="preserve"> </w:t>
      </w:r>
      <w:r w:rsidR="00F777D0" w:rsidRPr="00760153">
        <w:rPr>
          <w:sz w:val="24"/>
          <w:szCs w:val="24"/>
        </w:rPr>
        <w:t xml:space="preserve">реагентов) обработки бурового раствора на буровой должна производиться Подрядчика по буровым растворам под контролем </w:t>
      </w:r>
      <w:r w:rsidR="00CD244F">
        <w:rPr>
          <w:sz w:val="24"/>
          <w:szCs w:val="24"/>
        </w:rPr>
        <w:t>С</w:t>
      </w:r>
      <w:r w:rsidR="00F777D0" w:rsidRPr="00760153">
        <w:rPr>
          <w:sz w:val="24"/>
          <w:szCs w:val="24"/>
        </w:rPr>
        <w:t>упервайзера</w:t>
      </w:r>
      <w:r w:rsidR="000C338D" w:rsidRPr="00760153">
        <w:rPr>
          <w:sz w:val="24"/>
          <w:szCs w:val="24"/>
        </w:rPr>
        <w:t>;</w:t>
      </w:r>
    </w:p>
    <w:p w14:paraId="4F817AB1" w14:textId="77777777" w:rsidR="00760153" w:rsidRDefault="00760153" w:rsidP="00CB5EF9">
      <w:pPr>
        <w:numPr>
          <w:ilvl w:val="0"/>
          <w:numId w:val="55"/>
        </w:numPr>
        <w:ind w:left="567" w:hanging="397"/>
        <w:rPr>
          <w:sz w:val="24"/>
          <w:szCs w:val="24"/>
        </w:rPr>
      </w:pPr>
      <w:r>
        <w:rPr>
          <w:sz w:val="24"/>
          <w:szCs w:val="24"/>
        </w:rPr>
        <w:t>д</w:t>
      </w:r>
      <w:r w:rsidR="00F777D0" w:rsidRPr="00760153">
        <w:rPr>
          <w:sz w:val="24"/>
          <w:szCs w:val="24"/>
        </w:rPr>
        <w:t>ля предотвращения образования глинистых сальников на долоте или КНБК буровой раствор необходимо обрабатывать увлажнителем (смесь водорастворимых анионных поверхностно-активных веществ) в концентрации 1,5кг/м</w:t>
      </w:r>
      <w:r w:rsidR="00230477" w:rsidRPr="00760153">
        <w:rPr>
          <w:sz w:val="24"/>
          <w:szCs w:val="24"/>
        </w:rPr>
        <w:t>³</w:t>
      </w:r>
      <w:r w:rsidR="00F777D0" w:rsidRPr="00760153">
        <w:rPr>
          <w:sz w:val="24"/>
          <w:szCs w:val="24"/>
        </w:rPr>
        <w:t>. Увлажнитель позволяет снизить поверхностное натяжение, повысить смазывающую способность бурового раствора и уменьшить степень налипания глины. Увлажнитель следует добавлять по 10-12</w:t>
      </w:r>
      <w:r w:rsidR="00CB5EF9">
        <w:rPr>
          <w:sz w:val="24"/>
          <w:szCs w:val="24"/>
        </w:rPr>
        <w:t xml:space="preserve"> </w:t>
      </w:r>
      <w:r w:rsidR="00F777D0" w:rsidRPr="00760153">
        <w:rPr>
          <w:sz w:val="24"/>
          <w:szCs w:val="24"/>
        </w:rPr>
        <w:t>л в бур</w:t>
      </w:r>
      <w:r w:rsidR="00642001">
        <w:rPr>
          <w:sz w:val="24"/>
          <w:szCs w:val="24"/>
        </w:rPr>
        <w:t>ильную</w:t>
      </w:r>
      <w:r w:rsidR="00F777D0" w:rsidRPr="00760153">
        <w:rPr>
          <w:sz w:val="24"/>
          <w:szCs w:val="24"/>
        </w:rPr>
        <w:t xml:space="preserve"> трубу при наращивании при возникновении признаков </w:t>
      </w:r>
      <w:proofErr w:type="spellStart"/>
      <w:r w:rsidR="00F777D0" w:rsidRPr="00760153">
        <w:rPr>
          <w:sz w:val="24"/>
          <w:szCs w:val="24"/>
        </w:rPr>
        <w:t>сальникообразования</w:t>
      </w:r>
      <w:proofErr w:type="spellEnd"/>
      <w:r w:rsidR="00F777D0" w:rsidRPr="00760153">
        <w:rPr>
          <w:sz w:val="24"/>
          <w:szCs w:val="24"/>
        </w:rPr>
        <w:t xml:space="preserve"> и по согласованию </w:t>
      </w:r>
      <w:r w:rsidR="00642001">
        <w:rPr>
          <w:sz w:val="24"/>
          <w:szCs w:val="24"/>
        </w:rPr>
        <w:t xml:space="preserve">с </w:t>
      </w:r>
      <w:r w:rsidR="00CD244F">
        <w:rPr>
          <w:sz w:val="24"/>
          <w:szCs w:val="24"/>
        </w:rPr>
        <w:t>С</w:t>
      </w:r>
      <w:r w:rsidR="00F777D0" w:rsidRPr="00760153">
        <w:rPr>
          <w:sz w:val="24"/>
          <w:szCs w:val="24"/>
        </w:rPr>
        <w:t xml:space="preserve">упервайзером. В случае появления пены в растворе, после ввода реагента, необходимо использовать </w:t>
      </w:r>
      <w:proofErr w:type="spellStart"/>
      <w:r w:rsidR="00F777D0" w:rsidRPr="00760153">
        <w:rPr>
          <w:sz w:val="24"/>
          <w:szCs w:val="24"/>
        </w:rPr>
        <w:t>пеногаситель</w:t>
      </w:r>
      <w:proofErr w:type="spellEnd"/>
      <w:r w:rsidR="000C338D" w:rsidRPr="00760153">
        <w:rPr>
          <w:sz w:val="24"/>
          <w:szCs w:val="24"/>
        </w:rPr>
        <w:t>;</w:t>
      </w:r>
    </w:p>
    <w:p w14:paraId="354CB07E" w14:textId="77777777" w:rsidR="00760153" w:rsidRDefault="00760153" w:rsidP="00CB5EF9">
      <w:pPr>
        <w:numPr>
          <w:ilvl w:val="0"/>
          <w:numId w:val="55"/>
        </w:numPr>
        <w:ind w:left="567" w:hanging="397"/>
        <w:rPr>
          <w:sz w:val="24"/>
          <w:szCs w:val="24"/>
        </w:rPr>
      </w:pPr>
      <w:r>
        <w:rPr>
          <w:sz w:val="24"/>
          <w:szCs w:val="24"/>
        </w:rPr>
        <w:t>п</w:t>
      </w:r>
      <w:r w:rsidR="00F777D0" w:rsidRPr="00760153">
        <w:rPr>
          <w:sz w:val="24"/>
          <w:szCs w:val="24"/>
        </w:rPr>
        <w:t xml:space="preserve">ри бурении интервала скважины долотом </w:t>
      </w:r>
      <w:r w:rsidR="00642001">
        <w:rPr>
          <w:sz w:val="24"/>
          <w:szCs w:val="24"/>
        </w:rPr>
        <w:t xml:space="preserve">типа </w:t>
      </w:r>
      <w:r w:rsidR="00F777D0" w:rsidRPr="00760153">
        <w:rPr>
          <w:sz w:val="24"/>
          <w:szCs w:val="24"/>
        </w:rPr>
        <w:t>PDC концентрацию ПАВ необходимо увеличит</w:t>
      </w:r>
      <w:r w:rsidR="004E671B">
        <w:rPr>
          <w:sz w:val="24"/>
          <w:szCs w:val="24"/>
        </w:rPr>
        <w:t>ь в 1,</w:t>
      </w:r>
      <w:r w:rsidR="00F777D0" w:rsidRPr="00760153">
        <w:rPr>
          <w:sz w:val="24"/>
          <w:szCs w:val="24"/>
        </w:rPr>
        <w:t>5-2 раза</w:t>
      </w:r>
      <w:r w:rsidR="000C338D" w:rsidRPr="00760153">
        <w:rPr>
          <w:sz w:val="24"/>
          <w:szCs w:val="24"/>
        </w:rPr>
        <w:t>;</w:t>
      </w:r>
    </w:p>
    <w:p w14:paraId="5A1BA398" w14:textId="77777777" w:rsidR="00760153" w:rsidRDefault="00760153" w:rsidP="00CB5EF9">
      <w:pPr>
        <w:numPr>
          <w:ilvl w:val="0"/>
          <w:numId w:val="55"/>
        </w:numPr>
        <w:ind w:left="567" w:hanging="397"/>
        <w:rPr>
          <w:sz w:val="24"/>
          <w:szCs w:val="24"/>
        </w:rPr>
      </w:pPr>
      <w:r>
        <w:rPr>
          <w:sz w:val="24"/>
          <w:szCs w:val="24"/>
        </w:rPr>
        <w:t>п</w:t>
      </w:r>
      <w:r w:rsidR="00F777D0" w:rsidRPr="00760153">
        <w:rPr>
          <w:sz w:val="24"/>
          <w:szCs w:val="24"/>
        </w:rPr>
        <w:t>ри появлении затяжек бурильного инструмента и повышении давления в нагнетательной линии, во время очередного отрыва КНБК от забоя, углубление скважины надо прекратить и проработать ствол на длину ведущей трубы</w:t>
      </w:r>
      <w:r w:rsidR="004C72F3">
        <w:rPr>
          <w:sz w:val="24"/>
          <w:szCs w:val="24"/>
        </w:rPr>
        <w:t xml:space="preserve"> (</w:t>
      </w:r>
      <w:r w:rsidR="00F777D0" w:rsidRPr="00760153">
        <w:rPr>
          <w:sz w:val="24"/>
          <w:szCs w:val="24"/>
        </w:rPr>
        <w:t>свечи</w:t>
      </w:r>
      <w:r w:rsidR="004C72F3">
        <w:rPr>
          <w:sz w:val="24"/>
          <w:szCs w:val="24"/>
        </w:rPr>
        <w:t>)</w:t>
      </w:r>
      <w:r w:rsidR="00F777D0" w:rsidRPr="00760153">
        <w:rPr>
          <w:sz w:val="24"/>
          <w:szCs w:val="24"/>
        </w:rPr>
        <w:t xml:space="preserve"> до их исчезновения затяжек, и только после этого, продолжить углубление скважины, увеличив количество отрывов КНБК от забоя до нормализации положения</w:t>
      </w:r>
      <w:r w:rsidR="000C338D" w:rsidRPr="00760153">
        <w:rPr>
          <w:sz w:val="24"/>
          <w:szCs w:val="24"/>
        </w:rPr>
        <w:t>;</w:t>
      </w:r>
    </w:p>
    <w:p w14:paraId="715FE58B" w14:textId="77777777" w:rsidR="00760153" w:rsidRDefault="00760153" w:rsidP="00CB5EF9">
      <w:pPr>
        <w:numPr>
          <w:ilvl w:val="0"/>
          <w:numId w:val="55"/>
        </w:numPr>
        <w:ind w:left="567" w:hanging="397"/>
        <w:rPr>
          <w:sz w:val="24"/>
          <w:szCs w:val="24"/>
        </w:rPr>
      </w:pPr>
      <w:r>
        <w:rPr>
          <w:sz w:val="24"/>
          <w:szCs w:val="24"/>
        </w:rPr>
        <w:lastRenderedPageBreak/>
        <w:t>с</w:t>
      </w:r>
      <w:r w:rsidR="00F777D0" w:rsidRPr="00760153">
        <w:rPr>
          <w:sz w:val="24"/>
          <w:szCs w:val="24"/>
        </w:rPr>
        <w:t xml:space="preserve">альник может образоваться непосредственно после спуска нового долота в скважину в результате нагревания глинистой корки. Поэтому при спуске нового долота необходимо проработать </w:t>
      </w:r>
      <w:proofErr w:type="spellStart"/>
      <w:r w:rsidR="00F777D0" w:rsidRPr="00760153">
        <w:rPr>
          <w:sz w:val="24"/>
          <w:szCs w:val="24"/>
        </w:rPr>
        <w:t>призабойную</w:t>
      </w:r>
      <w:proofErr w:type="spellEnd"/>
      <w:r w:rsidR="00F777D0" w:rsidRPr="00760153">
        <w:rPr>
          <w:sz w:val="24"/>
          <w:szCs w:val="24"/>
        </w:rPr>
        <w:t xml:space="preserve"> зону (15-20 м) со скоростью не более 1 м/мин., после чего приработать долото и начать бурение скважины с нагрузкой 3-4</w:t>
      </w:r>
      <w:r w:rsidR="00F32930">
        <w:rPr>
          <w:sz w:val="24"/>
          <w:szCs w:val="24"/>
        </w:rPr>
        <w:t xml:space="preserve"> </w:t>
      </w:r>
      <w:proofErr w:type="spellStart"/>
      <w:r w:rsidR="00F777D0" w:rsidRPr="00760153">
        <w:rPr>
          <w:sz w:val="24"/>
          <w:szCs w:val="24"/>
        </w:rPr>
        <w:t>тн</w:t>
      </w:r>
      <w:proofErr w:type="spellEnd"/>
      <w:r w:rsidR="00F777D0" w:rsidRPr="00760153">
        <w:rPr>
          <w:sz w:val="24"/>
          <w:szCs w:val="24"/>
        </w:rPr>
        <w:t>, с отрывами долота от забоя каждые 10-15 минут в течение 30-40 минут. После этого, необходимо постепенно довести нагрузку на долото до оптимальной величины и, убедившись, что бурение идет нормально, продолжить углублять скважину</w:t>
      </w:r>
      <w:r w:rsidR="000C338D" w:rsidRPr="00760153">
        <w:rPr>
          <w:sz w:val="24"/>
          <w:szCs w:val="24"/>
        </w:rPr>
        <w:t>;</w:t>
      </w:r>
    </w:p>
    <w:p w14:paraId="06F5F1D9" w14:textId="263E9414" w:rsidR="00760153" w:rsidRDefault="00760153" w:rsidP="00CB5EF9">
      <w:pPr>
        <w:numPr>
          <w:ilvl w:val="0"/>
          <w:numId w:val="55"/>
        </w:numPr>
        <w:ind w:left="567" w:hanging="397"/>
        <w:rPr>
          <w:sz w:val="24"/>
          <w:szCs w:val="24"/>
        </w:rPr>
      </w:pPr>
      <w:r>
        <w:rPr>
          <w:sz w:val="24"/>
          <w:szCs w:val="24"/>
        </w:rPr>
        <w:t>с</w:t>
      </w:r>
      <w:r w:rsidR="00F777D0" w:rsidRPr="00760153">
        <w:rPr>
          <w:sz w:val="24"/>
          <w:szCs w:val="24"/>
        </w:rPr>
        <w:t xml:space="preserve">альник может образоваться при длительных остановках бурения по причине ремонта оборудования и других причин, когда инструмент, находясь в открытом стволе, длительно </w:t>
      </w:r>
      <w:r w:rsidR="005D139A">
        <w:rPr>
          <w:sz w:val="24"/>
          <w:szCs w:val="24"/>
        </w:rPr>
        <w:t>«</w:t>
      </w:r>
      <w:r w:rsidR="00F777D0" w:rsidRPr="00760153">
        <w:rPr>
          <w:sz w:val="24"/>
          <w:szCs w:val="24"/>
        </w:rPr>
        <w:t>расхаживается</w:t>
      </w:r>
      <w:r w:rsidR="005D139A">
        <w:rPr>
          <w:sz w:val="24"/>
          <w:szCs w:val="24"/>
        </w:rPr>
        <w:t>»</w:t>
      </w:r>
      <w:r w:rsidR="00F777D0" w:rsidRPr="00760153">
        <w:rPr>
          <w:sz w:val="24"/>
          <w:szCs w:val="24"/>
        </w:rPr>
        <w:t xml:space="preserve"> на одном месте.</w:t>
      </w:r>
    </w:p>
    <w:p w14:paraId="244BB81F" w14:textId="77777777" w:rsidR="00F777D0" w:rsidRPr="00760153" w:rsidRDefault="00760153" w:rsidP="00CB5EF9">
      <w:pPr>
        <w:numPr>
          <w:ilvl w:val="0"/>
          <w:numId w:val="55"/>
        </w:numPr>
        <w:ind w:left="567" w:hanging="397"/>
        <w:rPr>
          <w:sz w:val="24"/>
          <w:szCs w:val="24"/>
        </w:rPr>
      </w:pPr>
      <w:r>
        <w:rPr>
          <w:sz w:val="24"/>
          <w:szCs w:val="24"/>
        </w:rPr>
        <w:t>п</w:t>
      </w:r>
      <w:r w:rsidR="00F777D0" w:rsidRPr="00760153">
        <w:rPr>
          <w:sz w:val="24"/>
          <w:szCs w:val="24"/>
        </w:rPr>
        <w:t>оэтому перед бурением в глинистых породах необходимо тщательно проверять оборудование. Во время длительных остановок следует поднять долото из открытого ствола в башмак предыдущей колонны и устранить неполадки, после чего спустить долото на забой с проработкой и промывкой ствола скважины.</w:t>
      </w:r>
    </w:p>
    <w:p w14:paraId="07E35023" w14:textId="21D317D0" w:rsidR="00F777D0" w:rsidRPr="00000515" w:rsidRDefault="0090100C" w:rsidP="00CB5EF9">
      <w:pPr>
        <w:spacing w:before="240"/>
        <w:ind w:left="0" w:firstLine="0"/>
        <w:rPr>
          <w:sz w:val="24"/>
          <w:szCs w:val="24"/>
        </w:rPr>
      </w:pPr>
      <w:r>
        <w:rPr>
          <w:sz w:val="24"/>
          <w:szCs w:val="24"/>
        </w:rPr>
        <w:t xml:space="preserve">7.10.2.6. </w:t>
      </w:r>
      <w:r w:rsidR="00F777D0" w:rsidRPr="00000515">
        <w:rPr>
          <w:sz w:val="24"/>
          <w:szCs w:val="24"/>
        </w:rPr>
        <w:t>При появлении признаков образования сальника в процессе бурения необходимо:</w:t>
      </w:r>
    </w:p>
    <w:p w14:paraId="3685FE25" w14:textId="77777777" w:rsidR="00760153" w:rsidRDefault="00F777D0" w:rsidP="00CB5EF9">
      <w:pPr>
        <w:numPr>
          <w:ilvl w:val="0"/>
          <w:numId w:val="55"/>
        </w:numPr>
        <w:ind w:left="567" w:hanging="397"/>
        <w:rPr>
          <w:sz w:val="24"/>
          <w:szCs w:val="24"/>
        </w:rPr>
      </w:pPr>
      <w:r w:rsidRPr="00000515">
        <w:rPr>
          <w:sz w:val="24"/>
          <w:szCs w:val="24"/>
        </w:rPr>
        <w:t xml:space="preserve">прекратить углубление скважины и многократно проработать </w:t>
      </w:r>
      <w:proofErr w:type="spellStart"/>
      <w:r w:rsidRPr="00000515">
        <w:rPr>
          <w:sz w:val="24"/>
          <w:szCs w:val="24"/>
        </w:rPr>
        <w:t>призабойный</w:t>
      </w:r>
      <w:proofErr w:type="spellEnd"/>
      <w:r w:rsidRPr="00000515">
        <w:rPr>
          <w:sz w:val="24"/>
          <w:szCs w:val="24"/>
        </w:rPr>
        <w:t xml:space="preserve"> интервал с частыми отрывами долота от забоя, стараясь разрушить образовавшийся сальник;</w:t>
      </w:r>
    </w:p>
    <w:p w14:paraId="4D73AA75" w14:textId="77777777" w:rsidR="00760153" w:rsidRDefault="00F777D0" w:rsidP="00CB5EF9">
      <w:pPr>
        <w:numPr>
          <w:ilvl w:val="0"/>
          <w:numId w:val="55"/>
        </w:numPr>
        <w:ind w:left="567" w:hanging="397"/>
        <w:rPr>
          <w:sz w:val="24"/>
          <w:szCs w:val="24"/>
        </w:rPr>
      </w:pPr>
      <w:r w:rsidRPr="00760153">
        <w:rPr>
          <w:sz w:val="24"/>
          <w:szCs w:val="24"/>
        </w:rPr>
        <w:t>проверить качество бурового раствора (вязкость, СНС, водоотдачу, РН, содержание смазки и другие параметры, предусмотренные программой Подрядчика по буровым растворам) и при необходимости, довести параметры до величин</w:t>
      </w:r>
      <w:r w:rsidR="00873B74">
        <w:rPr>
          <w:sz w:val="24"/>
          <w:szCs w:val="24"/>
        </w:rPr>
        <w:t>,</w:t>
      </w:r>
      <w:r w:rsidRPr="00760153">
        <w:rPr>
          <w:sz w:val="24"/>
          <w:szCs w:val="24"/>
        </w:rPr>
        <w:t xml:space="preserve"> указанных в ГТН;</w:t>
      </w:r>
    </w:p>
    <w:p w14:paraId="695F1C40" w14:textId="77777777" w:rsidR="00F777D0" w:rsidRPr="00760153" w:rsidRDefault="00F777D0" w:rsidP="00CB5EF9">
      <w:pPr>
        <w:numPr>
          <w:ilvl w:val="0"/>
          <w:numId w:val="55"/>
        </w:numPr>
        <w:ind w:left="567" w:hanging="397"/>
        <w:rPr>
          <w:sz w:val="24"/>
          <w:szCs w:val="24"/>
        </w:rPr>
      </w:pPr>
      <w:r w:rsidRPr="00760153">
        <w:rPr>
          <w:sz w:val="24"/>
          <w:szCs w:val="24"/>
        </w:rPr>
        <w:t xml:space="preserve">после исчезновения признаков сальника временно снизить нагрузку на долото, участить отрывы от забоя и проработку </w:t>
      </w:r>
      <w:proofErr w:type="spellStart"/>
      <w:r w:rsidRPr="00760153">
        <w:rPr>
          <w:sz w:val="24"/>
          <w:szCs w:val="24"/>
        </w:rPr>
        <w:t>призабойной</w:t>
      </w:r>
      <w:proofErr w:type="spellEnd"/>
      <w:r w:rsidRPr="00760153">
        <w:rPr>
          <w:sz w:val="24"/>
          <w:szCs w:val="24"/>
        </w:rPr>
        <w:t xml:space="preserve"> зоны</w:t>
      </w:r>
      <w:r w:rsidR="00B240A4" w:rsidRPr="00760153">
        <w:rPr>
          <w:sz w:val="24"/>
          <w:szCs w:val="24"/>
        </w:rPr>
        <w:t>.</w:t>
      </w:r>
    </w:p>
    <w:p w14:paraId="00CBA39D" w14:textId="77777777" w:rsidR="00F777D0" w:rsidRPr="00000515" w:rsidRDefault="00F777D0" w:rsidP="00CB5EF9">
      <w:pPr>
        <w:numPr>
          <w:ilvl w:val="0"/>
          <w:numId w:val="55"/>
        </w:numPr>
        <w:ind w:left="567" w:hanging="397"/>
        <w:rPr>
          <w:sz w:val="24"/>
          <w:szCs w:val="24"/>
        </w:rPr>
      </w:pPr>
      <w:r w:rsidRPr="00000515">
        <w:rPr>
          <w:sz w:val="24"/>
          <w:szCs w:val="24"/>
        </w:rPr>
        <w:t>В тяжелых случаях (затяжки, закупорки и т.д.) необходимо прекратить углубление скважины и поднять бурильную колонну.</w:t>
      </w:r>
    </w:p>
    <w:p w14:paraId="1F5061C7" w14:textId="77777777" w:rsidR="00F777D0" w:rsidRPr="00000515" w:rsidRDefault="00F777D0" w:rsidP="00CB5EF9">
      <w:pPr>
        <w:numPr>
          <w:ilvl w:val="0"/>
          <w:numId w:val="55"/>
        </w:numPr>
        <w:ind w:left="567" w:hanging="397"/>
        <w:rPr>
          <w:sz w:val="24"/>
          <w:szCs w:val="24"/>
        </w:rPr>
      </w:pPr>
      <w:r w:rsidRPr="00000515">
        <w:rPr>
          <w:sz w:val="24"/>
          <w:szCs w:val="24"/>
        </w:rPr>
        <w:t xml:space="preserve">Дальнейшие работы по ликвидации осложнения в скважине необходимо производить по отдельному плану, определяющему: тип долота, компоновку низа бурильной колонны, режим промывок и проработок ствола скважины. </w:t>
      </w:r>
    </w:p>
    <w:p w14:paraId="69C3DB6B" w14:textId="77777777" w:rsidR="00F777D0" w:rsidRDefault="00F777D0" w:rsidP="00CB5EF9">
      <w:pPr>
        <w:numPr>
          <w:ilvl w:val="0"/>
          <w:numId w:val="55"/>
        </w:numPr>
        <w:ind w:left="567" w:hanging="397"/>
        <w:rPr>
          <w:sz w:val="24"/>
          <w:szCs w:val="24"/>
        </w:rPr>
      </w:pPr>
      <w:r w:rsidRPr="00000515">
        <w:rPr>
          <w:sz w:val="24"/>
          <w:szCs w:val="24"/>
        </w:rPr>
        <w:t>При возникновении затяжек во время подъема бурильной колонны свыше 15% от собственного веса для секции 220,7</w:t>
      </w:r>
      <w:r w:rsidR="00283DA3">
        <w:rPr>
          <w:sz w:val="24"/>
          <w:szCs w:val="24"/>
        </w:rPr>
        <w:t>мм</w:t>
      </w:r>
      <w:r w:rsidRPr="00000515">
        <w:rPr>
          <w:sz w:val="24"/>
          <w:szCs w:val="24"/>
        </w:rPr>
        <w:t>, 152,4мм, следует:</w:t>
      </w:r>
    </w:p>
    <w:p w14:paraId="19C59232" w14:textId="77777777" w:rsidR="00760153" w:rsidRDefault="00F777D0" w:rsidP="00CB5EF9">
      <w:pPr>
        <w:numPr>
          <w:ilvl w:val="0"/>
          <w:numId w:val="55"/>
        </w:numPr>
        <w:ind w:left="567" w:hanging="397"/>
        <w:rPr>
          <w:sz w:val="24"/>
          <w:szCs w:val="24"/>
        </w:rPr>
      </w:pPr>
      <w:r w:rsidRPr="00000515">
        <w:rPr>
          <w:sz w:val="24"/>
          <w:szCs w:val="24"/>
        </w:rPr>
        <w:t xml:space="preserve">прекратить подъем инструмента, спустить долото как можно ниже места затяжки в зону свободного хождения (но не менее </w:t>
      </w:r>
      <w:r w:rsidR="00642001">
        <w:rPr>
          <w:sz w:val="24"/>
          <w:szCs w:val="24"/>
        </w:rPr>
        <w:t>одной</w:t>
      </w:r>
      <w:r w:rsidRPr="00000515">
        <w:rPr>
          <w:sz w:val="24"/>
          <w:szCs w:val="24"/>
        </w:rPr>
        <w:t xml:space="preserve"> трубы);</w:t>
      </w:r>
    </w:p>
    <w:p w14:paraId="4B863CC3" w14:textId="77777777" w:rsidR="00760153" w:rsidRDefault="00F777D0" w:rsidP="00CB5EF9">
      <w:pPr>
        <w:numPr>
          <w:ilvl w:val="0"/>
          <w:numId w:val="55"/>
        </w:numPr>
        <w:ind w:left="567" w:hanging="397"/>
        <w:rPr>
          <w:sz w:val="24"/>
          <w:szCs w:val="24"/>
        </w:rPr>
      </w:pPr>
      <w:r w:rsidRPr="00760153">
        <w:rPr>
          <w:sz w:val="24"/>
          <w:szCs w:val="24"/>
        </w:rPr>
        <w:t>восстановить циркуляцию, начиная с минимально возможной производительности насоса, и довести объем подачи, по мере нормализации давления, до оптимальной величины;</w:t>
      </w:r>
    </w:p>
    <w:p w14:paraId="77D5F24F" w14:textId="77777777" w:rsidR="00F777D0" w:rsidRPr="00760153" w:rsidRDefault="00F777D0" w:rsidP="00CB5EF9">
      <w:pPr>
        <w:numPr>
          <w:ilvl w:val="0"/>
          <w:numId w:val="55"/>
        </w:numPr>
        <w:ind w:left="567" w:hanging="397"/>
        <w:rPr>
          <w:sz w:val="24"/>
          <w:szCs w:val="24"/>
        </w:rPr>
      </w:pPr>
      <w:r w:rsidRPr="00760153">
        <w:rPr>
          <w:sz w:val="24"/>
          <w:szCs w:val="24"/>
        </w:rPr>
        <w:t>промыть скважину с обработкой бурового раствора и попытаться разрушить сальник путем вращения и продольного перемещения инструмента (проработок) на длину ведущей трубы</w:t>
      </w:r>
      <w:r w:rsidR="004C72F3">
        <w:rPr>
          <w:sz w:val="24"/>
          <w:szCs w:val="24"/>
        </w:rPr>
        <w:t xml:space="preserve"> (</w:t>
      </w:r>
      <w:r w:rsidRPr="00760153">
        <w:rPr>
          <w:sz w:val="24"/>
          <w:szCs w:val="24"/>
        </w:rPr>
        <w:t>свечи</w:t>
      </w:r>
      <w:r w:rsidR="004C72F3">
        <w:rPr>
          <w:sz w:val="24"/>
          <w:szCs w:val="24"/>
        </w:rPr>
        <w:t>)</w:t>
      </w:r>
      <w:r w:rsidR="00CB5EF9">
        <w:rPr>
          <w:sz w:val="24"/>
          <w:szCs w:val="24"/>
        </w:rPr>
        <w:t>.</w:t>
      </w:r>
    </w:p>
    <w:p w14:paraId="65BDA8FF" w14:textId="427E7C45" w:rsidR="00F777D0" w:rsidRPr="00631D5F" w:rsidRDefault="00F777D0" w:rsidP="00631D5F">
      <w:pPr>
        <w:spacing w:before="120"/>
        <w:ind w:firstLine="0"/>
        <w:rPr>
          <w:i/>
          <w:sz w:val="24"/>
          <w:szCs w:val="24"/>
          <w:u w:val="single"/>
        </w:rPr>
      </w:pPr>
      <w:r w:rsidRPr="00631D5F">
        <w:rPr>
          <w:i/>
          <w:sz w:val="24"/>
          <w:szCs w:val="24"/>
          <w:u w:val="single"/>
        </w:rPr>
        <w:t>Примечание:</w:t>
      </w:r>
      <w:r w:rsidRPr="00631D5F">
        <w:rPr>
          <w:i/>
          <w:sz w:val="24"/>
          <w:szCs w:val="24"/>
        </w:rPr>
        <w:t xml:space="preserve"> при невозможности выполнения указанных условий: восстанавливать циркуляцию и производить другие работы, по освобождению инструмента, можно только по плану, согласованному техническим руководит</w:t>
      </w:r>
      <w:r w:rsidR="00B41C97" w:rsidRPr="00631D5F">
        <w:rPr>
          <w:i/>
          <w:sz w:val="24"/>
          <w:szCs w:val="24"/>
        </w:rPr>
        <w:t xml:space="preserve">елем </w:t>
      </w:r>
      <w:r w:rsidR="00662EAA">
        <w:rPr>
          <w:i/>
          <w:sz w:val="24"/>
          <w:szCs w:val="24"/>
        </w:rPr>
        <w:t>Б</w:t>
      </w:r>
      <w:r w:rsidR="00261AED">
        <w:rPr>
          <w:i/>
          <w:sz w:val="24"/>
          <w:szCs w:val="24"/>
        </w:rPr>
        <w:t xml:space="preserve">урового </w:t>
      </w:r>
      <w:r w:rsidR="00FD57F5" w:rsidRPr="00FD57F5">
        <w:rPr>
          <w:i/>
          <w:sz w:val="24"/>
          <w:szCs w:val="24"/>
        </w:rPr>
        <w:t xml:space="preserve">Подрядчика </w:t>
      </w:r>
      <w:r w:rsidR="00B41C97" w:rsidRPr="00631D5F">
        <w:rPr>
          <w:i/>
          <w:sz w:val="24"/>
          <w:szCs w:val="24"/>
        </w:rPr>
        <w:t xml:space="preserve">и </w:t>
      </w:r>
      <w:r w:rsidR="00B975D0" w:rsidRPr="00631D5F">
        <w:rPr>
          <w:i/>
          <w:sz w:val="24"/>
          <w:szCs w:val="24"/>
        </w:rPr>
        <w:t>Обществ</w:t>
      </w:r>
      <w:r w:rsidR="00B41C97" w:rsidRPr="00631D5F">
        <w:rPr>
          <w:i/>
          <w:sz w:val="24"/>
          <w:szCs w:val="24"/>
        </w:rPr>
        <w:t>а</w:t>
      </w:r>
      <w:r w:rsidRPr="00631D5F">
        <w:rPr>
          <w:i/>
          <w:sz w:val="24"/>
          <w:szCs w:val="24"/>
        </w:rPr>
        <w:t>, под руководством бурового мастера или мастера по сложным работам.</w:t>
      </w:r>
    </w:p>
    <w:p w14:paraId="380938D8" w14:textId="4B36C58F" w:rsidR="00EF765B" w:rsidRDefault="0090100C" w:rsidP="00CB5EF9">
      <w:pPr>
        <w:spacing w:before="240"/>
        <w:ind w:left="0" w:firstLine="0"/>
        <w:rPr>
          <w:sz w:val="24"/>
          <w:szCs w:val="24"/>
        </w:rPr>
      </w:pPr>
      <w:r>
        <w:rPr>
          <w:sz w:val="24"/>
          <w:szCs w:val="24"/>
        </w:rPr>
        <w:t xml:space="preserve">7.10.2.7. </w:t>
      </w:r>
      <w:r w:rsidR="00F777D0" w:rsidRPr="00000515">
        <w:rPr>
          <w:sz w:val="24"/>
          <w:szCs w:val="24"/>
        </w:rPr>
        <w:t xml:space="preserve">Разрешается освобождать (натяжением сверх собственного веса) бурильный инструмент, каждый раз увеличивая натяжение не более чем на 5 </w:t>
      </w:r>
      <w:proofErr w:type="spellStart"/>
      <w:r w:rsidR="00F777D0" w:rsidRPr="00000515">
        <w:rPr>
          <w:sz w:val="24"/>
          <w:szCs w:val="24"/>
        </w:rPr>
        <w:t>тн</w:t>
      </w:r>
      <w:proofErr w:type="spellEnd"/>
      <w:r w:rsidR="00F777D0" w:rsidRPr="00000515">
        <w:rPr>
          <w:sz w:val="24"/>
          <w:szCs w:val="24"/>
        </w:rPr>
        <w:t xml:space="preserve"> по сравнению с предыдущей величиной, при условии нормального движения бурильного инструмента вниз. </w:t>
      </w:r>
    </w:p>
    <w:p w14:paraId="54D69A1F" w14:textId="5A679D13" w:rsidR="00F777D0" w:rsidRPr="007C58FA" w:rsidRDefault="0090100C" w:rsidP="00CB5EF9">
      <w:pPr>
        <w:spacing w:before="240"/>
        <w:ind w:left="0" w:firstLine="0"/>
        <w:rPr>
          <w:sz w:val="24"/>
          <w:szCs w:val="24"/>
        </w:rPr>
      </w:pPr>
      <w:r>
        <w:rPr>
          <w:sz w:val="24"/>
          <w:szCs w:val="24"/>
        </w:rPr>
        <w:t xml:space="preserve">7.10.2.8. </w:t>
      </w:r>
      <w:r w:rsidR="00F777D0" w:rsidRPr="00000515">
        <w:rPr>
          <w:sz w:val="24"/>
          <w:szCs w:val="24"/>
        </w:rPr>
        <w:t xml:space="preserve">Максимально допустимая натяжка бурильного инструмента </w:t>
      </w:r>
      <w:r w:rsidR="00B842A3">
        <w:rPr>
          <w:sz w:val="24"/>
          <w:szCs w:val="24"/>
        </w:rPr>
        <w:t>составляет</w:t>
      </w:r>
      <w:r w:rsidR="00F777D0" w:rsidRPr="00000515">
        <w:rPr>
          <w:sz w:val="24"/>
          <w:szCs w:val="24"/>
        </w:rPr>
        <w:t xml:space="preserve"> до 20 </w:t>
      </w:r>
      <w:proofErr w:type="spellStart"/>
      <w:r w:rsidR="00F777D0" w:rsidRPr="00000515">
        <w:rPr>
          <w:sz w:val="24"/>
          <w:szCs w:val="24"/>
        </w:rPr>
        <w:t>тн</w:t>
      </w:r>
      <w:proofErr w:type="spellEnd"/>
      <w:r w:rsidR="00F777D0" w:rsidRPr="00000515">
        <w:rPr>
          <w:sz w:val="24"/>
          <w:szCs w:val="24"/>
        </w:rPr>
        <w:t xml:space="preserve"> сверх собственн</w:t>
      </w:r>
      <w:r w:rsidR="007C58FA">
        <w:rPr>
          <w:sz w:val="24"/>
          <w:szCs w:val="24"/>
        </w:rPr>
        <w:t>ого веса бурильного инструмента.</w:t>
      </w:r>
    </w:p>
    <w:p w14:paraId="47E3876E" w14:textId="26CBEB1D" w:rsidR="00191280" w:rsidRDefault="0090100C" w:rsidP="00CB5EF9">
      <w:pPr>
        <w:spacing w:before="240"/>
        <w:ind w:left="0" w:firstLine="0"/>
        <w:rPr>
          <w:sz w:val="24"/>
          <w:szCs w:val="24"/>
        </w:rPr>
      </w:pPr>
      <w:r>
        <w:rPr>
          <w:sz w:val="24"/>
          <w:szCs w:val="24"/>
        </w:rPr>
        <w:lastRenderedPageBreak/>
        <w:t xml:space="preserve">7.10.2.9. </w:t>
      </w:r>
      <w:r w:rsidR="00F777D0" w:rsidRPr="00000515">
        <w:rPr>
          <w:sz w:val="24"/>
          <w:szCs w:val="24"/>
        </w:rPr>
        <w:t xml:space="preserve">Запрещается проработка ствола фрезерами и другим аварийным или </w:t>
      </w:r>
      <w:proofErr w:type="spellStart"/>
      <w:r w:rsidR="00F777D0" w:rsidRPr="00000515">
        <w:rPr>
          <w:sz w:val="24"/>
          <w:szCs w:val="24"/>
        </w:rPr>
        <w:t>ловильным</w:t>
      </w:r>
      <w:proofErr w:type="spellEnd"/>
      <w:r w:rsidR="00F777D0" w:rsidRPr="00000515">
        <w:rPr>
          <w:sz w:val="24"/>
          <w:szCs w:val="24"/>
        </w:rPr>
        <w:t xml:space="preserve"> инструментом.</w:t>
      </w:r>
    </w:p>
    <w:p w14:paraId="7ECF5D93" w14:textId="77777777" w:rsidR="004C6F32" w:rsidRPr="00E426EA" w:rsidRDefault="00056459" w:rsidP="00CB5EF9">
      <w:pPr>
        <w:pStyle w:val="3"/>
        <w:spacing w:before="240"/>
        <w:ind w:left="0" w:firstLine="0"/>
        <w:rPr>
          <w:rFonts w:ascii="Arial" w:hAnsi="Arial" w:cs="Arial"/>
          <w:b/>
          <w:i/>
          <w:sz w:val="20"/>
        </w:rPr>
      </w:pPr>
      <w:bookmarkStart w:id="161" w:name="_Toc185328985"/>
      <w:r>
        <w:rPr>
          <w:rFonts w:ascii="Arial" w:hAnsi="Arial" w:cs="Arial"/>
          <w:b/>
          <w:i/>
          <w:sz w:val="20"/>
        </w:rPr>
        <w:t>7</w:t>
      </w:r>
      <w:r w:rsidR="00E426EA" w:rsidRPr="00E426EA">
        <w:rPr>
          <w:rFonts w:ascii="Arial" w:hAnsi="Arial" w:cs="Arial"/>
          <w:b/>
          <w:i/>
          <w:sz w:val="20"/>
        </w:rPr>
        <w:t>.10.3. Р</w:t>
      </w:r>
      <w:r w:rsidR="005B7D2A">
        <w:rPr>
          <w:rFonts w:ascii="Arial" w:hAnsi="Arial" w:cs="Arial"/>
          <w:b/>
          <w:i/>
          <w:sz w:val="20"/>
        </w:rPr>
        <w:t>ИСКИ</w:t>
      </w:r>
      <w:r w:rsidR="00E426EA" w:rsidRPr="00E426EA">
        <w:rPr>
          <w:rFonts w:ascii="Arial" w:hAnsi="Arial" w:cs="Arial"/>
          <w:b/>
          <w:i/>
          <w:sz w:val="20"/>
        </w:rPr>
        <w:t xml:space="preserve"> </w:t>
      </w:r>
      <w:r w:rsidR="005B7D2A">
        <w:rPr>
          <w:rFonts w:ascii="Arial" w:hAnsi="Arial" w:cs="Arial"/>
          <w:b/>
          <w:i/>
          <w:sz w:val="20"/>
        </w:rPr>
        <w:t xml:space="preserve">ВОЗНИКНОВЕНИЯ </w:t>
      </w:r>
      <w:r w:rsidR="00E426EA" w:rsidRPr="00E426EA">
        <w:rPr>
          <w:rFonts w:ascii="Arial" w:hAnsi="Arial" w:cs="Arial"/>
          <w:b/>
          <w:i/>
          <w:sz w:val="20"/>
        </w:rPr>
        <w:t>ОБВАЛ</w:t>
      </w:r>
      <w:r w:rsidR="005B7D2A">
        <w:rPr>
          <w:rFonts w:ascii="Arial" w:hAnsi="Arial" w:cs="Arial"/>
          <w:b/>
          <w:i/>
          <w:sz w:val="20"/>
        </w:rPr>
        <w:t>ОВ</w:t>
      </w:r>
      <w:r w:rsidR="00E426EA" w:rsidRPr="00E426EA">
        <w:rPr>
          <w:rFonts w:ascii="Arial" w:hAnsi="Arial" w:cs="Arial"/>
          <w:b/>
          <w:i/>
          <w:sz w:val="20"/>
        </w:rPr>
        <w:t xml:space="preserve"> СТЕНОК СКВАЖИНЫ</w:t>
      </w:r>
      <w:bookmarkEnd w:id="161"/>
    </w:p>
    <w:p w14:paraId="7445CFB4" w14:textId="06870664" w:rsidR="00F777D0" w:rsidRPr="00000515" w:rsidRDefault="0090100C" w:rsidP="00CB5EF9">
      <w:pPr>
        <w:spacing w:before="240"/>
        <w:ind w:left="0" w:right="-1" w:firstLine="0"/>
        <w:rPr>
          <w:sz w:val="24"/>
          <w:szCs w:val="24"/>
        </w:rPr>
      </w:pPr>
      <w:r>
        <w:rPr>
          <w:sz w:val="24"/>
          <w:szCs w:val="24"/>
        </w:rPr>
        <w:t xml:space="preserve">7.10.3.1. </w:t>
      </w:r>
      <w:r w:rsidR="00F777D0" w:rsidRPr="00D620DE">
        <w:rPr>
          <w:sz w:val="24"/>
          <w:szCs w:val="24"/>
        </w:rPr>
        <w:t>Обвалы стенок скважины могут происходить в результате недостаточного противодавления на стенки скважины, нарушения их прочности и устойчивости при взаимодействии с фильтратом</w:t>
      </w:r>
      <w:r w:rsidR="00F777D0" w:rsidRPr="00000515">
        <w:rPr>
          <w:sz w:val="24"/>
          <w:szCs w:val="24"/>
        </w:rPr>
        <w:t xml:space="preserve"> бурового раствора, а также в результате резких колебаний гидростатического и гидродинамического давления на стенки скважины, прохождения зон тектонических нарушений и т.д.</w:t>
      </w:r>
    </w:p>
    <w:p w14:paraId="353E1D9C" w14:textId="7E60D873" w:rsidR="00F777D0" w:rsidRDefault="0090100C" w:rsidP="00CB5EF9">
      <w:pPr>
        <w:spacing w:before="240"/>
        <w:ind w:left="0" w:right="-1" w:firstLine="0"/>
        <w:rPr>
          <w:sz w:val="24"/>
          <w:szCs w:val="24"/>
        </w:rPr>
      </w:pPr>
      <w:r>
        <w:rPr>
          <w:sz w:val="24"/>
          <w:szCs w:val="24"/>
        </w:rPr>
        <w:t xml:space="preserve">7.10.3.2. </w:t>
      </w:r>
      <w:r w:rsidR="00F777D0" w:rsidRPr="00000515">
        <w:rPr>
          <w:sz w:val="24"/>
          <w:szCs w:val="24"/>
        </w:rPr>
        <w:t xml:space="preserve">Обвалы стенок, носящие катастрофический характер, могут происходить в результате резкого и значительного снижения гидростатического давления, вызванного поглощением бурового раствора и </w:t>
      </w:r>
      <w:proofErr w:type="spellStart"/>
      <w:r w:rsidR="00F777D0" w:rsidRPr="00000515">
        <w:rPr>
          <w:sz w:val="24"/>
          <w:szCs w:val="24"/>
        </w:rPr>
        <w:t>разгазированием</w:t>
      </w:r>
      <w:proofErr w:type="spellEnd"/>
      <w:r w:rsidR="00F777D0" w:rsidRPr="00000515">
        <w:rPr>
          <w:sz w:val="24"/>
          <w:szCs w:val="24"/>
        </w:rPr>
        <w:t xml:space="preserve"> бурового раствора.</w:t>
      </w:r>
    </w:p>
    <w:p w14:paraId="2B02AED5" w14:textId="40B4ABB5" w:rsidR="00F777D0" w:rsidRPr="00000515" w:rsidRDefault="0090100C" w:rsidP="00CB5EF9">
      <w:pPr>
        <w:spacing w:before="240"/>
        <w:ind w:left="0" w:right="-1" w:firstLine="0"/>
        <w:rPr>
          <w:sz w:val="24"/>
          <w:szCs w:val="24"/>
        </w:rPr>
      </w:pPr>
      <w:r>
        <w:rPr>
          <w:sz w:val="24"/>
          <w:szCs w:val="24"/>
        </w:rPr>
        <w:t xml:space="preserve">7.10.3.3. </w:t>
      </w:r>
      <w:r w:rsidR="00F777D0" w:rsidRPr="00000515">
        <w:rPr>
          <w:sz w:val="24"/>
          <w:szCs w:val="24"/>
        </w:rPr>
        <w:t>Для предотвращения потерь устойчивости глинистых отложений и их обвалов необходимо выполнять следующие мероприятия:</w:t>
      </w:r>
    </w:p>
    <w:p w14:paraId="20F9EDF5" w14:textId="77777777" w:rsidR="00760153" w:rsidRDefault="00760153" w:rsidP="00CB5EF9">
      <w:pPr>
        <w:numPr>
          <w:ilvl w:val="0"/>
          <w:numId w:val="55"/>
        </w:numPr>
        <w:ind w:left="567" w:hanging="397"/>
        <w:rPr>
          <w:sz w:val="24"/>
          <w:szCs w:val="24"/>
        </w:rPr>
      </w:pPr>
      <w:r>
        <w:rPr>
          <w:sz w:val="24"/>
          <w:szCs w:val="24"/>
        </w:rPr>
        <w:t>к</w:t>
      </w:r>
      <w:r w:rsidR="00F777D0" w:rsidRPr="00641F50">
        <w:rPr>
          <w:sz w:val="24"/>
          <w:szCs w:val="24"/>
        </w:rPr>
        <w:t>онструкция скважины должна обеспечивать изоляцию неустойчивых пород перед вскрытием зон возможных проявлений и катастрофических поглощений</w:t>
      </w:r>
      <w:r w:rsidR="00814D1F" w:rsidRPr="00641F50">
        <w:rPr>
          <w:sz w:val="24"/>
          <w:szCs w:val="24"/>
        </w:rPr>
        <w:t>;</w:t>
      </w:r>
    </w:p>
    <w:p w14:paraId="2F2A9BE8" w14:textId="77777777" w:rsidR="00760153" w:rsidRDefault="00760153" w:rsidP="00CB5EF9">
      <w:pPr>
        <w:numPr>
          <w:ilvl w:val="0"/>
          <w:numId w:val="55"/>
        </w:numPr>
        <w:ind w:left="567" w:hanging="397"/>
        <w:rPr>
          <w:sz w:val="24"/>
          <w:szCs w:val="24"/>
        </w:rPr>
      </w:pPr>
      <w:r>
        <w:rPr>
          <w:sz w:val="24"/>
          <w:szCs w:val="24"/>
        </w:rPr>
        <w:t>п</w:t>
      </w:r>
      <w:r w:rsidR="00F777D0" w:rsidRPr="00760153">
        <w:rPr>
          <w:sz w:val="24"/>
          <w:szCs w:val="24"/>
        </w:rPr>
        <w:t>лотность бурового раствора должна выбираться с учетом прогнозируемых данных о поровых давлениях и опытных данных о допустимой величине и продолжительности депрессии на проходимые породы при бурении. Обработка бурового раствора должна обеспечивать водоотдачу и другие параметры в забойных и поверхностных условиях в соответствии с техническим проектом на строительство скважины</w:t>
      </w:r>
      <w:r w:rsidR="00814D1F" w:rsidRPr="00760153">
        <w:rPr>
          <w:sz w:val="24"/>
          <w:szCs w:val="24"/>
        </w:rPr>
        <w:t>;</w:t>
      </w:r>
    </w:p>
    <w:p w14:paraId="10ABED33" w14:textId="77777777" w:rsidR="00760153" w:rsidRDefault="00760153" w:rsidP="00CB5EF9">
      <w:pPr>
        <w:numPr>
          <w:ilvl w:val="0"/>
          <w:numId w:val="55"/>
        </w:numPr>
        <w:ind w:left="567" w:hanging="397"/>
        <w:rPr>
          <w:sz w:val="24"/>
          <w:szCs w:val="24"/>
        </w:rPr>
      </w:pPr>
      <w:r>
        <w:rPr>
          <w:sz w:val="24"/>
          <w:szCs w:val="24"/>
        </w:rPr>
        <w:t>н</w:t>
      </w:r>
      <w:r w:rsidR="00F777D0" w:rsidRPr="00760153">
        <w:rPr>
          <w:sz w:val="24"/>
          <w:szCs w:val="24"/>
        </w:rPr>
        <w:t xml:space="preserve">е допускать </w:t>
      </w:r>
      <w:r w:rsidR="00DF3862" w:rsidRPr="00DF3862">
        <w:rPr>
          <w:sz w:val="24"/>
          <w:szCs w:val="24"/>
        </w:rPr>
        <w:t>снижение плотности раствора ниже указанного в программе при наличии в разрезе вскрытых глинистых о</w:t>
      </w:r>
      <w:r w:rsidR="00283DA3">
        <w:rPr>
          <w:sz w:val="24"/>
          <w:szCs w:val="24"/>
        </w:rPr>
        <w:t xml:space="preserve">тложений, не смотря на желание </w:t>
      </w:r>
      <w:r w:rsidR="00DF3862" w:rsidRPr="00DF3862">
        <w:rPr>
          <w:sz w:val="24"/>
          <w:szCs w:val="24"/>
        </w:rPr>
        <w:t>снизить репрессию для вскрытия истощённых продуктивных пластов</w:t>
      </w:r>
      <w:r w:rsidR="00F777D0" w:rsidRPr="00760153">
        <w:rPr>
          <w:sz w:val="24"/>
          <w:szCs w:val="24"/>
        </w:rPr>
        <w:t>. Необходимо в таких случаях повышенную репрессию при вскрытии продуктивного пласта компенсировать усилени</w:t>
      </w:r>
      <w:r w:rsidR="00485178">
        <w:rPr>
          <w:sz w:val="24"/>
          <w:szCs w:val="24"/>
        </w:rPr>
        <w:t>ем других параметров раствора (</w:t>
      </w:r>
      <w:r w:rsidR="00F777D0" w:rsidRPr="00760153">
        <w:rPr>
          <w:sz w:val="24"/>
          <w:szCs w:val="24"/>
        </w:rPr>
        <w:t xml:space="preserve">фильтрация, состав и свойства фильтрационной корки, состав фильтрата и </w:t>
      </w:r>
      <w:r w:rsidR="007127CB" w:rsidRPr="00760153">
        <w:rPr>
          <w:sz w:val="24"/>
          <w:szCs w:val="24"/>
        </w:rPr>
        <w:t>др.</w:t>
      </w:r>
      <w:r w:rsidR="00F777D0" w:rsidRPr="00760153">
        <w:rPr>
          <w:sz w:val="24"/>
          <w:szCs w:val="24"/>
        </w:rPr>
        <w:t>)</w:t>
      </w:r>
      <w:r w:rsidR="00814D1F" w:rsidRPr="00760153">
        <w:rPr>
          <w:sz w:val="24"/>
          <w:szCs w:val="24"/>
        </w:rPr>
        <w:t>;</w:t>
      </w:r>
    </w:p>
    <w:p w14:paraId="2EB76FCE" w14:textId="77777777" w:rsidR="00760153" w:rsidRDefault="00760153" w:rsidP="00CB5EF9">
      <w:pPr>
        <w:numPr>
          <w:ilvl w:val="0"/>
          <w:numId w:val="55"/>
        </w:numPr>
        <w:ind w:left="567" w:hanging="397"/>
        <w:rPr>
          <w:sz w:val="24"/>
          <w:szCs w:val="24"/>
        </w:rPr>
      </w:pPr>
      <w:r>
        <w:rPr>
          <w:sz w:val="24"/>
          <w:szCs w:val="24"/>
        </w:rPr>
        <w:t>н</w:t>
      </w:r>
      <w:r w:rsidR="00F777D0" w:rsidRPr="00760153">
        <w:rPr>
          <w:sz w:val="24"/>
          <w:szCs w:val="24"/>
        </w:rPr>
        <w:t xml:space="preserve">е допускать эффекта </w:t>
      </w:r>
      <w:proofErr w:type="spellStart"/>
      <w:r w:rsidR="00F777D0" w:rsidRPr="00760153">
        <w:rPr>
          <w:sz w:val="24"/>
          <w:szCs w:val="24"/>
        </w:rPr>
        <w:t>свабирования</w:t>
      </w:r>
      <w:proofErr w:type="spellEnd"/>
      <w:r w:rsidR="00F777D0" w:rsidRPr="00760153">
        <w:rPr>
          <w:sz w:val="24"/>
          <w:szCs w:val="24"/>
        </w:rPr>
        <w:t xml:space="preserve"> при подъёмах по причине завышенных структурно-механических свойств бурового раствора и высоких скоростей подъёма бурильного инструмента</w:t>
      </w:r>
      <w:r w:rsidR="00814D1F" w:rsidRPr="00760153">
        <w:rPr>
          <w:sz w:val="24"/>
          <w:szCs w:val="24"/>
        </w:rPr>
        <w:t>;</w:t>
      </w:r>
    </w:p>
    <w:p w14:paraId="4E49071B" w14:textId="77777777" w:rsidR="00760153" w:rsidRDefault="00760153" w:rsidP="00CB5EF9">
      <w:pPr>
        <w:numPr>
          <w:ilvl w:val="0"/>
          <w:numId w:val="55"/>
        </w:numPr>
        <w:ind w:left="567" w:hanging="397"/>
        <w:rPr>
          <w:sz w:val="24"/>
          <w:szCs w:val="24"/>
        </w:rPr>
      </w:pPr>
      <w:r>
        <w:rPr>
          <w:sz w:val="24"/>
          <w:szCs w:val="24"/>
        </w:rPr>
        <w:t>с</w:t>
      </w:r>
      <w:r w:rsidR="00F777D0" w:rsidRPr="00760153">
        <w:rPr>
          <w:sz w:val="24"/>
          <w:szCs w:val="24"/>
        </w:rPr>
        <w:t>трого соблюдать требование</w:t>
      </w:r>
      <w:r w:rsidR="00283DA3">
        <w:rPr>
          <w:sz w:val="24"/>
          <w:szCs w:val="24"/>
        </w:rPr>
        <w:t xml:space="preserve"> по </w:t>
      </w:r>
      <w:proofErr w:type="spellStart"/>
      <w:r w:rsidR="00283DA3">
        <w:rPr>
          <w:sz w:val="24"/>
          <w:szCs w:val="24"/>
        </w:rPr>
        <w:t>доливу</w:t>
      </w:r>
      <w:proofErr w:type="spellEnd"/>
      <w:r w:rsidR="00283DA3">
        <w:rPr>
          <w:sz w:val="24"/>
          <w:szCs w:val="24"/>
        </w:rPr>
        <w:t xml:space="preserve"> скважины в процессе </w:t>
      </w:r>
      <w:r w:rsidR="00F777D0" w:rsidRPr="00760153">
        <w:rPr>
          <w:sz w:val="24"/>
          <w:szCs w:val="24"/>
        </w:rPr>
        <w:t xml:space="preserve">подъёма колонны труб и контролировать вытеснение </w:t>
      </w:r>
      <w:r w:rsidR="00283DA3">
        <w:rPr>
          <w:sz w:val="24"/>
          <w:szCs w:val="24"/>
        </w:rPr>
        <w:t xml:space="preserve">бурового </w:t>
      </w:r>
      <w:r w:rsidR="00F777D0" w:rsidRPr="00760153">
        <w:rPr>
          <w:sz w:val="24"/>
          <w:szCs w:val="24"/>
        </w:rPr>
        <w:t xml:space="preserve">раствора из скважины при спуске, не допуская снижения уровня </w:t>
      </w:r>
      <w:r w:rsidR="00283DA3">
        <w:rPr>
          <w:sz w:val="24"/>
          <w:szCs w:val="24"/>
        </w:rPr>
        <w:t xml:space="preserve">бурового </w:t>
      </w:r>
      <w:r w:rsidR="00F777D0" w:rsidRPr="00760153">
        <w:rPr>
          <w:sz w:val="24"/>
          <w:szCs w:val="24"/>
        </w:rPr>
        <w:t>раствора в скважине</w:t>
      </w:r>
      <w:r w:rsidR="00814D1F" w:rsidRPr="00760153">
        <w:rPr>
          <w:sz w:val="24"/>
          <w:szCs w:val="24"/>
        </w:rPr>
        <w:t>;</w:t>
      </w:r>
    </w:p>
    <w:p w14:paraId="62A26568" w14:textId="77777777" w:rsidR="00760153" w:rsidRDefault="00760153" w:rsidP="00CB5EF9">
      <w:pPr>
        <w:numPr>
          <w:ilvl w:val="0"/>
          <w:numId w:val="55"/>
        </w:numPr>
        <w:ind w:left="567" w:hanging="397"/>
        <w:rPr>
          <w:sz w:val="24"/>
          <w:szCs w:val="24"/>
        </w:rPr>
      </w:pPr>
      <w:r>
        <w:rPr>
          <w:sz w:val="24"/>
          <w:szCs w:val="24"/>
        </w:rPr>
        <w:t>п</w:t>
      </w:r>
      <w:r w:rsidR="00F777D0" w:rsidRPr="00760153">
        <w:rPr>
          <w:sz w:val="24"/>
          <w:szCs w:val="24"/>
        </w:rPr>
        <w:t>еред подъемом бурильной колонны из скважины необходимо обработать и очистить буровой раствор по циклу, не выполнять подъем при повышенной вязкости и СНС бурового раствора, а также при наличии перелива в трубах</w:t>
      </w:r>
      <w:r w:rsidR="00814D1F" w:rsidRPr="00760153">
        <w:rPr>
          <w:sz w:val="24"/>
          <w:szCs w:val="24"/>
        </w:rPr>
        <w:t>;</w:t>
      </w:r>
    </w:p>
    <w:p w14:paraId="0B193561" w14:textId="77777777" w:rsidR="00760153" w:rsidRDefault="00760153" w:rsidP="00CB5EF9">
      <w:pPr>
        <w:numPr>
          <w:ilvl w:val="0"/>
          <w:numId w:val="55"/>
        </w:numPr>
        <w:ind w:left="567" w:hanging="397"/>
        <w:rPr>
          <w:sz w:val="24"/>
          <w:szCs w:val="24"/>
        </w:rPr>
      </w:pPr>
      <w:r>
        <w:rPr>
          <w:sz w:val="24"/>
          <w:szCs w:val="24"/>
        </w:rPr>
        <w:t>д</w:t>
      </w:r>
      <w:r w:rsidR="00F777D0" w:rsidRPr="00760153">
        <w:rPr>
          <w:sz w:val="24"/>
          <w:szCs w:val="24"/>
        </w:rPr>
        <w:t xml:space="preserve">ля уменьшения колебания гидростатического давления в скважине за счет вспенивания и </w:t>
      </w:r>
      <w:proofErr w:type="spellStart"/>
      <w:r w:rsidR="00F777D0" w:rsidRPr="00760153">
        <w:rPr>
          <w:sz w:val="24"/>
          <w:szCs w:val="24"/>
        </w:rPr>
        <w:t>разгазирования</w:t>
      </w:r>
      <w:proofErr w:type="spellEnd"/>
      <w:r w:rsidR="00F777D0" w:rsidRPr="00760153">
        <w:rPr>
          <w:sz w:val="24"/>
          <w:szCs w:val="24"/>
        </w:rPr>
        <w:t xml:space="preserve"> бурового раствора необходимо применять </w:t>
      </w:r>
      <w:proofErr w:type="spellStart"/>
      <w:r w:rsidR="00F777D0" w:rsidRPr="00760153">
        <w:rPr>
          <w:sz w:val="24"/>
          <w:szCs w:val="24"/>
        </w:rPr>
        <w:t>пеногаситель</w:t>
      </w:r>
      <w:proofErr w:type="spellEnd"/>
      <w:r w:rsidR="00F777D0" w:rsidRPr="00760153">
        <w:rPr>
          <w:sz w:val="24"/>
          <w:szCs w:val="24"/>
        </w:rPr>
        <w:t>, а также, использовать дегазатор в очистной системе</w:t>
      </w:r>
      <w:r w:rsidR="00814D1F" w:rsidRPr="00760153">
        <w:rPr>
          <w:sz w:val="24"/>
          <w:szCs w:val="24"/>
        </w:rPr>
        <w:t>;</w:t>
      </w:r>
    </w:p>
    <w:p w14:paraId="6121819C" w14:textId="77777777" w:rsidR="00F777D0" w:rsidRPr="00760153" w:rsidRDefault="00760153" w:rsidP="00CB5EF9">
      <w:pPr>
        <w:numPr>
          <w:ilvl w:val="0"/>
          <w:numId w:val="55"/>
        </w:numPr>
        <w:ind w:left="567" w:hanging="397"/>
        <w:rPr>
          <w:sz w:val="24"/>
          <w:szCs w:val="24"/>
        </w:rPr>
      </w:pPr>
      <w:r>
        <w:rPr>
          <w:sz w:val="24"/>
          <w:szCs w:val="24"/>
        </w:rPr>
        <w:t>п</w:t>
      </w:r>
      <w:r w:rsidR="00F777D0" w:rsidRPr="00760153">
        <w:rPr>
          <w:sz w:val="24"/>
          <w:szCs w:val="24"/>
        </w:rPr>
        <w:t>одъем бурильной колонны в интервалах затяжек, необходимо производить на минимальной скорости.</w:t>
      </w:r>
    </w:p>
    <w:p w14:paraId="5D76206D" w14:textId="2CA13B0C" w:rsidR="00F777D0" w:rsidRPr="00000515" w:rsidRDefault="0090100C" w:rsidP="00CB5EF9">
      <w:pPr>
        <w:spacing w:before="240"/>
        <w:ind w:left="0" w:right="-1" w:firstLine="0"/>
        <w:rPr>
          <w:sz w:val="24"/>
          <w:szCs w:val="24"/>
        </w:rPr>
      </w:pPr>
      <w:r>
        <w:rPr>
          <w:sz w:val="24"/>
          <w:szCs w:val="24"/>
        </w:rPr>
        <w:t xml:space="preserve">7.10.3.4. </w:t>
      </w:r>
      <w:r w:rsidR="00F777D0" w:rsidRPr="00000515">
        <w:rPr>
          <w:sz w:val="24"/>
          <w:szCs w:val="24"/>
        </w:rPr>
        <w:t>После подъема бурильной колонны из скважины с затяжками на значительном протяжении ствола, для восстановления нормальной проходимости ствола следует спускать КНБК в следующем порядке:</w:t>
      </w:r>
    </w:p>
    <w:p w14:paraId="17C6DEE0" w14:textId="77777777" w:rsidR="00760153" w:rsidRDefault="00760153" w:rsidP="00CB5EF9">
      <w:pPr>
        <w:numPr>
          <w:ilvl w:val="0"/>
          <w:numId w:val="55"/>
        </w:numPr>
        <w:ind w:left="567" w:hanging="397"/>
        <w:rPr>
          <w:sz w:val="24"/>
          <w:szCs w:val="24"/>
        </w:rPr>
      </w:pPr>
      <w:r>
        <w:rPr>
          <w:sz w:val="24"/>
          <w:szCs w:val="24"/>
        </w:rPr>
        <w:t>д</w:t>
      </w:r>
      <w:r w:rsidR="00F777D0" w:rsidRPr="00000515">
        <w:rPr>
          <w:sz w:val="24"/>
          <w:szCs w:val="24"/>
        </w:rPr>
        <w:t>ля секции кондуктора использовать роторную КНБК без долота</w:t>
      </w:r>
      <w:r w:rsidR="00283DA3">
        <w:rPr>
          <w:sz w:val="24"/>
          <w:szCs w:val="24"/>
        </w:rPr>
        <w:t>,</w:t>
      </w:r>
      <w:r w:rsidR="00F777D0" w:rsidRPr="00000515">
        <w:rPr>
          <w:sz w:val="24"/>
          <w:szCs w:val="24"/>
        </w:rPr>
        <w:t xml:space="preserve"> согласно программы ННБ</w:t>
      </w:r>
      <w:r w:rsidR="00814D1F">
        <w:rPr>
          <w:sz w:val="24"/>
          <w:szCs w:val="24"/>
        </w:rPr>
        <w:t>;</w:t>
      </w:r>
    </w:p>
    <w:p w14:paraId="4360F2B8" w14:textId="77777777" w:rsidR="00760153" w:rsidRDefault="00760153" w:rsidP="00CB5EF9">
      <w:pPr>
        <w:numPr>
          <w:ilvl w:val="0"/>
          <w:numId w:val="55"/>
        </w:numPr>
        <w:ind w:left="567" w:hanging="397"/>
        <w:rPr>
          <w:sz w:val="24"/>
          <w:szCs w:val="24"/>
        </w:rPr>
      </w:pPr>
      <w:r>
        <w:rPr>
          <w:sz w:val="24"/>
          <w:szCs w:val="24"/>
        </w:rPr>
        <w:lastRenderedPageBreak/>
        <w:t>д</w:t>
      </w:r>
      <w:r w:rsidR="00F777D0" w:rsidRPr="00760153">
        <w:rPr>
          <w:sz w:val="24"/>
          <w:szCs w:val="24"/>
        </w:rPr>
        <w:t xml:space="preserve">ля секции </w:t>
      </w:r>
      <w:r w:rsidR="00AB388B" w:rsidRPr="00760153">
        <w:rPr>
          <w:sz w:val="24"/>
          <w:szCs w:val="24"/>
        </w:rPr>
        <w:t xml:space="preserve">эксплуатационной </w:t>
      </w:r>
      <w:r w:rsidR="00F777D0" w:rsidRPr="00760153">
        <w:rPr>
          <w:sz w:val="24"/>
          <w:szCs w:val="24"/>
        </w:rPr>
        <w:t>колонны использовать роторную КНБК с долотом последнего долбления согласно программы ННБ</w:t>
      </w:r>
      <w:r w:rsidR="00814D1F" w:rsidRPr="00760153">
        <w:rPr>
          <w:sz w:val="24"/>
          <w:szCs w:val="24"/>
        </w:rPr>
        <w:t>;</w:t>
      </w:r>
    </w:p>
    <w:p w14:paraId="794C5149" w14:textId="77777777" w:rsidR="00760153" w:rsidRDefault="00760153" w:rsidP="00CB5EF9">
      <w:pPr>
        <w:numPr>
          <w:ilvl w:val="0"/>
          <w:numId w:val="55"/>
        </w:numPr>
        <w:ind w:left="567" w:hanging="397"/>
        <w:rPr>
          <w:sz w:val="24"/>
          <w:szCs w:val="24"/>
        </w:rPr>
      </w:pPr>
      <w:r>
        <w:rPr>
          <w:sz w:val="24"/>
          <w:szCs w:val="24"/>
        </w:rPr>
        <w:t>к</w:t>
      </w:r>
      <w:r w:rsidR="00F777D0" w:rsidRPr="00760153">
        <w:rPr>
          <w:sz w:val="24"/>
          <w:szCs w:val="24"/>
        </w:rPr>
        <w:t>аждая последующая компоновка спускается в скважину только после свободного подъема предыдущей КНБК. Работы по восстановлению ствола скважины необходимо производить по отдельно разработанному плану</w:t>
      </w:r>
      <w:r w:rsidR="00814D1F" w:rsidRPr="00760153">
        <w:rPr>
          <w:sz w:val="24"/>
          <w:szCs w:val="24"/>
        </w:rPr>
        <w:t>;</w:t>
      </w:r>
    </w:p>
    <w:p w14:paraId="7FD7528E" w14:textId="77777777" w:rsidR="00760153" w:rsidRDefault="00760153" w:rsidP="00CB5EF9">
      <w:pPr>
        <w:numPr>
          <w:ilvl w:val="0"/>
          <w:numId w:val="55"/>
        </w:numPr>
        <w:ind w:left="567" w:hanging="397"/>
        <w:rPr>
          <w:sz w:val="24"/>
          <w:szCs w:val="24"/>
        </w:rPr>
      </w:pPr>
      <w:r>
        <w:rPr>
          <w:sz w:val="24"/>
          <w:szCs w:val="24"/>
        </w:rPr>
        <w:t>е</w:t>
      </w:r>
      <w:r w:rsidR="00F777D0" w:rsidRPr="00760153">
        <w:rPr>
          <w:sz w:val="24"/>
          <w:szCs w:val="24"/>
        </w:rPr>
        <w:t xml:space="preserve">сли после проработки ствола осыпи не прекращаются, то необходимо определить возможность утяжеления бурового раствора (по результатам испытания пород на поглощение) с </w:t>
      </w:r>
      <w:r w:rsidR="00B975D0">
        <w:rPr>
          <w:sz w:val="24"/>
          <w:szCs w:val="24"/>
        </w:rPr>
        <w:t>Обществ</w:t>
      </w:r>
      <w:r w:rsidR="00F777D0" w:rsidRPr="00760153">
        <w:rPr>
          <w:sz w:val="24"/>
          <w:szCs w:val="24"/>
        </w:rPr>
        <w:t>ом</w:t>
      </w:r>
      <w:r w:rsidR="00814D1F" w:rsidRPr="00760153">
        <w:rPr>
          <w:sz w:val="24"/>
          <w:szCs w:val="24"/>
        </w:rPr>
        <w:t>;</w:t>
      </w:r>
    </w:p>
    <w:p w14:paraId="0287074D" w14:textId="77777777" w:rsidR="00760153" w:rsidRDefault="00760153" w:rsidP="00CB5EF9">
      <w:pPr>
        <w:numPr>
          <w:ilvl w:val="0"/>
          <w:numId w:val="55"/>
        </w:numPr>
        <w:ind w:left="567" w:hanging="397"/>
        <w:rPr>
          <w:sz w:val="24"/>
          <w:szCs w:val="24"/>
        </w:rPr>
      </w:pPr>
      <w:r>
        <w:rPr>
          <w:sz w:val="24"/>
          <w:szCs w:val="24"/>
        </w:rPr>
        <w:t>п</w:t>
      </w:r>
      <w:r w:rsidR="00F777D0" w:rsidRPr="00760153">
        <w:rPr>
          <w:sz w:val="24"/>
          <w:szCs w:val="24"/>
        </w:rPr>
        <w:t>ри обработках бурового раствора не допускать снижения его плотности</w:t>
      </w:r>
      <w:r w:rsidR="00814D1F" w:rsidRPr="00760153">
        <w:rPr>
          <w:sz w:val="24"/>
          <w:szCs w:val="24"/>
        </w:rPr>
        <w:t>;</w:t>
      </w:r>
    </w:p>
    <w:p w14:paraId="112FD63D" w14:textId="77777777" w:rsidR="00760153" w:rsidRDefault="00760153" w:rsidP="00CB5EF9">
      <w:pPr>
        <w:numPr>
          <w:ilvl w:val="0"/>
          <w:numId w:val="55"/>
        </w:numPr>
        <w:ind w:left="567" w:hanging="397"/>
        <w:rPr>
          <w:sz w:val="24"/>
          <w:szCs w:val="24"/>
        </w:rPr>
      </w:pPr>
      <w:r>
        <w:rPr>
          <w:sz w:val="24"/>
          <w:szCs w:val="24"/>
        </w:rPr>
        <w:t>с</w:t>
      </w:r>
      <w:r w:rsidR="00F777D0" w:rsidRPr="00760153">
        <w:rPr>
          <w:sz w:val="24"/>
          <w:szCs w:val="24"/>
        </w:rPr>
        <w:t>корость проработки ствола скважины следует поддерживать в 2-2,5 раза выше скорости бурения данного интервала, при нагрузке в 2 раза ниже, чем при бурении интервала</w:t>
      </w:r>
      <w:r w:rsidR="00814D1F" w:rsidRPr="00760153">
        <w:rPr>
          <w:sz w:val="24"/>
          <w:szCs w:val="24"/>
        </w:rPr>
        <w:t>;</w:t>
      </w:r>
    </w:p>
    <w:p w14:paraId="733A9DA7" w14:textId="77777777" w:rsidR="00760153" w:rsidRDefault="00760153" w:rsidP="00CB5EF9">
      <w:pPr>
        <w:numPr>
          <w:ilvl w:val="0"/>
          <w:numId w:val="55"/>
        </w:numPr>
        <w:ind w:left="567" w:hanging="397"/>
        <w:rPr>
          <w:sz w:val="24"/>
          <w:szCs w:val="24"/>
        </w:rPr>
      </w:pPr>
      <w:r>
        <w:rPr>
          <w:sz w:val="24"/>
          <w:szCs w:val="24"/>
        </w:rPr>
        <w:t>д</w:t>
      </w:r>
      <w:r w:rsidR="00F777D0" w:rsidRPr="00760153">
        <w:rPr>
          <w:sz w:val="24"/>
          <w:szCs w:val="24"/>
        </w:rPr>
        <w:t>ля улучшения процесса выноса шлама из ствола скважины рекомендуется прокачка вязких и тяжелых пачек буровых растворов, приготовленных из бурового раствора. Параметры очищающих пачек указываются в программе по буровым растворам</w:t>
      </w:r>
      <w:r w:rsidR="00814D1F" w:rsidRPr="00760153">
        <w:rPr>
          <w:sz w:val="24"/>
          <w:szCs w:val="24"/>
        </w:rPr>
        <w:t>;</w:t>
      </w:r>
    </w:p>
    <w:p w14:paraId="2ABF090E" w14:textId="77777777" w:rsidR="00F777D0" w:rsidRPr="00760153" w:rsidRDefault="00760153" w:rsidP="00CB5EF9">
      <w:pPr>
        <w:numPr>
          <w:ilvl w:val="0"/>
          <w:numId w:val="55"/>
        </w:numPr>
        <w:ind w:left="567" w:hanging="397"/>
        <w:rPr>
          <w:sz w:val="24"/>
          <w:szCs w:val="24"/>
        </w:rPr>
      </w:pPr>
      <w:r>
        <w:rPr>
          <w:sz w:val="24"/>
          <w:szCs w:val="24"/>
        </w:rPr>
        <w:t>в</w:t>
      </w:r>
      <w:r w:rsidR="00F777D0" w:rsidRPr="00760153">
        <w:rPr>
          <w:sz w:val="24"/>
          <w:szCs w:val="24"/>
        </w:rPr>
        <w:t xml:space="preserve"> случае закупорки кольцевого пространства скважины (при спущенном инструменте) восстановление циркуляции необходимо производить с минимальной производительности, плавно (ступенчато) увеличивая подачу до оптимальной величины</w:t>
      </w:r>
      <w:r w:rsidR="002B3DF0" w:rsidRPr="00760153">
        <w:rPr>
          <w:sz w:val="24"/>
          <w:szCs w:val="24"/>
        </w:rPr>
        <w:t>.</w:t>
      </w:r>
    </w:p>
    <w:p w14:paraId="7DCB1B73" w14:textId="394E0C65" w:rsidR="00F777D0" w:rsidRPr="00000515" w:rsidRDefault="0090100C" w:rsidP="00592AAD">
      <w:pPr>
        <w:spacing w:before="240"/>
        <w:ind w:left="0" w:firstLine="0"/>
        <w:rPr>
          <w:sz w:val="24"/>
          <w:szCs w:val="24"/>
        </w:rPr>
      </w:pPr>
      <w:r>
        <w:rPr>
          <w:sz w:val="24"/>
          <w:szCs w:val="24"/>
        </w:rPr>
        <w:t xml:space="preserve">7.10.3.5. </w:t>
      </w:r>
      <w:r w:rsidR="00F777D0" w:rsidRPr="00000515">
        <w:rPr>
          <w:sz w:val="24"/>
          <w:szCs w:val="24"/>
        </w:rPr>
        <w:t>В случае возникновения прихвата бурильной колонны вследствие обвала необходимо произвести следующие работы:</w:t>
      </w:r>
    </w:p>
    <w:p w14:paraId="73E901E9" w14:textId="77777777" w:rsidR="00F777D0" w:rsidRPr="00000515" w:rsidRDefault="00F777D0" w:rsidP="00CB5EF9">
      <w:pPr>
        <w:numPr>
          <w:ilvl w:val="0"/>
          <w:numId w:val="55"/>
        </w:numPr>
        <w:ind w:left="567" w:hanging="397"/>
        <w:rPr>
          <w:sz w:val="24"/>
          <w:szCs w:val="24"/>
        </w:rPr>
      </w:pPr>
      <w:r w:rsidRPr="00000515">
        <w:rPr>
          <w:sz w:val="24"/>
          <w:szCs w:val="24"/>
        </w:rPr>
        <w:t xml:space="preserve"> </w:t>
      </w:r>
      <w:r w:rsidR="00760153">
        <w:rPr>
          <w:sz w:val="24"/>
          <w:szCs w:val="24"/>
        </w:rPr>
        <w:t>н</w:t>
      </w:r>
      <w:r w:rsidRPr="00000515">
        <w:rPr>
          <w:sz w:val="24"/>
          <w:szCs w:val="24"/>
        </w:rPr>
        <w:t xml:space="preserve">е прекращая </w:t>
      </w:r>
      <w:proofErr w:type="spellStart"/>
      <w:r w:rsidRPr="00000515">
        <w:rPr>
          <w:sz w:val="24"/>
          <w:szCs w:val="24"/>
        </w:rPr>
        <w:t>расхаживания</w:t>
      </w:r>
      <w:proofErr w:type="spellEnd"/>
      <w:r w:rsidRPr="00000515">
        <w:rPr>
          <w:sz w:val="24"/>
          <w:szCs w:val="24"/>
        </w:rPr>
        <w:t xml:space="preserve"> бурильного инструмента попытаться восстановить циркуляцию с минимальной производительности (не превышая рабочего давления) и только после стабилизации давления и устойчивой циркуляции, ступенчато увеличивать подачу промывочной жидкости в скважину. При отсутствии циркуляции (скважина поглощает) прекратить промывку.</w:t>
      </w:r>
    </w:p>
    <w:p w14:paraId="4CFB40A7" w14:textId="26092B21" w:rsidR="00760153" w:rsidRPr="00D620DE" w:rsidRDefault="00056459" w:rsidP="00592AAD">
      <w:pPr>
        <w:pStyle w:val="3"/>
        <w:spacing w:before="240"/>
        <w:ind w:left="0" w:firstLine="0"/>
        <w:rPr>
          <w:rFonts w:ascii="Arial" w:hAnsi="Arial" w:cs="Arial"/>
          <w:b/>
          <w:i/>
          <w:sz w:val="20"/>
        </w:rPr>
      </w:pPr>
      <w:bookmarkStart w:id="162" w:name="_Toc185328986"/>
      <w:r>
        <w:rPr>
          <w:rFonts w:ascii="Arial" w:hAnsi="Arial" w:cs="Arial"/>
          <w:b/>
          <w:i/>
          <w:sz w:val="20"/>
        </w:rPr>
        <w:t>7</w:t>
      </w:r>
      <w:r w:rsidR="00D620DE" w:rsidRPr="00D620DE">
        <w:rPr>
          <w:rFonts w:ascii="Arial" w:hAnsi="Arial" w:cs="Arial"/>
          <w:b/>
          <w:i/>
          <w:sz w:val="20"/>
        </w:rPr>
        <w:t>.10.</w:t>
      </w:r>
      <w:r w:rsidR="00D620DE" w:rsidRPr="00567742">
        <w:rPr>
          <w:rFonts w:ascii="Arial" w:hAnsi="Arial" w:cs="Arial"/>
          <w:b/>
          <w:i/>
          <w:sz w:val="20"/>
        </w:rPr>
        <w:t>4</w:t>
      </w:r>
      <w:r w:rsidR="00F8339C">
        <w:rPr>
          <w:rFonts w:ascii="Arial" w:hAnsi="Arial" w:cs="Arial"/>
          <w:b/>
          <w:i/>
          <w:sz w:val="20"/>
        </w:rPr>
        <w:t>.</w:t>
      </w:r>
      <w:r w:rsidR="00D620DE" w:rsidRPr="00567742">
        <w:rPr>
          <w:rFonts w:ascii="Arial" w:hAnsi="Arial" w:cs="Arial"/>
          <w:b/>
          <w:i/>
          <w:sz w:val="20"/>
        </w:rPr>
        <w:t xml:space="preserve"> РИ</w:t>
      </w:r>
      <w:r w:rsidR="00DF2612" w:rsidRPr="00567742">
        <w:rPr>
          <w:rFonts w:ascii="Arial" w:hAnsi="Arial" w:cs="Arial"/>
          <w:b/>
          <w:i/>
          <w:sz w:val="20"/>
        </w:rPr>
        <w:t>СКИ</w:t>
      </w:r>
      <w:r w:rsidR="00D620DE" w:rsidRPr="00567742">
        <w:rPr>
          <w:rFonts w:ascii="Arial" w:hAnsi="Arial" w:cs="Arial"/>
          <w:b/>
          <w:i/>
          <w:sz w:val="20"/>
        </w:rPr>
        <w:t xml:space="preserve"> </w:t>
      </w:r>
      <w:r w:rsidR="00DF2612" w:rsidRPr="00567742">
        <w:rPr>
          <w:rFonts w:ascii="Arial" w:hAnsi="Arial" w:cs="Arial"/>
          <w:b/>
          <w:i/>
          <w:sz w:val="20"/>
        </w:rPr>
        <w:t>ВОЗНИКНОВЕНИЯ</w:t>
      </w:r>
      <w:r w:rsidR="00D620DE" w:rsidRPr="00D620DE">
        <w:rPr>
          <w:rFonts w:ascii="Arial" w:hAnsi="Arial" w:cs="Arial"/>
          <w:b/>
          <w:i/>
          <w:sz w:val="20"/>
        </w:rPr>
        <w:t xml:space="preserve"> СУЖЕНИ</w:t>
      </w:r>
      <w:r w:rsidR="00DF2612">
        <w:rPr>
          <w:rFonts w:ascii="Arial" w:hAnsi="Arial" w:cs="Arial"/>
          <w:b/>
          <w:i/>
          <w:sz w:val="20"/>
        </w:rPr>
        <w:t>Я</w:t>
      </w:r>
      <w:r w:rsidR="00D620DE" w:rsidRPr="00D620DE">
        <w:rPr>
          <w:rFonts w:ascii="Arial" w:hAnsi="Arial" w:cs="Arial"/>
          <w:b/>
          <w:i/>
          <w:sz w:val="20"/>
        </w:rPr>
        <w:t xml:space="preserve"> СТВОЛА</w:t>
      </w:r>
      <w:r w:rsidR="00DF2612">
        <w:rPr>
          <w:rFonts w:ascii="Arial" w:hAnsi="Arial" w:cs="Arial"/>
          <w:b/>
          <w:i/>
          <w:sz w:val="20"/>
        </w:rPr>
        <w:t xml:space="preserve"> СКВАЖИНЫ</w:t>
      </w:r>
      <w:bookmarkEnd w:id="162"/>
    </w:p>
    <w:p w14:paraId="5DEC2DFE" w14:textId="15DA099B" w:rsidR="00F777D0" w:rsidRPr="00000515" w:rsidRDefault="0090100C" w:rsidP="00592AAD">
      <w:pPr>
        <w:spacing w:before="240"/>
        <w:ind w:left="0" w:right="-1" w:firstLine="0"/>
        <w:rPr>
          <w:sz w:val="24"/>
          <w:szCs w:val="24"/>
        </w:rPr>
      </w:pPr>
      <w:r>
        <w:rPr>
          <w:sz w:val="24"/>
          <w:szCs w:val="24"/>
        </w:rPr>
        <w:t xml:space="preserve">7.10.4.1. </w:t>
      </w:r>
      <w:r w:rsidR="00F777D0" w:rsidRPr="00000515">
        <w:rPr>
          <w:sz w:val="24"/>
          <w:szCs w:val="24"/>
        </w:rPr>
        <w:t>Сужения ствола скважины могут происходить в интервалах проницаемых пород и глинистых, непроницаемых пород. Сужение ствола в проницаемых, устойчивых породах связано с нарастанием глинистой корки. Причины сужения в непроницаемых, глинистых породах связаны с пластическим течением глин, вследствие их естественной влажности.</w:t>
      </w:r>
    </w:p>
    <w:p w14:paraId="48AD559F" w14:textId="259E42EB" w:rsidR="00AB388B" w:rsidRPr="00000515" w:rsidRDefault="0090100C" w:rsidP="00592AAD">
      <w:pPr>
        <w:spacing w:before="240"/>
        <w:ind w:left="0" w:right="-1" w:firstLine="0"/>
        <w:rPr>
          <w:sz w:val="24"/>
          <w:szCs w:val="24"/>
        </w:rPr>
      </w:pPr>
      <w:r>
        <w:rPr>
          <w:sz w:val="24"/>
          <w:szCs w:val="24"/>
        </w:rPr>
        <w:t xml:space="preserve">7.10.4.2. </w:t>
      </w:r>
      <w:r w:rsidR="00F777D0" w:rsidRPr="00000515">
        <w:rPr>
          <w:sz w:val="24"/>
          <w:szCs w:val="24"/>
        </w:rPr>
        <w:t>Признаки сужения ствола:</w:t>
      </w:r>
    </w:p>
    <w:p w14:paraId="3CBA8144" w14:textId="77777777" w:rsidR="00760153" w:rsidRDefault="00F777D0" w:rsidP="00592AAD">
      <w:pPr>
        <w:numPr>
          <w:ilvl w:val="0"/>
          <w:numId w:val="61"/>
        </w:numPr>
        <w:ind w:left="567" w:hanging="397"/>
        <w:rPr>
          <w:sz w:val="24"/>
          <w:szCs w:val="24"/>
        </w:rPr>
      </w:pPr>
      <w:r w:rsidRPr="00000515">
        <w:rPr>
          <w:sz w:val="24"/>
          <w:szCs w:val="24"/>
        </w:rPr>
        <w:t>появление посадок при спуске инструмента после относительно долгого отсутствия его в скважине;</w:t>
      </w:r>
    </w:p>
    <w:p w14:paraId="59FDD2A3" w14:textId="77777777" w:rsidR="00760153" w:rsidRDefault="00F777D0" w:rsidP="00592AAD">
      <w:pPr>
        <w:numPr>
          <w:ilvl w:val="0"/>
          <w:numId w:val="61"/>
        </w:numPr>
        <w:ind w:left="567" w:hanging="397"/>
        <w:rPr>
          <w:sz w:val="24"/>
          <w:szCs w:val="24"/>
        </w:rPr>
      </w:pPr>
      <w:r w:rsidRPr="00760153">
        <w:rPr>
          <w:sz w:val="24"/>
          <w:szCs w:val="24"/>
        </w:rPr>
        <w:t>появление затяжек при подъеме долота после относительно продолжительного пребывания его на забое;</w:t>
      </w:r>
    </w:p>
    <w:p w14:paraId="7986953F" w14:textId="77777777" w:rsidR="00F777D0" w:rsidRPr="00760153" w:rsidRDefault="00F777D0" w:rsidP="00592AAD">
      <w:pPr>
        <w:numPr>
          <w:ilvl w:val="0"/>
          <w:numId w:val="61"/>
        </w:numPr>
        <w:ind w:left="567" w:hanging="397"/>
        <w:rPr>
          <w:sz w:val="24"/>
          <w:szCs w:val="24"/>
        </w:rPr>
      </w:pPr>
      <w:r w:rsidRPr="00760153">
        <w:rPr>
          <w:sz w:val="24"/>
          <w:szCs w:val="24"/>
        </w:rPr>
        <w:t>вынос при проработке незначительного количества шлама или комков коагулированного раствора, смешанного с частицами выбуренной породы;</w:t>
      </w:r>
    </w:p>
    <w:p w14:paraId="3B189084" w14:textId="3C7E32EA" w:rsidR="00F777D0" w:rsidRPr="00000515" w:rsidRDefault="0090100C" w:rsidP="00592AAD">
      <w:pPr>
        <w:spacing w:before="240"/>
        <w:ind w:left="0" w:firstLine="0"/>
        <w:rPr>
          <w:sz w:val="24"/>
          <w:szCs w:val="24"/>
        </w:rPr>
      </w:pPr>
      <w:r>
        <w:rPr>
          <w:sz w:val="24"/>
          <w:szCs w:val="24"/>
        </w:rPr>
        <w:t xml:space="preserve">7.10.4.3. </w:t>
      </w:r>
      <w:r w:rsidR="00F777D0" w:rsidRPr="00000515">
        <w:rPr>
          <w:sz w:val="24"/>
          <w:szCs w:val="24"/>
        </w:rPr>
        <w:t>Для предупреждения осложнений, связанных с сужением ствола скважины, необходимо:</w:t>
      </w:r>
    </w:p>
    <w:p w14:paraId="386CF0E5" w14:textId="77777777" w:rsidR="00760153" w:rsidRDefault="00760153" w:rsidP="00592AAD">
      <w:pPr>
        <w:numPr>
          <w:ilvl w:val="0"/>
          <w:numId w:val="61"/>
        </w:numPr>
        <w:ind w:left="567" w:hanging="397"/>
        <w:rPr>
          <w:sz w:val="24"/>
          <w:szCs w:val="24"/>
        </w:rPr>
      </w:pPr>
      <w:r>
        <w:rPr>
          <w:sz w:val="24"/>
          <w:szCs w:val="24"/>
        </w:rPr>
        <w:t>п</w:t>
      </w:r>
      <w:r w:rsidR="00F777D0" w:rsidRPr="00000515">
        <w:rPr>
          <w:sz w:val="24"/>
          <w:szCs w:val="24"/>
        </w:rPr>
        <w:t xml:space="preserve">ри бурении глинистых пород требования к промывке скважины, обработки и очистка бурового раствора, аналогичные, как для предупреждения </w:t>
      </w:r>
      <w:proofErr w:type="spellStart"/>
      <w:r w:rsidR="00F777D0" w:rsidRPr="00000515">
        <w:rPr>
          <w:sz w:val="24"/>
          <w:szCs w:val="24"/>
        </w:rPr>
        <w:t>сальникообразования</w:t>
      </w:r>
      <w:proofErr w:type="spellEnd"/>
      <w:r w:rsidR="00F777D0" w:rsidRPr="00000515">
        <w:rPr>
          <w:sz w:val="24"/>
          <w:szCs w:val="24"/>
        </w:rPr>
        <w:t xml:space="preserve">. Прибегать к утяжелению бурового раствора следует только после того, как все другие средства борьбы с сужением ствола оказываются безрезультатными, т.к. повышение плотности бурового раствора, помимо увеличения расхода утяжелителя, может привести </w:t>
      </w:r>
      <w:r w:rsidR="00F777D0" w:rsidRPr="00000515">
        <w:rPr>
          <w:sz w:val="24"/>
          <w:szCs w:val="24"/>
        </w:rPr>
        <w:lastRenderedPageBreak/>
        <w:t xml:space="preserve">к таким осложнениям как: поглощения бурового раствора, прихваты бурильной колонны, </w:t>
      </w:r>
      <w:proofErr w:type="spellStart"/>
      <w:r w:rsidR="00F777D0" w:rsidRPr="00000515">
        <w:rPr>
          <w:sz w:val="24"/>
          <w:szCs w:val="24"/>
        </w:rPr>
        <w:t>гидроразрыв</w:t>
      </w:r>
      <w:proofErr w:type="spellEnd"/>
      <w:r w:rsidR="00F777D0" w:rsidRPr="00000515">
        <w:rPr>
          <w:sz w:val="24"/>
          <w:szCs w:val="24"/>
        </w:rPr>
        <w:t>, а такж</w:t>
      </w:r>
      <w:r w:rsidR="007834CE">
        <w:rPr>
          <w:sz w:val="24"/>
          <w:szCs w:val="24"/>
        </w:rPr>
        <w:t>е к ухудшению процесса бурения</w:t>
      </w:r>
      <w:r w:rsidR="00F777D0" w:rsidRPr="00000515">
        <w:rPr>
          <w:sz w:val="24"/>
          <w:szCs w:val="24"/>
        </w:rPr>
        <w:t xml:space="preserve"> пород</w:t>
      </w:r>
      <w:r w:rsidR="005F764F">
        <w:rPr>
          <w:sz w:val="24"/>
          <w:szCs w:val="24"/>
        </w:rPr>
        <w:t>;</w:t>
      </w:r>
    </w:p>
    <w:p w14:paraId="46624BF8" w14:textId="77777777" w:rsidR="00760153" w:rsidRDefault="00760153" w:rsidP="00592AAD">
      <w:pPr>
        <w:numPr>
          <w:ilvl w:val="0"/>
          <w:numId w:val="61"/>
        </w:numPr>
        <w:ind w:left="567" w:hanging="397"/>
        <w:rPr>
          <w:sz w:val="24"/>
          <w:szCs w:val="24"/>
        </w:rPr>
      </w:pPr>
      <w:r>
        <w:rPr>
          <w:sz w:val="24"/>
          <w:szCs w:val="24"/>
        </w:rPr>
        <w:t>п</w:t>
      </w:r>
      <w:r w:rsidR="00F777D0" w:rsidRPr="00760153">
        <w:rPr>
          <w:sz w:val="24"/>
          <w:szCs w:val="24"/>
        </w:rPr>
        <w:t>ри бурении проницаемых пород необходимо поддерживать минимальную водоотдачу и плотность бурового раствора</w:t>
      </w:r>
      <w:r w:rsidR="005F764F" w:rsidRPr="00760153">
        <w:rPr>
          <w:sz w:val="24"/>
          <w:szCs w:val="24"/>
        </w:rPr>
        <w:t>;</w:t>
      </w:r>
    </w:p>
    <w:p w14:paraId="44094D93" w14:textId="77777777" w:rsidR="00760153" w:rsidRDefault="00760153" w:rsidP="00592AAD">
      <w:pPr>
        <w:numPr>
          <w:ilvl w:val="0"/>
          <w:numId w:val="61"/>
        </w:numPr>
        <w:ind w:left="567" w:hanging="397"/>
        <w:rPr>
          <w:sz w:val="24"/>
          <w:szCs w:val="24"/>
        </w:rPr>
      </w:pPr>
      <w:r>
        <w:rPr>
          <w:sz w:val="24"/>
          <w:szCs w:val="24"/>
        </w:rPr>
        <w:t>п</w:t>
      </w:r>
      <w:r w:rsidR="00F777D0" w:rsidRPr="00760153">
        <w:rPr>
          <w:sz w:val="24"/>
          <w:szCs w:val="24"/>
        </w:rPr>
        <w:t>ри возможности использования для бурения скважины долот PDC с длительным ресурсом работы, необходимо периодически производить контрольные подъемы КНБК (</w:t>
      </w:r>
      <w:proofErr w:type="spellStart"/>
      <w:r w:rsidR="00F777D0" w:rsidRPr="00760153">
        <w:rPr>
          <w:sz w:val="24"/>
          <w:szCs w:val="24"/>
        </w:rPr>
        <w:t>шаблонирование</w:t>
      </w:r>
      <w:proofErr w:type="spellEnd"/>
      <w:r w:rsidR="00F777D0" w:rsidRPr="00760153">
        <w:rPr>
          <w:sz w:val="24"/>
          <w:szCs w:val="24"/>
        </w:rPr>
        <w:t xml:space="preserve"> ствола скважины</w:t>
      </w:r>
      <w:r w:rsidR="005F764F" w:rsidRPr="00760153">
        <w:rPr>
          <w:sz w:val="24"/>
          <w:szCs w:val="24"/>
        </w:rPr>
        <w:t>);</w:t>
      </w:r>
    </w:p>
    <w:p w14:paraId="33F1CA22" w14:textId="77777777" w:rsidR="00F777D0" w:rsidRPr="00760153" w:rsidRDefault="00760153" w:rsidP="00592AAD">
      <w:pPr>
        <w:numPr>
          <w:ilvl w:val="0"/>
          <w:numId w:val="61"/>
        </w:numPr>
        <w:ind w:left="567" w:hanging="397"/>
        <w:rPr>
          <w:sz w:val="24"/>
          <w:szCs w:val="24"/>
        </w:rPr>
      </w:pPr>
      <w:r>
        <w:rPr>
          <w:sz w:val="24"/>
          <w:szCs w:val="24"/>
        </w:rPr>
        <w:t>п</w:t>
      </w:r>
      <w:r w:rsidR="00F777D0" w:rsidRPr="00760153">
        <w:rPr>
          <w:sz w:val="24"/>
          <w:szCs w:val="24"/>
        </w:rPr>
        <w:t xml:space="preserve">ри спуске бурильной колонны в скважину запрещается пропускать ее ниже места посадок, если они превышают 10 </w:t>
      </w:r>
      <w:proofErr w:type="spellStart"/>
      <w:r w:rsidR="00F777D0" w:rsidRPr="00760153">
        <w:rPr>
          <w:sz w:val="24"/>
          <w:szCs w:val="24"/>
        </w:rPr>
        <w:t>тн</w:t>
      </w:r>
      <w:proofErr w:type="spellEnd"/>
      <w:r w:rsidR="00F777D0" w:rsidRPr="00760153">
        <w:rPr>
          <w:sz w:val="24"/>
          <w:szCs w:val="24"/>
        </w:rPr>
        <w:t xml:space="preserve"> (от </w:t>
      </w:r>
      <w:r w:rsidR="00760A9A">
        <w:rPr>
          <w:sz w:val="24"/>
          <w:szCs w:val="24"/>
        </w:rPr>
        <w:t xml:space="preserve">собственного </w:t>
      </w:r>
      <w:r w:rsidR="00F777D0" w:rsidRPr="00760153">
        <w:rPr>
          <w:sz w:val="24"/>
          <w:szCs w:val="24"/>
        </w:rPr>
        <w:t>веса бурильной колонны при спуске).</w:t>
      </w:r>
    </w:p>
    <w:p w14:paraId="5DE44A00" w14:textId="2B5F03C3" w:rsidR="00F777D0" w:rsidRDefault="0090100C" w:rsidP="00592AAD">
      <w:pPr>
        <w:spacing w:before="240"/>
        <w:ind w:left="0" w:firstLine="0"/>
        <w:rPr>
          <w:sz w:val="24"/>
          <w:szCs w:val="24"/>
        </w:rPr>
      </w:pPr>
      <w:r>
        <w:rPr>
          <w:sz w:val="24"/>
          <w:szCs w:val="24"/>
        </w:rPr>
        <w:t xml:space="preserve">7.10.4.4. </w:t>
      </w:r>
      <w:r w:rsidR="00F777D0" w:rsidRPr="00000515">
        <w:rPr>
          <w:sz w:val="24"/>
          <w:szCs w:val="24"/>
        </w:rPr>
        <w:t>При появлении посадок необходимо:</w:t>
      </w:r>
    </w:p>
    <w:p w14:paraId="19F7BF10" w14:textId="77777777" w:rsidR="00760153" w:rsidRDefault="00F777D0" w:rsidP="000A37D1">
      <w:pPr>
        <w:numPr>
          <w:ilvl w:val="0"/>
          <w:numId w:val="63"/>
        </w:numPr>
        <w:ind w:left="567" w:hanging="397"/>
        <w:rPr>
          <w:sz w:val="24"/>
          <w:szCs w:val="24"/>
        </w:rPr>
      </w:pPr>
      <w:r w:rsidRPr="00000515">
        <w:rPr>
          <w:sz w:val="24"/>
          <w:szCs w:val="24"/>
        </w:rPr>
        <w:t>поднять долото на 10-15 метров выше места посадки;</w:t>
      </w:r>
    </w:p>
    <w:p w14:paraId="50699337" w14:textId="77777777" w:rsidR="00760153" w:rsidRDefault="00F777D0" w:rsidP="000A37D1">
      <w:pPr>
        <w:numPr>
          <w:ilvl w:val="0"/>
          <w:numId w:val="63"/>
        </w:numPr>
        <w:ind w:left="567" w:hanging="397"/>
        <w:rPr>
          <w:sz w:val="24"/>
          <w:szCs w:val="24"/>
        </w:rPr>
      </w:pPr>
      <w:r w:rsidRPr="00760153">
        <w:rPr>
          <w:sz w:val="24"/>
          <w:szCs w:val="24"/>
        </w:rPr>
        <w:t>убедиться, что бурильная колонна ходит свободно;</w:t>
      </w:r>
    </w:p>
    <w:p w14:paraId="7D418CFA" w14:textId="77777777" w:rsidR="00760153" w:rsidRDefault="00F777D0" w:rsidP="000A37D1">
      <w:pPr>
        <w:numPr>
          <w:ilvl w:val="0"/>
          <w:numId w:val="63"/>
        </w:numPr>
        <w:ind w:left="567" w:hanging="397"/>
        <w:rPr>
          <w:sz w:val="24"/>
          <w:szCs w:val="24"/>
        </w:rPr>
      </w:pPr>
      <w:r w:rsidRPr="00760153">
        <w:rPr>
          <w:sz w:val="24"/>
          <w:szCs w:val="24"/>
        </w:rPr>
        <w:t>восстановить циркуляцию с малой производительностью;</w:t>
      </w:r>
    </w:p>
    <w:p w14:paraId="56CA5784" w14:textId="77777777" w:rsidR="00760153" w:rsidRDefault="00F777D0" w:rsidP="000A37D1">
      <w:pPr>
        <w:numPr>
          <w:ilvl w:val="0"/>
          <w:numId w:val="63"/>
        </w:numPr>
        <w:ind w:left="567" w:hanging="397"/>
        <w:rPr>
          <w:sz w:val="24"/>
          <w:szCs w:val="24"/>
        </w:rPr>
      </w:pPr>
      <w:r w:rsidRPr="00760153">
        <w:rPr>
          <w:sz w:val="24"/>
          <w:szCs w:val="24"/>
        </w:rPr>
        <w:t>при нормальном давлении промыть скважину с производительностью, установленной для данного интервала;</w:t>
      </w:r>
    </w:p>
    <w:p w14:paraId="2B8C572B" w14:textId="77777777" w:rsidR="00F777D0" w:rsidRPr="00760153" w:rsidRDefault="00F777D0" w:rsidP="000A37D1">
      <w:pPr>
        <w:numPr>
          <w:ilvl w:val="0"/>
          <w:numId w:val="63"/>
        </w:numPr>
        <w:ind w:left="567" w:hanging="397"/>
        <w:rPr>
          <w:sz w:val="24"/>
          <w:szCs w:val="24"/>
        </w:rPr>
      </w:pPr>
      <w:r w:rsidRPr="00760153">
        <w:rPr>
          <w:sz w:val="24"/>
          <w:szCs w:val="24"/>
        </w:rPr>
        <w:t>проработать скважину со скоростью 1-3 м/мин</w:t>
      </w:r>
      <w:r w:rsidR="005F764F" w:rsidRPr="00760153">
        <w:rPr>
          <w:sz w:val="24"/>
          <w:szCs w:val="24"/>
        </w:rPr>
        <w:t>.</w:t>
      </w:r>
    </w:p>
    <w:p w14:paraId="41F8DBE5" w14:textId="592C49F9" w:rsidR="00F777D0" w:rsidRDefault="0090100C" w:rsidP="00592AAD">
      <w:pPr>
        <w:spacing w:before="240"/>
        <w:ind w:left="0" w:right="-1" w:firstLine="0"/>
        <w:rPr>
          <w:sz w:val="24"/>
          <w:szCs w:val="24"/>
        </w:rPr>
      </w:pPr>
      <w:r>
        <w:rPr>
          <w:sz w:val="24"/>
          <w:szCs w:val="24"/>
        </w:rPr>
        <w:t xml:space="preserve">7.10.4.5. </w:t>
      </w:r>
      <w:r w:rsidR="00F777D0" w:rsidRPr="00000515">
        <w:rPr>
          <w:sz w:val="24"/>
          <w:szCs w:val="24"/>
        </w:rPr>
        <w:t xml:space="preserve">Во время восстановления циркуляции и при проработке ствола скважины необходимо внимательно следить за величиной давления и выходом циркуляции на поверхность. Повышение давления и снижение выхода циркуляции может являться сигналом начала закупорки </w:t>
      </w:r>
      <w:proofErr w:type="spellStart"/>
      <w:r w:rsidR="00F777D0" w:rsidRPr="00000515">
        <w:rPr>
          <w:sz w:val="24"/>
          <w:szCs w:val="24"/>
        </w:rPr>
        <w:t>затрубного</w:t>
      </w:r>
      <w:proofErr w:type="spellEnd"/>
      <w:r w:rsidR="00F777D0" w:rsidRPr="00000515">
        <w:rPr>
          <w:sz w:val="24"/>
          <w:szCs w:val="24"/>
        </w:rPr>
        <w:t xml:space="preserve"> пространства и поглощения раствора. </w:t>
      </w:r>
    </w:p>
    <w:p w14:paraId="0318C0C7" w14:textId="51B29521" w:rsidR="00F777D0" w:rsidRDefault="0090100C" w:rsidP="00592AAD">
      <w:pPr>
        <w:spacing w:before="240"/>
        <w:ind w:left="0" w:right="-1" w:firstLine="0"/>
        <w:rPr>
          <w:sz w:val="24"/>
          <w:szCs w:val="24"/>
        </w:rPr>
      </w:pPr>
      <w:r>
        <w:rPr>
          <w:sz w:val="24"/>
          <w:szCs w:val="24"/>
        </w:rPr>
        <w:t xml:space="preserve">7.10.4.6. </w:t>
      </w:r>
      <w:r w:rsidR="00F777D0" w:rsidRPr="00000515">
        <w:rPr>
          <w:sz w:val="24"/>
          <w:szCs w:val="24"/>
        </w:rPr>
        <w:t>В этих случаях следует выключить буровые насосы, приподнять бурильную колонну не менее, чем на длину ведущей трубы</w:t>
      </w:r>
      <w:r w:rsidR="004C72F3">
        <w:rPr>
          <w:sz w:val="24"/>
          <w:szCs w:val="24"/>
        </w:rPr>
        <w:t xml:space="preserve"> (</w:t>
      </w:r>
      <w:r w:rsidR="00F777D0" w:rsidRPr="00000515">
        <w:rPr>
          <w:sz w:val="24"/>
          <w:szCs w:val="24"/>
        </w:rPr>
        <w:t>свечи</w:t>
      </w:r>
      <w:r w:rsidR="004C72F3">
        <w:rPr>
          <w:sz w:val="24"/>
          <w:szCs w:val="24"/>
        </w:rPr>
        <w:t>)</w:t>
      </w:r>
      <w:r w:rsidR="00F777D0" w:rsidRPr="00000515">
        <w:rPr>
          <w:sz w:val="24"/>
          <w:szCs w:val="24"/>
        </w:rPr>
        <w:t>, восстановить циркуляцию и при отсутствии затяжек продолжить проработку.</w:t>
      </w:r>
    </w:p>
    <w:p w14:paraId="67A84AF0" w14:textId="15CE557D" w:rsidR="00F777D0" w:rsidRDefault="0090100C" w:rsidP="00592AAD">
      <w:pPr>
        <w:spacing w:before="240"/>
        <w:ind w:left="0" w:right="-1" w:firstLine="0"/>
        <w:rPr>
          <w:sz w:val="24"/>
          <w:szCs w:val="24"/>
        </w:rPr>
      </w:pPr>
      <w:r>
        <w:rPr>
          <w:sz w:val="24"/>
          <w:szCs w:val="24"/>
        </w:rPr>
        <w:t xml:space="preserve">7.10.4.7. </w:t>
      </w:r>
      <w:r w:rsidR="00F777D0" w:rsidRPr="00000515">
        <w:rPr>
          <w:sz w:val="24"/>
          <w:szCs w:val="24"/>
        </w:rPr>
        <w:t>Если при подъеме допущена затяжка более 15% от собственного веса для секции 220,7</w:t>
      </w:r>
      <w:r w:rsidR="007F0E36">
        <w:rPr>
          <w:sz w:val="24"/>
          <w:szCs w:val="24"/>
        </w:rPr>
        <w:t>мм</w:t>
      </w:r>
      <w:r w:rsidR="00F777D0" w:rsidRPr="00000515">
        <w:rPr>
          <w:sz w:val="24"/>
          <w:szCs w:val="24"/>
        </w:rPr>
        <w:t xml:space="preserve">, 152,4мм, (для секции </w:t>
      </w:r>
      <w:r w:rsidR="007834CE">
        <w:rPr>
          <w:sz w:val="24"/>
          <w:szCs w:val="24"/>
        </w:rPr>
        <w:t xml:space="preserve">393,7 </w:t>
      </w:r>
      <w:r w:rsidR="00F777D0" w:rsidRPr="00000515">
        <w:rPr>
          <w:sz w:val="24"/>
          <w:szCs w:val="24"/>
        </w:rPr>
        <w:t xml:space="preserve">мм затяжки более 20%) сверх веса бурильной колонны, бурильщик </w:t>
      </w:r>
      <w:r w:rsidR="00662EAA">
        <w:rPr>
          <w:sz w:val="24"/>
          <w:szCs w:val="24"/>
        </w:rPr>
        <w:t>Б</w:t>
      </w:r>
      <w:r w:rsidR="00261AED">
        <w:rPr>
          <w:sz w:val="24"/>
          <w:szCs w:val="24"/>
        </w:rPr>
        <w:t xml:space="preserve">урового </w:t>
      </w:r>
      <w:r w:rsidR="00F777D0" w:rsidRPr="00000515">
        <w:rPr>
          <w:sz w:val="24"/>
          <w:szCs w:val="24"/>
        </w:rPr>
        <w:t>Подрядчика не должен пытаться восстановить циркуляцию в интервале затяжки. В этом случае, следует опустить бурильную колонну ниже места затяжки на 1-2 свечи, восстановить циркуляцию с минимальной производительности и постепенно увеличить подачу до оптимальной величины (после нормализации давления).</w:t>
      </w:r>
    </w:p>
    <w:p w14:paraId="3E4FBF51" w14:textId="49E0EF50" w:rsidR="00F777D0" w:rsidRDefault="0090100C" w:rsidP="00592AAD">
      <w:pPr>
        <w:spacing w:before="240"/>
        <w:ind w:left="0" w:right="-1" w:firstLine="0"/>
        <w:rPr>
          <w:sz w:val="24"/>
          <w:szCs w:val="24"/>
        </w:rPr>
      </w:pPr>
      <w:r>
        <w:rPr>
          <w:sz w:val="24"/>
          <w:szCs w:val="24"/>
        </w:rPr>
        <w:t xml:space="preserve">7.10.4.8. </w:t>
      </w:r>
      <w:r w:rsidR="00F777D0" w:rsidRPr="00000515">
        <w:rPr>
          <w:sz w:val="24"/>
          <w:szCs w:val="24"/>
        </w:rPr>
        <w:t xml:space="preserve">После промывки скважины бурильная колонна поднимается до места затяжки. Если затяжка не исчезла, дальнейший подъем производить под руководством бурового мастера и </w:t>
      </w:r>
      <w:r w:rsidR="006A32D7" w:rsidRPr="00366E7D">
        <w:rPr>
          <w:sz w:val="24"/>
          <w:szCs w:val="24"/>
        </w:rPr>
        <w:t>Подрядчика ННБ.</w:t>
      </w:r>
    </w:p>
    <w:p w14:paraId="146B6703" w14:textId="2B62D7B1" w:rsidR="00F777D0" w:rsidRDefault="0090100C" w:rsidP="00592AAD">
      <w:pPr>
        <w:spacing w:before="240"/>
        <w:ind w:left="0" w:right="-1" w:firstLine="0"/>
        <w:rPr>
          <w:sz w:val="24"/>
          <w:szCs w:val="24"/>
        </w:rPr>
      </w:pPr>
      <w:r>
        <w:rPr>
          <w:sz w:val="24"/>
          <w:szCs w:val="24"/>
        </w:rPr>
        <w:t xml:space="preserve">7.10.4.9. </w:t>
      </w:r>
      <w:r w:rsidR="00F777D0" w:rsidRPr="00000515">
        <w:rPr>
          <w:sz w:val="24"/>
          <w:szCs w:val="24"/>
        </w:rPr>
        <w:t xml:space="preserve">Если при спуске в скважину не происходит нормального нарастания величины веса бурильной колонны, следует прекратить спуск, поднять бурильную колонну на </w:t>
      </w:r>
      <w:r w:rsidR="00760A9A">
        <w:rPr>
          <w:sz w:val="24"/>
          <w:szCs w:val="24"/>
        </w:rPr>
        <w:t>одну</w:t>
      </w:r>
      <w:r w:rsidR="00F777D0" w:rsidRPr="00000515">
        <w:rPr>
          <w:sz w:val="24"/>
          <w:szCs w:val="24"/>
        </w:rPr>
        <w:t xml:space="preserve"> свечу выше того места, откуда прекратилось нарастание веса, при отсутствии затяжки восстановить циркуляцию и промыть скважину с проверкой и обработкой раствора по циклу. Дальнейший спуск производить с промывкой.</w:t>
      </w:r>
    </w:p>
    <w:p w14:paraId="775B96BC" w14:textId="5FBA4467" w:rsidR="00EF765B" w:rsidRDefault="0090100C" w:rsidP="00592AAD">
      <w:pPr>
        <w:spacing w:before="240"/>
        <w:ind w:left="0" w:right="-1" w:firstLine="0"/>
        <w:rPr>
          <w:sz w:val="24"/>
          <w:szCs w:val="24"/>
        </w:rPr>
      </w:pPr>
      <w:r>
        <w:rPr>
          <w:sz w:val="24"/>
          <w:szCs w:val="24"/>
        </w:rPr>
        <w:t xml:space="preserve">7.10.4.10. </w:t>
      </w:r>
      <w:r w:rsidR="00F777D0" w:rsidRPr="00000515">
        <w:rPr>
          <w:sz w:val="24"/>
          <w:szCs w:val="24"/>
        </w:rPr>
        <w:t>Высокие значения момента вращения бурильного инструмента, как правило, связаны с его контактом со стенками скважины и обсадной колонны. Скопления шлама на нижней стороне стенки скважины, также увеличивают величину момента. Скопления шлама могут быть замечены при возникновении з</w:t>
      </w:r>
      <w:r w:rsidR="007F0E36">
        <w:rPr>
          <w:sz w:val="24"/>
          <w:szCs w:val="24"/>
        </w:rPr>
        <w:t xml:space="preserve">атяжек при подъеме инструмента </w:t>
      </w:r>
      <w:r w:rsidR="00F777D0" w:rsidRPr="00000515">
        <w:rPr>
          <w:sz w:val="24"/>
          <w:szCs w:val="24"/>
        </w:rPr>
        <w:t xml:space="preserve">или при наращиваниях. </w:t>
      </w:r>
    </w:p>
    <w:p w14:paraId="0FB2906D" w14:textId="56EE0E05" w:rsidR="00EF765B" w:rsidRDefault="0090100C" w:rsidP="00592AAD">
      <w:pPr>
        <w:spacing w:before="240"/>
        <w:ind w:left="0" w:right="-1" w:firstLine="0"/>
        <w:rPr>
          <w:sz w:val="24"/>
          <w:szCs w:val="24"/>
        </w:rPr>
      </w:pPr>
      <w:r>
        <w:rPr>
          <w:sz w:val="24"/>
          <w:szCs w:val="24"/>
        </w:rPr>
        <w:lastRenderedPageBreak/>
        <w:t xml:space="preserve">7.10.4.11. </w:t>
      </w:r>
      <w:r w:rsidR="00F777D0" w:rsidRPr="00000515">
        <w:rPr>
          <w:sz w:val="24"/>
          <w:szCs w:val="24"/>
        </w:rPr>
        <w:t xml:space="preserve">Повышенный момент и затяжки бурильного инструмента могут также возникать при недостаточном ингибировании глинистых пород, когда последние склонны к набуханию и осыпям. Тщательная очистка скважины путем промывок будет способствовать поддержанию момента на низком уровне и предотвращению возникновения затяжек. </w:t>
      </w:r>
    </w:p>
    <w:p w14:paraId="505B6F40" w14:textId="0D6D0713" w:rsidR="00F777D0" w:rsidRPr="00000515" w:rsidRDefault="0090100C" w:rsidP="00592AAD">
      <w:pPr>
        <w:spacing w:before="240"/>
        <w:ind w:left="0" w:right="-1" w:firstLine="0"/>
        <w:rPr>
          <w:sz w:val="24"/>
          <w:szCs w:val="24"/>
        </w:rPr>
      </w:pPr>
      <w:r>
        <w:rPr>
          <w:sz w:val="24"/>
          <w:szCs w:val="24"/>
        </w:rPr>
        <w:t xml:space="preserve">7.10.4.12. </w:t>
      </w:r>
      <w:r w:rsidR="00F777D0" w:rsidRPr="00000515">
        <w:rPr>
          <w:sz w:val="24"/>
          <w:szCs w:val="24"/>
        </w:rPr>
        <w:t xml:space="preserve">При больших интервалах ориентированного бурения, для улучшения </w:t>
      </w:r>
      <w:proofErr w:type="spellStart"/>
      <w:r w:rsidR="00F777D0" w:rsidRPr="00000515">
        <w:rPr>
          <w:sz w:val="24"/>
          <w:szCs w:val="24"/>
        </w:rPr>
        <w:t>слайдирования</w:t>
      </w:r>
      <w:proofErr w:type="spellEnd"/>
      <w:r w:rsidR="00F777D0" w:rsidRPr="00000515">
        <w:rPr>
          <w:sz w:val="24"/>
          <w:szCs w:val="24"/>
        </w:rPr>
        <w:t>, может понадобиться обработка бурового раствора смазывающей добавкой в количестве не менее 2-3%</w:t>
      </w:r>
      <w:r w:rsidR="00760A9A">
        <w:rPr>
          <w:sz w:val="24"/>
          <w:szCs w:val="24"/>
        </w:rPr>
        <w:t xml:space="preserve"> от объема бурового раствора</w:t>
      </w:r>
      <w:r w:rsidR="00F777D0" w:rsidRPr="00000515">
        <w:rPr>
          <w:sz w:val="24"/>
          <w:szCs w:val="24"/>
        </w:rPr>
        <w:t>.</w:t>
      </w:r>
    </w:p>
    <w:p w14:paraId="5EC7D94B" w14:textId="7BDF330A" w:rsidR="00592AAD" w:rsidRDefault="0090100C" w:rsidP="00592AAD">
      <w:pPr>
        <w:spacing w:before="240"/>
        <w:ind w:left="0" w:right="-1" w:firstLine="0"/>
        <w:rPr>
          <w:sz w:val="24"/>
          <w:szCs w:val="24"/>
        </w:rPr>
      </w:pPr>
      <w:r>
        <w:rPr>
          <w:sz w:val="24"/>
          <w:szCs w:val="24"/>
        </w:rPr>
        <w:t xml:space="preserve">7.10.4.13. </w:t>
      </w:r>
      <w:r w:rsidR="00F777D0" w:rsidRPr="00000515">
        <w:rPr>
          <w:sz w:val="24"/>
          <w:szCs w:val="24"/>
        </w:rPr>
        <w:t>До того</w:t>
      </w:r>
      <w:r w:rsidR="007F0E36">
        <w:rPr>
          <w:sz w:val="24"/>
          <w:szCs w:val="24"/>
        </w:rPr>
        <w:t>,</w:t>
      </w:r>
      <w:r w:rsidR="00F777D0" w:rsidRPr="00000515">
        <w:rPr>
          <w:sz w:val="24"/>
          <w:szCs w:val="24"/>
        </w:rPr>
        <w:t xml:space="preserve"> как принять решение по увеличению процент</w:t>
      </w:r>
      <w:r w:rsidR="00760A9A">
        <w:rPr>
          <w:sz w:val="24"/>
          <w:szCs w:val="24"/>
        </w:rPr>
        <w:t>ного содержания</w:t>
      </w:r>
      <w:r w:rsidR="00F777D0" w:rsidRPr="00000515">
        <w:rPr>
          <w:sz w:val="24"/>
          <w:szCs w:val="24"/>
        </w:rPr>
        <w:t xml:space="preserve"> смазки в буровом растворе, следует определить причину возникновения повышенного момента и затяжек бурильного инструмента.</w:t>
      </w:r>
    </w:p>
    <w:p w14:paraId="5A06DFDF" w14:textId="5E4917FF" w:rsidR="00F8339C" w:rsidRDefault="00F8339C" w:rsidP="00F8339C">
      <w:pPr>
        <w:pStyle w:val="3"/>
        <w:spacing w:before="240" w:line="360" w:lineRule="auto"/>
        <w:ind w:left="0" w:firstLine="0"/>
        <w:rPr>
          <w:rFonts w:ascii="Arial" w:hAnsi="Arial" w:cs="Arial"/>
          <w:b/>
          <w:i/>
          <w:sz w:val="20"/>
        </w:rPr>
      </w:pPr>
      <w:bookmarkStart w:id="163" w:name="_Toc185328987"/>
      <w:r w:rsidRPr="00F8339C">
        <w:rPr>
          <w:rFonts w:ascii="Arial" w:hAnsi="Arial" w:cs="Arial"/>
          <w:b/>
          <w:i/>
          <w:sz w:val="20"/>
        </w:rPr>
        <w:t>7.10.5. РИСКИ ЗАКЛИНИВАНИЯ БУРИЛЬНОЙ КОЛОННЫ</w:t>
      </w:r>
      <w:bookmarkEnd w:id="163"/>
    </w:p>
    <w:p w14:paraId="1C176F66" w14:textId="77777777" w:rsidR="00F8339C" w:rsidRPr="00000515" w:rsidRDefault="00F8339C" w:rsidP="00F8339C">
      <w:pPr>
        <w:spacing w:before="240"/>
        <w:ind w:left="0" w:firstLine="0"/>
        <w:rPr>
          <w:sz w:val="24"/>
          <w:szCs w:val="24"/>
        </w:rPr>
      </w:pPr>
      <w:r>
        <w:rPr>
          <w:sz w:val="24"/>
          <w:szCs w:val="24"/>
        </w:rPr>
        <w:t xml:space="preserve">7.10.5.1. </w:t>
      </w:r>
      <w:r w:rsidRPr="00000515">
        <w:rPr>
          <w:sz w:val="24"/>
          <w:szCs w:val="24"/>
        </w:rPr>
        <w:t>Заклинивание бурильной колонны может происходить в результате:</w:t>
      </w:r>
    </w:p>
    <w:p w14:paraId="4A195214" w14:textId="77777777" w:rsidR="00F8339C" w:rsidRDefault="00F8339C" w:rsidP="00F8339C">
      <w:pPr>
        <w:numPr>
          <w:ilvl w:val="0"/>
          <w:numId w:val="64"/>
        </w:numPr>
        <w:ind w:left="567" w:hanging="397"/>
        <w:rPr>
          <w:sz w:val="24"/>
          <w:szCs w:val="24"/>
        </w:rPr>
      </w:pPr>
      <w:r w:rsidRPr="00000515">
        <w:rPr>
          <w:sz w:val="24"/>
          <w:szCs w:val="24"/>
        </w:rPr>
        <w:t>попадания ее в желобные выработки;</w:t>
      </w:r>
    </w:p>
    <w:p w14:paraId="486EA1AE" w14:textId="77777777" w:rsidR="00F8339C" w:rsidRDefault="00F8339C" w:rsidP="00F8339C">
      <w:pPr>
        <w:numPr>
          <w:ilvl w:val="0"/>
          <w:numId w:val="64"/>
        </w:numPr>
        <w:ind w:left="567" w:hanging="397"/>
        <w:rPr>
          <w:sz w:val="24"/>
          <w:szCs w:val="24"/>
        </w:rPr>
      </w:pPr>
      <w:r w:rsidRPr="00760153">
        <w:rPr>
          <w:sz w:val="24"/>
          <w:szCs w:val="24"/>
        </w:rPr>
        <w:t xml:space="preserve">неосторожного спуска жестких компоновок и </w:t>
      </w:r>
      <w:proofErr w:type="spellStart"/>
      <w:r w:rsidRPr="00760153">
        <w:rPr>
          <w:sz w:val="24"/>
          <w:szCs w:val="24"/>
        </w:rPr>
        <w:t>отклонителей</w:t>
      </w:r>
      <w:proofErr w:type="spellEnd"/>
      <w:r w:rsidRPr="00760153">
        <w:rPr>
          <w:sz w:val="24"/>
          <w:szCs w:val="24"/>
        </w:rPr>
        <w:t xml:space="preserve"> в скважины, имеющие перегибы ствола, осложненные, или пробуренные менее жесткими компоновками;</w:t>
      </w:r>
    </w:p>
    <w:p w14:paraId="573D76F0" w14:textId="77777777" w:rsidR="00F8339C" w:rsidRDefault="00F8339C" w:rsidP="00F8339C">
      <w:pPr>
        <w:numPr>
          <w:ilvl w:val="0"/>
          <w:numId w:val="64"/>
        </w:numPr>
        <w:ind w:left="567" w:hanging="397"/>
        <w:rPr>
          <w:sz w:val="24"/>
          <w:szCs w:val="24"/>
        </w:rPr>
      </w:pPr>
      <w:r w:rsidRPr="00760153">
        <w:rPr>
          <w:sz w:val="24"/>
          <w:szCs w:val="24"/>
        </w:rPr>
        <w:t>спуска полномерных долот и инструментов в интервал скважины, после подъ</w:t>
      </w:r>
      <w:r>
        <w:rPr>
          <w:sz w:val="24"/>
          <w:szCs w:val="24"/>
        </w:rPr>
        <w:t xml:space="preserve">ема из скважины сработанных по </w:t>
      </w:r>
      <w:r w:rsidRPr="00760153">
        <w:rPr>
          <w:sz w:val="24"/>
          <w:szCs w:val="24"/>
        </w:rPr>
        <w:t>диаметру долот;</w:t>
      </w:r>
    </w:p>
    <w:p w14:paraId="6C08B026" w14:textId="77777777" w:rsidR="00F8339C" w:rsidRPr="00760153" w:rsidRDefault="00F8339C" w:rsidP="00F8339C">
      <w:pPr>
        <w:numPr>
          <w:ilvl w:val="0"/>
          <w:numId w:val="64"/>
        </w:numPr>
        <w:ind w:left="567" w:hanging="397"/>
        <w:rPr>
          <w:sz w:val="24"/>
          <w:szCs w:val="24"/>
        </w:rPr>
      </w:pPr>
      <w:r w:rsidRPr="00760153">
        <w:rPr>
          <w:sz w:val="24"/>
          <w:szCs w:val="24"/>
        </w:rPr>
        <w:t>выпадения крепких кусков породы из стенок скважины или попадания с поверхности п</w:t>
      </w:r>
      <w:r>
        <w:rPr>
          <w:sz w:val="24"/>
          <w:szCs w:val="24"/>
        </w:rPr>
        <w:t>осторонних предметов в скважину.</w:t>
      </w:r>
    </w:p>
    <w:p w14:paraId="245A8F47" w14:textId="77777777" w:rsidR="00F8339C" w:rsidRPr="00000515" w:rsidRDefault="00F8339C" w:rsidP="00F8339C">
      <w:pPr>
        <w:spacing w:before="240"/>
        <w:ind w:left="0" w:firstLine="0"/>
        <w:rPr>
          <w:sz w:val="24"/>
          <w:szCs w:val="24"/>
        </w:rPr>
      </w:pPr>
      <w:r>
        <w:rPr>
          <w:sz w:val="24"/>
          <w:szCs w:val="24"/>
        </w:rPr>
        <w:t xml:space="preserve">7.10.5.2. </w:t>
      </w:r>
      <w:r w:rsidRPr="00000515">
        <w:rPr>
          <w:sz w:val="24"/>
          <w:szCs w:val="24"/>
        </w:rPr>
        <w:t>Образование желобов происходит в результате движения бурильной колонны по стенке скважины, главным образом, поступательного. Желоба образуются по всему стволу, однако, заклинки происходят, главным образом в крепких породах (песчаниках, известняках, мергелях и т.п.), поэтому здесь желоба наиболее опасны.</w:t>
      </w:r>
    </w:p>
    <w:p w14:paraId="413758CE" w14:textId="77777777" w:rsidR="00F8339C" w:rsidRPr="00000515" w:rsidRDefault="00F8339C" w:rsidP="00F8339C">
      <w:pPr>
        <w:spacing w:before="240"/>
        <w:ind w:left="0" w:firstLine="0"/>
        <w:rPr>
          <w:sz w:val="24"/>
          <w:szCs w:val="24"/>
        </w:rPr>
      </w:pPr>
      <w:r>
        <w:rPr>
          <w:sz w:val="24"/>
          <w:szCs w:val="24"/>
        </w:rPr>
        <w:t xml:space="preserve">7.10.5.3. </w:t>
      </w:r>
      <w:r w:rsidRPr="00000515">
        <w:rPr>
          <w:sz w:val="24"/>
          <w:szCs w:val="24"/>
        </w:rPr>
        <w:t xml:space="preserve">Интенсивность </w:t>
      </w:r>
      <w:proofErr w:type="spellStart"/>
      <w:r w:rsidRPr="00000515">
        <w:rPr>
          <w:sz w:val="24"/>
          <w:szCs w:val="24"/>
        </w:rPr>
        <w:t>желобообразования</w:t>
      </w:r>
      <w:proofErr w:type="spellEnd"/>
      <w:r w:rsidRPr="00000515">
        <w:rPr>
          <w:sz w:val="24"/>
          <w:szCs w:val="24"/>
        </w:rPr>
        <w:t xml:space="preserve"> зависит от:</w:t>
      </w:r>
    </w:p>
    <w:p w14:paraId="0356B1A7" w14:textId="77777777" w:rsidR="00F8339C" w:rsidRDefault="00F8339C" w:rsidP="00F8339C">
      <w:pPr>
        <w:numPr>
          <w:ilvl w:val="0"/>
          <w:numId w:val="64"/>
        </w:numPr>
        <w:ind w:left="567" w:hanging="397"/>
        <w:rPr>
          <w:sz w:val="24"/>
          <w:szCs w:val="24"/>
        </w:rPr>
      </w:pPr>
      <w:r w:rsidRPr="00000515">
        <w:rPr>
          <w:sz w:val="24"/>
          <w:szCs w:val="24"/>
        </w:rPr>
        <w:t>состояния породы в приствольной зоне скважины;</w:t>
      </w:r>
    </w:p>
    <w:p w14:paraId="2FEA0CD7" w14:textId="77777777" w:rsidR="00F8339C" w:rsidRDefault="00F8339C" w:rsidP="00F8339C">
      <w:pPr>
        <w:numPr>
          <w:ilvl w:val="0"/>
          <w:numId w:val="64"/>
        </w:numPr>
        <w:ind w:left="567" w:hanging="397"/>
        <w:rPr>
          <w:sz w:val="24"/>
          <w:szCs w:val="24"/>
        </w:rPr>
      </w:pPr>
      <w:r w:rsidRPr="00760153">
        <w:rPr>
          <w:sz w:val="24"/>
          <w:szCs w:val="24"/>
        </w:rPr>
        <w:t>искривления ствола и темпов его изменения;</w:t>
      </w:r>
    </w:p>
    <w:p w14:paraId="40FB5E49" w14:textId="77777777" w:rsidR="00F8339C" w:rsidRDefault="00F8339C" w:rsidP="00F8339C">
      <w:pPr>
        <w:numPr>
          <w:ilvl w:val="0"/>
          <w:numId w:val="64"/>
        </w:numPr>
        <w:ind w:left="567" w:hanging="397"/>
        <w:rPr>
          <w:sz w:val="24"/>
          <w:szCs w:val="24"/>
        </w:rPr>
      </w:pPr>
      <w:r w:rsidRPr="00760153">
        <w:rPr>
          <w:sz w:val="24"/>
          <w:szCs w:val="24"/>
        </w:rPr>
        <w:t>количества продольных перемещений бурильной колонны при промывках, проработках, остановках в открытом стволе;</w:t>
      </w:r>
    </w:p>
    <w:p w14:paraId="065CE99E" w14:textId="77777777" w:rsidR="00F8339C" w:rsidRDefault="00F8339C" w:rsidP="00F8339C">
      <w:pPr>
        <w:numPr>
          <w:ilvl w:val="0"/>
          <w:numId w:val="64"/>
        </w:numPr>
        <w:ind w:left="567" w:hanging="397"/>
        <w:rPr>
          <w:sz w:val="24"/>
          <w:szCs w:val="24"/>
        </w:rPr>
      </w:pPr>
      <w:r w:rsidRPr="00760153">
        <w:rPr>
          <w:sz w:val="24"/>
          <w:szCs w:val="24"/>
        </w:rPr>
        <w:t>количества спускоподъемных операций;</w:t>
      </w:r>
    </w:p>
    <w:p w14:paraId="357B16BC" w14:textId="77777777" w:rsidR="00F8339C" w:rsidRDefault="00F8339C" w:rsidP="00F8339C">
      <w:pPr>
        <w:numPr>
          <w:ilvl w:val="0"/>
          <w:numId w:val="64"/>
        </w:numPr>
        <w:ind w:left="567" w:hanging="397"/>
        <w:rPr>
          <w:sz w:val="24"/>
          <w:szCs w:val="24"/>
        </w:rPr>
      </w:pPr>
      <w:r w:rsidRPr="00760153">
        <w:rPr>
          <w:sz w:val="24"/>
          <w:szCs w:val="24"/>
        </w:rPr>
        <w:t>конструкции элементов бурильной колонны, особенно, замков;</w:t>
      </w:r>
    </w:p>
    <w:p w14:paraId="4E23F6F3" w14:textId="77777777" w:rsidR="00F8339C" w:rsidRPr="00760153" w:rsidRDefault="00F8339C" w:rsidP="00F8339C">
      <w:pPr>
        <w:numPr>
          <w:ilvl w:val="0"/>
          <w:numId w:val="64"/>
        </w:numPr>
        <w:ind w:left="567" w:hanging="397"/>
        <w:rPr>
          <w:sz w:val="24"/>
          <w:szCs w:val="24"/>
        </w:rPr>
      </w:pPr>
      <w:r w:rsidRPr="00760153">
        <w:rPr>
          <w:sz w:val="24"/>
          <w:szCs w:val="24"/>
        </w:rPr>
        <w:t>наличия каверн, особенно в зонах залегания крепких пород.</w:t>
      </w:r>
    </w:p>
    <w:p w14:paraId="54C59B26" w14:textId="77777777" w:rsidR="00F8339C" w:rsidRPr="00000515" w:rsidRDefault="00F8339C" w:rsidP="00F8339C">
      <w:pPr>
        <w:spacing w:before="240"/>
        <w:ind w:left="0" w:firstLine="0"/>
        <w:rPr>
          <w:sz w:val="24"/>
          <w:szCs w:val="24"/>
        </w:rPr>
      </w:pPr>
      <w:r>
        <w:rPr>
          <w:sz w:val="24"/>
          <w:szCs w:val="24"/>
        </w:rPr>
        <w:t xml:space="preserve">7.10.5.4. </w:t>
      </w:r>
      <w:r w:rsidRPr="00000515">
        <w:rPr>
          <w:sz w:val="24"/>
          <w:szCs w:val="24"/>
        </w:rPr>
        <w:t>Величина желобных выработок пропорциональна продолжительности воздействия вышеуказанных факторов.</w:t>
      </w:r>
    </w:p>
    <w:p w14:paraId="3BDDD699" w14:textId="77777777" w:rsidR="00F8339C" w:rsidRDefault="00F8339C" w:rsidP="00F8339C">
      <w:pPr>
        <w:spacing w:before="240"/>
        <w:ind w:left="0" w:firstLine="0"/>
        <w:rPr>
          <w:sz w:val="24"/>
          <w:szCs w:val="24"/>
        </w:rPr>
      </w:pPr>
      <w:r>
        <w:rPr>
          <w:sz w:val="24"/>
          <w:szCs w:val="24"/>
        </w:rPr>
        <w:t xml:space="preserve">7.10.5.5. </w:t>
      </w:r>
      <w:r w:rsidRPr="00000515">
        <w:rPr>
          <w:sz w:val="24"/>
          <w:szCs w:val="24"/>
        </w:rPr>
        <w:t>Желоба не только создают опасность заклинки в них элементов бурильной и обсадной колонн, но и усугубляют другие виды осложнений, снижая скорость восходящего потока, создавая застойные зоны, увеличивая площадь контакта колонн со стенкой скважины. Характерным признаком затяжек в желобах является их постоянство при каждом подъеме в определенном интервале. При спуске бурильная колонна в этих интервалах, как правило, проходит без посадок</w:t>
      </w:r>
    </w:p>
    <w:p w14:paraId="487E8499" w14:textId="77777777" w:rsidR="00F8339C" w:rsidRDefault="00F8339C" w:rsidP="00F8339C">
      <w:pPr>
        <w:spacing w:before="240"/>
        <w:ind w:left="0" w:firstLine="0"/>
        <w:rPr>
          <w:sz w:val="24"/>
          <w:szCs w:val="24"/>
        </w:rPr>
      </w:pPr>
      <w:r>
        <w:rPr>
          <w:sz w:val="24"/>
          <w:szCs w:val="24"/>
        </w:rPr>
        <w:t xml:space="preserve">7.10.5.6. </w:t>
      </w:r>
      <w:r w:rsidRPr="00000515">
        <w:rPr>
          <w:sz w:val="24"/>
          <w:szCs w:val="24"/>
        </w:rPr>
        <w:t xml:space="preserve">Для уменьшения </w:t>
      </w:r>
      <w:proofErr w:type="spellStart"/>
      <w:r w:rsidRPr="00000515">
        <w:rPr>
          <w:sz w:val="24"/>
          <w:szCs w:val="24"/>
        </w:rPr>
        <w:t>желобообразования</w:t>
      </w:r>
      <w:proofErr w:type="spellEnd"/>
      <w:r w:rsidRPr="00000515">
        <w:rPr>
          <w:sz w:val="24"/>
          <w:szCs w:val="24"/>
        </w:rPr>
        <w:t xml:space="preserve"> необходимо выполнять следующие мероприятия:</w:t>
      </w:r>
    </w:p>
    <w:p w14:paraId="38B1B354" w14:textId="77777777" w:rsidR="00F8339C" w:rsidRDefault="00F8339C" w:rsidP="00F8339C">
      <w:pPr>
        <w:numPr>
          <w:ilvl w:val="0"/>
          <w:numId w:val="64"/>
        </w:numPr>
        <w:ind w:left="567" w:hanging="397"/>
        <w:rPr>
          <w:sz w:val="24"/>
          <w:szCs w:val="24"/>
        </w:rPr>
      </w:pPr>
      <w:r>
        <w:rPr>
          <w:sz w:val="24"/>
          <w:szCs w:val="24"/>
        </w:rPr>
        <w:lastRenderedPageBreak/>
        <w:t>п</w:t>
      </w:r>
      <w:r w:rsidRPr="00000515">
        <w:rPr>
          <w:sz w:val="24"/>
          <w:szCs w:val="24"/>
        </w:rPr>
        <w:t xml:space="preserve">роектируя конструкцию скважины, следует учитывать возможность </w:t>
      </w:r>
      <w:proofErr w:type="spellStart"/>
      <w:r w:rsidRPr="00000515">
        <w:rPr>
          <w:sz w:val="24"/>
          <w:szCs w:val="24"/>
        </w:rPr>
        <w:t>желобообразования</w:t>
      </w:r>
      <w:proofErr w:type="spellEnd"/>
      <w:r w:rsidRPr="00000515">
        <w:rPr>
          <w:sz w:val="24"/>
          <w:szCs w:val="24"/>
        </w:rPr>
        <w:t xml:space="preserve"> (по опыту бурения предыдущих скважин) при определении максимальной длины интервала открытого ствола от башмака предыдущей колонны</w:t>
      </w:r>
      <w:r>
        <w:rPr>
          <w:sz w:val="24"/>
          <w:szCs w:val="24"/>
        </w:rPr>
        <w:t>;</w:t>
      </w:r>
    </w:p>
    <w:p w14:paraId="14397DE0" w14:textId="77777777" w:rsidR="00F8339C" w:rsidRDefault="00F8339C" w:rsidP="00F8339C">
      <w:pPr>
        <w:numPr>
          <w:ilvl w:val="0"/>
          <w:numId w:val="64"/>
        </w:numPr>
        <w:ind w:left="567" w:hanging="397"/>
        <w:rPr>
          <w:sz w:val="24"/>
          <w:szCs w:val="24"/>
        </w:rPr>
      </w:pPr>
      <w:r>
        <w:rPr>
          <w:sz w:val="24"/>
          <w:szCs w:val="24"/>
        </w:rPr>
        <w:t>д</w:t>
      </w:r>
      <w:r w:rsidRPr="00760153">
        <w:rPr>
          <w:sz w:val="24"/>
          <w:szCs w:val="24"/>
        </w:rPr>
        <w:t>ля бурения в интервалах, где в силу геологических условий, может происходить естественное изменение зенитного или азимутального углов скважины, необходимо предусматривать компоновки бурильной колонны и режим бурения, ограничивающие темп их изменения и абсолютную величину, а также образование уступов и резких перегибов ствола и позволяющие бурить ствол скважины по возможности близкий</w:t>
      </w:r>
      <w:r>
        <w:rPr>
          <w:sz w:val="24"/>
          <w:szCs w:val="24"/>
        </w:rPr>
        <w:t xml:space="preserve"> к вертикальному профилю. В</w:t>
      </w:r>
      <w:r w:rsidRPr="00760153">
        <w:rPr>
          <w:sz w:val="24"/>
          <w:szCs w:val="24"/>
        </w:rPr>
        <w:t xml:space="preserve"> интервалах, осложненных сужениями, осыпями, обвалами и поглощениями следует проектировать и применять как можно более простые КНБК;</w:t>
      </w:r>
    </w:p>
    <w:p w14:paraId="7C9EC47A" w14:textId="77777777" w:rsidR="00F8339C" w:rsidRDefault="00F8339C" w:rsidP="00F8339C">
      <w:pPr>
        <w:numPr>
          <w:ilvl w:val="0"/>
          <w:numId w:val="64"/>
        </w:numPr>
        <w:ind w:left="567" w:hanging="397"/>
        <w:rPr>
          <w:sz w:val="24"/>
          <w:szCs w:val="24"/>
        </w:rPr>
      </w:pPr>
      <w:r>
        <w:rPr>
          <w:sz w:val="24"/>
          <w:szCs w:val="24"/>
        </w:rPr>
        <w:t>м</w:t>
      </w:r>
      <w:r w:rsidRPr="00760153">
        <w:rPr>
          <w:sz w:val="24"/>
          <w:szCs w:val="24"/>
        </w:rPr>
        <w:t xml:space="preserve">есто </w:t>
      </w:r>
      <w:proofErr w:type="spellStart"/>
      <w:r w:rsidRPr="00760153">
        <w:rPr>
          <w:sz w:val="24"/>
          <w:szCs w:val="24"/>
        </w:rPr>
        <w:t>забуривания</w:t>
      </w:r>
      <w:proofErr w:type="spellEnd"/>
      <w:r w:rsidRPr="00760153">
        <w:rPr>
          <w:sz w:val="24"/>
          <w:szCs w:val="24"/>
        </w:rPr>
        <w:t xml:space="preserve"> нового ствола скважины следует выбирать выше участка интенсивного изменения кривизны с учетом данных геофизического материала;</w:t>
      </w:r>
    </w:p>
    <w:p w14:paraId="71E46ECF" w14:textId="77777777" w:rsidR="00F8339C" w:rsidRDefault="00F8339C" w:rsidP="00F8339C">
      <w:pPr>
        <w:numPr>
          <w:ilvl w:val="0"/>
          <w:numId w:val="64"/>
        </w:numPr>
        <w:ind w:left="567" w:hanging="397"/>
        <w:rPr>
          <w:sz w:val="24"/>
          <w:szCs w:val="24"/>
        </w:rPr>
      </w:pPr>
      <w:r>
        <w:rPr>
          <w:sz w:val="24"/>
          <w:szCs w:val="24"/>
        </w:rPr>
        <w:t>в</w:t>
      </w:r>
      <w:r w:rsidRPr="00760153">
        <w:rPr>
          <w:sz w:val="24"/>
          <w:szCs w:val="24"/>
        </w:rPr>
        <w:t>ажной мерой против образования желобов является сокращение продолжительности бурения скважин. При бурении в интервалах возможного образования желобов следует сократить непроизводительное время, применять долота с высоким ресурсом работы, исключать непроизводительные рейсы бурильной колонны;</w:t>
      </w:r>
    </w:p>
    <w:p w14:paraId="637BEA04" w14:textId="77777777" w:rsidR="00F8339C" w:rsidRDefault="00F8339C" w:rsidP="00F8339C">
      <w:pPr>
        <w:numPr>
          <w:ilvl w:val="0"/>
          <w:numId w:val="64"/>
        </w:numPr>
        <w:ind w:left="567" w:hanging="397"/>
        <w:rPr>
          <w:sz w:val="24"/>
          <w:szCs w:val="24"/>
        </w:rPr>
      </w:pPr>
      <w:r>
        <w:rPr>
          <w:sz w:val="24"/>
          <w:szCs w:val="24"/>
        </w:rPr>
        <w:t>п</w:t>
      </w:r>
      <w:r w:rsidRPr="00760153">
        <w:rPr>
          <w:sz w:val="24"/>
          <w:szCs w:val="24"/>
        </w:rPr>
        <w:t xml:space="preserve">оявление затяжек бурильного инструмента в желобе бывает часто неожиданным. Каждый новый интервал затяжек желобного характера должен обязательно фиксироваться в вахтовом журнале и передаваться при смене вахт. В интервале желобов подъем бурильной колонны следует производить на </w:t>
      </w:r>
      <w:r>
        <w:rPr>
          <w:sz w:val="24"/>
          <w:szCs w:val="24"/>
        </w:rPr>
        <w:t>первой</w:t>
      </w:r>
      <w:r w:rsidRPr="00760153">
        <w:rPr>
          <w:sz w:val="24"/>
          <w:szCs w:val="24"/>
        </w:rPr>
        <w:t xml:space="preserve"> скорости;</w:t>
      </w:r>
    </w:p>
    <w:p w14:paraId="23CD8E2C" w14:textId="77777777" w:rsidR="00F8339C" w:rsidRPr="00760153" w:rsidRDefault="00F8339C" w:rsidP="00F8339C">
      <w:pPr>
        <w:numPr>
          <w:ilvl w:val="0"/>
          <w:numId w:val="64"/>
        </w:numPr>
        <w:ind w:left="567" w:hanging="397"/>
        <w:rPr>
          <w:sz w:val="24"/>
          <w:szCs w:val="24"/>
        </w:rPr>
      </w:pPr>
      <w:r>
        <w:rPr>
          <w:sz w:val="24"/>
          <w:szCs w:val="24"/>
        </w:rPr>
        <w:t>п</w:t>
      </w:r>
      <w:r w:rsidRPr="00760153">
        <w:rPr>
          <w:sz w:val="24"/>
          <w:szCs w:val="24"/>
        </w:rPr>
        <w:t>ри попадании бурильной колонны в желоб, бурильщик не должен создавать натяжку колонны свыше уже полученной величины. Освобождать бурильную колонну из желоба путем разгрузк</w:t>
      </w:r>
      <w:r>
        <w:rPr>
          <w:sz w:val="24"/>
          <w:szCs w:val="24"/>
        </w:rPr>
        <w:t>и</w:t>
      </w:r>
      <w:r w:rsidRPr="00760153">
        <w:rPr>
          <w:sz w:val="24"/>
          <w:szCs w:val="24"/>
        </w:rPr>
        <w:t xml:space="preserve"> инструмента. После этого, необходимо спустить ее ниже, повернуть на некоторый угол и попытаться поднять выше места желоба, не допуская затяжек более 10 </w:t>
      </w:r>
      <w:proofErr w:type="spellStart"/>
      <w:r w:rsidRPr="00760153">
        <w:rPr>
          <w:sz w:val="24"/>
          <w:szCs w:val="24"/>
        </w:rPr>
        <w:t>тн</w:t>
      </w:r>
      <w:proofErr w:type="spellEnd"/>
      <w:r w:rsidRPr="00760153">
        <w:rPr>
          <w:sz w:val="24"/>
          <w:szCs w:val="24"/>
        </w:rPr>
        <w:t xml:space="preserve"> свыше собственного веса.</w:t>
      </w:r>
    </w:p>
    <w:p w14:paraId="1FD3E4FC" w14:textId="77777777" w:rsidR="00F8339C" w:rsidRPr="00B55F17" w:rsidRDefault="00F8339C" w:rsidP="00F8339C">
      <w:pPr>
        <w:spacing w:before="120"/>
        <w:ind w:firstLine="0"/>
        <w:rPr>
          <w:i/>
          <w:sz w:val="24"/>
          <w:szCs w:val="24"/>
          <w:u w:val="single"/>
        </w:rPr>
      </w:pPr>
      <w:r w:rsidRPr="00B55F17">
        <w:rPr>
          <w:i/>
          <w:sz w:val="24"/>
          <w:szCs w:val="24"/>
          <w:u w:val="single"/>
        </w:rPr>
        <w:t>Примечание</w:t>
      </w:r>
      <w:r w:rsidRPr="009635FB">
        <w:rPr>
          <w:i/>
          <w:sz w:val="24"/>
          <w:szCs w:val="24"/>
        </w:rPr>
        <w:t>: освобождать бурильную колонну из желоба следует выкручиванием, при незначительных натяжках свыше собственного веса (0,5-2тн).</w:t>
      </w:r>
    </w:p>
    <w:p w14:paraId="1F045777" w14:textId="77777777" w:rsidR="00F8339C" w:rsidRDefault="00F8339C" w:rsidP="00F8339C">
      <w:pPr>
        <w:spacing w:before="240"/>
        <w:ind w:left="0" w:firstLine="0"/>
        <w:rPr>
          <w:sz w:val="24"/>
          <w:szCs w:val="24"/>
        </w:rPr>
      </w:pPr>
      <w:r>
        <w:rPr>
          <w:sz w:val="24"/>
          <w:szCs w:val="24"/>
        </w:rPr>
        <w:t xml:space="preserve">7.10.5.7. </w:t>
      </w:r>
      <w:r w:rsidRPr="00000515">
        <w:rPr>
          <w:sz w:val="24"/>
          <w:szCs w:val="24"/>
        </w:rPr>
        <w:t>Работы по ликвидации прихвата бурильной колонны необходимо начинать как можно раньше, во избежание возникновения дополнительных осложнений, связанных с оседанием шлама и механическим (дифференциальным) прихватом инструмента.</w:t>
      </w:r>
    </w:p>
    <w:p w14:paraId="049C2163" w14:textId="6F031C17" w:rsidR="00F8339C" w:rsidRDefault="00F8339C" w:rsidP="00F8339C">
      <w:pPr>
        <w:spacing w:before="240"/>
        <w:ind w:left="0" w:firstLine="0"/>
        <w:rPr>
          <w:sz w:val="24"/>
          <w:szCs w:val="24"/>
        </w:rPr>
      </w:pPr>
      <w:r>
        <w:rPr>
          <w:sz w:val="24"/>
          <w:szCs w:val="24"/>
        </w:rPr>
        <w:t xml:space="preserve">7.10.5.8. </w:t>
      </w:r>
      <w:r w:rsidRPr="00000515">
        <w:rPr>
          <w:sz w:val="24"/>
          <w:szCs w:val="24"/>
        </w:rPr>
        <w:t>В случае заклинивания бурильной колонны в желобе при спуске, освобождение необходимо</w:t>
      </w:r>
      <w:r>
        <w:rPr>
          <w:sz w:val="24"/>
          <w:szCs w:val="24"/>
        </w:rPr>
        <w:t xml:space="preserve"> производить </w:t>
      </w:r>
      <w:r w:rsidRPr="007F24F5">
        <w:rPr>
          <w:sz w:val="24"/>
          <w:szCs w:val="24"/>
        </w:rPr>
        <w:t>путём вращения инструмента, как при СВП</w:t>
      </w:r>
      <w:r>
        <w:rPr>
          <w:sz w:val="24"/>
          <w:szCs w:val="24"/>
        </w:rPr>
        <w:t>,</w:t>
      </w:r>
      <w:r w:rsidRPr="007F24F5">
        <w:rPr>
          <w:sz w:val="24"/>
          <w:szCs w:val="24"/>
        </w:rPr>
        <w:t xml:space="preserve"> так и ведущей трубы</w:t>
      </w:r>
      <w:r>
        <w:rPr>
          <w:sz w:val="24"/>
          <w:szCs w:val="24"/>
        </w:rPr>
        <w:t>,</w:t>
      </w:r>
      <w:r w:rsidRPr="007F24F5">
        <w:rPr>
          <w:sz w:val="24"/>
          <w:szCs w:val="24"/>
        </w:rPr>
        <w:t xml:space="preserve"> с приложением нагрузки и момента как указано в программе по бурению</w:t>
      </w:r>
      <w:r>
        <w:rPr>
          <w:sz w:val="24"/>
          <w:szCs w:val="24"/>
        </w:rPr>
        <w:t>,</w:t>
      </w:r>
      <w:r w:rsidRPr="007F24F5">
        <w:rPr>
          <w:sz w:val="24"/>
          <w:szCs w:val="24"/>
        </w:rPr>
        <w:t xml:space="preserve"> в случае не освобождения инструмента дальнейшие работы производить по согласованию с гл</w:t>
      </w:r>
      <w:r>
        <w:rPr>
          <w:sz w:val="24"/>
          <w:szCs w:val="24"/>
        </w:rPr>
        <w:t xml:space="preserve">авным </w:t>
      </w:r>
      <w:r w:rsidRPr="007F24F5">
        <w:rPr>
          <w:sz w:val="24"/>
          <w:szCs w:val="24"/>
        </w:rPr>
        <w:t>инженером или техническим руководителем</w:t>
      </w:r>
      <w:r>
        <w:rPr>
          <w:sz w:val="24"/>
          <w:szCs w:val="24"/>
        </w:rPr>
        <w:t xml:space="preserve"> </w:t>
      </w:r>
      <w:r w:rsidR="00662EAA">
        <w:rPr>
          <w:sz w:val="24"/>
          <w:szCs w:val="24"/>
        </w:rPr>
        <w:t>Б</w:t>
      </w:r>
      <w:r w:rsidR="00261AED">
        <w:rPr>
          <w:sz w:val="24"/>
          <w:szCs w:val="24"/>
        </w:rPr>
        <w:t>урового Подрядчика</w:t>
      </w:r>
      <w:r w:rsidRPr="007F24F5">
        <w:rPr>
          <w:sz w:val="24"/>
          <w:szCs w:val="24"/>
        </w:rPr>
        <w:t xml:space="preserve">, сообщить представителю </w:t>
      </w:r>
      <w:r>
        <w:rPr>
          <w:sz w:val="24"/>
          <w:szCs w:val="24"/>
        </w:rPr>
        <w:t>Обществ</w:t>
      </w:r>
      <w:r w:rsidRPr="002F2C7F">
        <w:rPr>
          <w:sz w:val="24"/>
          <w:szCs w:val="24"/>
        </w:rPr>
        <w:t>а</w:t>
      </w:r>
      <w:r>
        <w:rPr>
          <w:sz w:val="24"/>
          <w:szCs w:val="24"/>
        </w:rPr>
        <w:t>.</w:t>
      </w:r>
    </w:p>
    <w:p w14:paraId="74B98C6F" w14:textId="77777777" w:rsidR="00F8339C" w:rsidRPr="00000515" w:rsidRDefault="00F8339C" w:rsidP="00F8339C">
      <w:pPr>
        <w:spacing w:before="240"/>
        <w:ind w:left="0" w:firstLine="0"/>
        <w:rPr>
          <w:sz w:val="24"/>
          <w:szCs w:val="24"/>
        </w:rPr>
      </w:pPr>
      <w:r>
        <w:rPr>
          <w:sz w:val="24"/>
          <w:szCs w:val="24"/>
        </w:rPr>
        <w:t xml:space="preserve">7.10.5.9. </w:t>
      </w:r>
      <w:r w:rsidRPr="00000515">
        <w:rPr>
          <w:sz w:val="24"/>
          <w:szCs w:val="24"/>
        </w:rPr>
        <w:t xml:space="preserve">Коэффициент запаса прочности на растяжение во всех точках бурильной колонны при </w:t>
      </w:r>
      <w:proofErr w:type="spellStart"/>
      <w:r w:rsidRPr="00000515">
        <w:rPr>
          <w:sz w:val="24"/>
          <w:szCs w:val="24"/>
        </w:rPr>
        <w:t>расхаживании</w:t>
      </w:r>
      <w:proofErr w:type="spellEnd"/>
      <w:r w:rsidRPr="00000515">
        <w:rPr>
          <w:sz w:val="24"/>
          <w:szCs w:val="24"/>
        </w:rPr>
        <w:t xml:space="preserve"> не должен быть менее 1,2, при этом, нагрузка на крюке не должна превышать допустимую величину на: вышку, талевую систему, элеваторы, лебедку и т.д.</w:t>
      </w:r>
    </w:p>
    <w:p w14:paraId="0D4D6461" w14:textId="77777777" w:rsidR="00F8339C" w:rsidRPr="00000515" w:rsidRDefault="00F8339C" w:rsidP="00F8339C">
      <w:pPr>
        <w:spacing w:before="240"/>
        <w:ind w:left="0" w:firstLine="0"/>
        <w:rPr>
          <w:sz w:val="24"/>
          <w:szCs w:val="24"/>
        </w:rPr>
      </w:pPr>
      <w:r>
        <w:rPr>
          <w:sz w:val="24"/>
          <w:szCs w:val="24"/>
        </w:rPr>
        <w:t xml:space="preserve">7.10.5.10. </w:t>
      </w:r>
      <w:r w:rsidRPr="00000515">
        <w:rPr>
          <w:sz w:val="24"/>
          <w:szCs w:val="24"/>
        </w:rPr>
        <w:t xml:space="preserve">Во избежание поломок элементов бурильной колонны, запрещается освобождать заклиненный при подъеме или спуске бурильный инструмент </w:t>
      </w:r>
      <w:proofErr w:type="spellStart"/>
      <w:r w:rsidRPr="00000515">
        <w:rPr>
          <w:sz w:val="24"/>
          <w:szCs w:val="24"/>
        </w:rPr>
        <w:t>проворотом</w:t>
      </w:r>
      <w:proofErr w:type="spellEnd"/>
      <w:r w:rsidRPr="00000515">
        <w:rPr>
          <w:sz w:val="24"/>
          <w:szCs w:val="24"/>
        </w:rPr>
        <w:t xml:space="preserve"> </w:t>
      </w:r>
      <w:r>
        <w:rPr>
          <w:sz w:val="24"/>
          <w:szCs w:val="24"/>
        </w:rPr>
        <w:t xml:space="preserve">бурильной колонны </w:t>
      </w:r>
      <w:r w:rsidRPr="00000515">
        <w:rPr>
          <w:sz w:val="24"/>
          <w:szCs w:val="24"/>
        </w:rPr>
        <w:t>ротор</w:t>
      </w:r>
      <w:r>
        <w:rPr>
          <w:sz w:val="24"/>
          <w:szCs w:val="24"/>
        </w:rPr>
        <w:t>ом с превышением установленного крутящего момента.</w:t>
      </w:r>
    </w:p>
    <w:p w14:paraId="6D109FFF" w14:textId="77777777" w:rsidR="00F8339C" w:rsidRPr="00000515" w:rsidRDefault="00F8339C" w:rsidP="00F8339C">
      <w:pPr>
        <w:spacing w:before="240"/>
        <w:ind w:left="0" w:firstLine="0"/>
        <w:rPr>
          <w:sz w:val="24"/>
          <w:szCs w:val="24"/>
        </w:rPr>
      </w:pPr>
      <w:r>
        <w:rPr>
          <w:sz w:val="24"/>
          <w:szCs w:val="24"/>
        </w:rPr>
        <w:t xml:space="preserve">7.10.5.11. </w:t>
      </w:r>
      <w:r w:rsidRPr="00000515">
        <w:rPr>
          <w:sz w:val="24"/>
          <w:szCs w:val="24"/>
        </w:rPr>
        <w:t>Заклинивание буровых долот может произойти в результате:</w:t>
      </w:r>
    </w:p>
    <w:p w14:paraId="31D6F3C5" w14:textId="77777777" w:rsidR="00F8339C" w:rsidRDefault="00F8339C" w:rsidP="00F8339C">
      <w:pPr>
        <w:numPr>
          <w:ilvl w:val="0"/>
          <w:numId w:val="67"/>
        </w:numPr>
        <w:ind w:left="567" w:hanging="397"/>
        <w:rPr>
          <w:sz w:val="24"/>
          <w:szCs w:val="24"/>
        </w:rPr>
      </w:pPr>
      <w:r w:rsidRPr="00000515">
        <w:rPr>
          <w:sz w:val="24"/>
          <w:szCs w:val="24"/>
        </w:rPr>
        <w:t>спуска в скважину долота с иной конфигурацией, чем ранее;</w:t>
      </w:r>
    </w:p>
    <w:p w14:paraId="1E52A968" w14:textId="77777777" w:rsidR="00F8339C" w:rsidRDefault="00F8339C" w:rsidP="00F8339C">
      <w:pPr>
        <w:numPr>
          <w:ilvl w:val="0"/>
          <w:numId w:val="67"/>
        </w:numPr>
        <w:ind w:left="567" w:hanging="397"/>
        <w:rPr>
          <w:sz w:val="24"/>
          <w:szCs w:val="24"/>
        </w:rPr>
      </w:pPr>
      <w:r w:rsidRPr="00760153">
        <w:rPr>
          <w:sz w:val="24"/>
          <w:szCs w:val="24"/>
        </w:rPr>
        <w:lastRenderedPageBreak/>
        <w:t>спуска нового долота в интервал работы предыдущего, потерявшего номинальный диаметр;</w:t>
      </w:r>
    </w:p>
    <w:p w14:paraId="6439B047" w14:textId="77777777" w:rsidR="00F8339C" w:rsidRPr="00760153" w:rsidRDefault="00F8339C" w:rsidP="00F8339C">
      <w:pPr>
        <w:numPr>
          <w:ilvl w:val="0"/>
          <w:numId w:val="67"/>
        </w:numPr>
        <w:ind w:left="567" w:hanging="397"/>
        <w:rPr>
          <w:sz w:val="24"/>
          <w:szCs w:val="24"/>
        </w:rPr>
      </w:pPr>
      <w:r w:rsidRPr="00760153">
        <w:rPr>
          <w:sz w:val="24"/>
          <w:szCs w:val="24"/>
        </w:rPr>
        <w:t>заклинивание долота может произойти также в желобах, суженных участках ствола скважины при спускоподъемных операциях.</w:t>
      </w:r>
    </w:p>
    <w:p w14:paraId="142C8829" w14:textId="77777777" w:rsidR="00F8339C" w:rsidRDefault="00F8339C" w:rsidP="00F8339C">
      <w:pPr>
        <w:spacing w:before="240"/>
        <w:ind w:left="0" w:firstLine="0"/>
        <w:rPr>
          <w:sz w:val="24"/>
          <w:szCs w:val="24"/>
        </w:rPr>
      </w:pPr>
      <w:r>
        <w:rPr>
          <w:sz w:val="24"/>
          <w:szCs w:val="24"/>
        </w:rPr>
        <w:t xml:space="preserve">7.10.5.12. </w:t>
      </w:r>
      <w:r w:rsidRPr="00000515">
        <w:rPr>
          <w:sz w:val="24"/>
          <w:szCs w:val="24"/>
        </w:rPr>
        <w:t>В зависимости от величины потери диаметра поднятого долота из скважины, устанавливается величина интервала ствола скважины, который необходимо проработать при спуске нового долота.</w:t>
      </w:r>
    </w:p>
    <w:p w14:paraId="0B7043BF" w14:textId="77777777" w:rsidR="00F8339C" w:rsidRPr="00000515" w:rsidRDefault="00F8339C" w:rsidP="00F8339C">
      <w:pPr>
        <w:spacing w:before="240"/>
        <w:ind w:left="0" w:firstLine="0"/>
        <w:rPr>
          <w:sz w:val="24"/>
          <w:szCs w:val="24"/>
        </w:rPr>
      </w:pPr>
      <w:r>
        <w:rPr>
          <w:sz w:val="24"/>
          <w:szCs w:val="24"/>
        </w:rPr>
        <w:t xml:space="preserve">7.10.5.13. </w:t>
      </w:r>
      <w:r w:rsidRPr="00000515">
        <w:rPr>
          <w:sz w:val="24"/>
          <w:szCs w:val="24"/>
        </w:rPr>
        <w:t>Особую осторожность следует соблюдать при спуске долота с измененной конфигурацией, а также после работы колонкового долота, имеющего диаметр меньше номинального.</w:t>
      </w:r>
    </w:p>
    <w:p w14:paraId="6CE3A85D" w14:textId="77777777" w:rsidR="00F8339C" w:rsidRDefault="00F8339C" w:rsidP="00F8339C">
      <w:pPr>
        <w:spacing w:before="240"/>
        <w:ind w:left="0" w:firstLine="0"/>
        <w:rPr>
          <w:sz w:val="24"/>
          <w:szCs w:val="24"/>
        </w:rPr>
      </w:pPr>
      <w:r>
        <w:rPr>
          <w:sz w:val="24"/>
          <w:szCs w:val="24"/>
        </w:rPr>
        <w:t xml:space="preserve">7.10.5.14. </w:t>
      </w:r>
      <w:r w:rsidRPr="00000515">
        <w:rPr>
          <w:sz w:val="24"/>
          <w:szCs w:val="24"/>
        </w:rPr>
        <w:t xml:space="preserve">Проработка ствола скважины новым долотом ведется с нагрузкой не более 3 </w:t>
      </w:r>
      <w:proofErr w:type="spellStart"/>
      <w:r w:rsidRPr="00000515">
        <w:rPr>
          <w:sz w:val="24"/>
          <w:szCs w:val="24"/>
        </w:rPr>
        <w:t>тн</w:t>
      </w:r>
      <w:proofErr w:type="spellEnd"/>
      <w:r w:rsidRPr="00000515">
        <w:rPr>
          <w:sz w:val="24"/>
          <w:szCs w:val="24"/>
        </w:rPr>
        <w:t xml:space="preserve"> (для шарошечных долот) и 0,5 </w:t>
      </w:r>
      <w:proofErr w:type="spellStart"/>
      <w:r w:rsidRPr="00000515">
        <w:rPr>
          <w:sz w:val="24"/>
          <w:szCs w:val="24"/>
        </w:rPr>
        <w:t>тн</w:t>
      </w:r>
      <w:proofErr w:type="spellEnd"/>
      <w:r w:rsidRPr="00000515">
        <w:rPr>
          <w:sz w:val="24"/>
          <w:szCs w:val="24"/>
        </w:rPr>
        <w:t xml:space="preserve"> (для долот </w:t>
      </w:r>
      <w:r w:rsidRPr="00592AAD">
        <w:rPr>
          <w:sz w:val="24"/>
          <w:szCs w:val="24"/>
        </w:rPr>
        <w:t>PDC</w:t>
      </w:r>
      <w:r w:rsidRPr="00000515">
        <w:rPr>
          <w:sz w:val="24"/>
          <w:szCs w:val="24"/>
        </w:rPr>
        <w:t>).</w:t>
      </w:r>
      <w:r w:rsidRPr="001F531C">
        <w:rPr>
          <w:sz w:val="24"/>
          <w:szCs w:val="24"/>
        </w:rPr>
        <w:t xml:space="preserve"> </w:t>
      </w:r>
      <w:r>
        <w:rPr>
          <w:sz w:val="24"/>
          <w:szCs w:val="24"/>
        </w:rPr>
        <w:t>Скорость проработки должна быть выше, чем при бурении.</w:t>
      </w:r>
    </w:p>
    <w:p w14:paraId="352A7225" w14:textId="77777777" w:rsidR="00F8339C" w:rsidRPr="00F8339C" w:rsidRDefault="00F8339C" w:rsidP="00F8339C"/>
    <w:p w14:paraId="74E1DC1A" w14:textId="0993BAF6" w:rsidR="00F8339C" w:rsidRDefault="00F8339C" w:rsidP="00F8339C">
      <w:pPr>
        <w:pStyle w:val="3"/>
        <w:spacing w:before="240" w:line="360" w:lineRule="auto"/>
        <w:ind w:left="0" w:firstLine="0"/>
        <w:rPr>
          <w:rFonts w:ascii="Arial" w:hAnsi="Arial" w:cs="Arial"/>
          <w:b/>
          <w:i/>
          <w:sz w:val="20"/>
        </w:rPr>
      </w:pPr>
      <w:bookmarkStart w:id="164" w:name="_Toc185328988"/>
      <w:r w:rsidRPr="00F8339C">
        <w:rPr>
          <w:rFonts w:ascii="Arial" w:hAnsi="Arial" w:cs="Arial"/>
          <w:b/>
          <w:i/>
          <w:sz w:val="20"/>
        </w:rPr>
        <w:t>7.10.6. РИСКИ ПРИХВАТА БУРИЛЬНОЙ КОЛОННЫ В ОБСАЖЕННОМ СТВОЛЕ</w:t>
      </w:r>
      <w:bookmarkEnd w:id="164"/>
    </w:p>
    <w:p w14:paraId="173A3678" w14:textId="77777777" w:rsidR="00F8339C" w:rsidRDefault="00F8339C" w:rsidP="00F8339C">
      <w:pPr>
        <w:spacing w:before="240"/>
        <w:ind w:left="0" w:firstLine="0"/>
        <w:rPr>
          <w:sz w:val="24"/>
          <w:szCs w:val="24"/>
        </w:rPr>
      </w:pPr>
      <w:r>
        <w:rPr>
          <w:sz w:val="24"/>
          <w:szCs w:val="24"/>
        </w:rPr>
        <w:t xml:space="preserve">7.10.6.1. </w:t>
      </w:r>
      <w:r w:rsidRPr="00034EFD">
        <w:rPr>
          <w:sz w:val="24"/>
          <w:szCs w:val="24"/>
        </w:rPr>
        <w:t>Прихваты бурильной колонны в обсаженном стволе могут происходить:</w:t>
      </w:r>
    </w:p>
    <w:p w14:paraId="2F48687F" w14:textId="77777777" w:rsidR="00F8339C" w:rsidRDefault="00F8339C" w:rsidP="00F8339C">
      <w:pPr>
        <w:numPr>
          <w:ilvl w:val="0"/>
          <w:numId w:val="68"/>
        </w:numPr>
        <w:ind w:left="567" w:hanging="397"/>
        <w:rPr>
          <w:sz w:val="24"/>
          <w:szCs w:val="24"/>
        </w:rPr>
      </w:pPr>
      <w:r w:rsidRPr="00000515">
        <w:rPr>
          <w:sz w:val="24"/>
          <w:szCs w:val="24"/>
        </w:rPr>
        <w:t xml:space="preserve">при спуске долота без промывки в интервал нестабильного бурового раствора или в интервал не отвердевшего </w:t>
      </w:r>
      <w:proofErr w:type="spellStart"/>
      <w:r w:rsidRPr="00000515">
        <w:rPr>
          <w:sz w:val="24"/>
          <w:szCs w:val="24"/>
        </w:rPr>
        <w:t>тампонажного</w:t>
      </w:r>
      <w:proofErr w:type="spellEnd"/>
      <w:r w:rsidRPr="00000515">
        <w:rPr>
          <w:sz w:val="24"/>
          <w:szCs w:val="24"/>
        </w:rPr>
        <w:t xml:space="preserve"> раствора, в интервал осевшего утяжелителя и коагулированного бурового раствора после длительной остановки, цементирования колонны, установки моста или</w:t>
      </w:r>
      <w:r>
        <w:rPr>
          <w:sz w:val="24"/>
          <w:szCs w:val="24"/>
        </w:rPr>
        <w:t xml:space="preserve"> исправительного цементирования;</w:t>
      </w:r>
      <w:r w:rsidRPr="00000515">
        <w:rPr>
          <w:sz w:val="24"/>
          <w:szCs w:val="24"/>
        </w:rPr>
        <w:t xml:space="preserve"> </w:t>
      </w:r>
    </w:p>
    <w:p w14:paraId="07DD8DE2" w14:textId="77777777" w:rsidR="00F8339C" w:rsidRDefault="00F8339C" w:rsidP="00F8339C">
      <w:pPr>
        <w:numPr>
          <w:ilvl w:val="0"/>
          <w:numId w:val="68"/>
        </w:numPr>
        <w:ind w:left="567" w:hanging="397"/>
        <w:rPr>
          <w:sz w:val="24"/>
          <w:szCs w:val="24"/>
        </w:rPr>
      </w:pPr>
      <w:r w:rsidRPr="00760153">
        <w:rPr>
          <w:sz w:val="24"/>
          <w:szCs w:val="24"/>
        </w:rPr>
        <w:t xml:space="preserve">при </w:t>
      </w:r>
      <w:proofErr w:type="spellStart"/>
      <w:r w:rsidRPr="00760153">
        <w:rPr>
          <w:sz w:val="24"/>
          <w:szCs w:val="24"/>
        </w:rPr>
        <w:t>разбуривании</w:t>
      </w:r>
      <w:proofErr w:type="spellEnd"/>
      <w:r w:rsidRPr="00760153">
        <w:rPr>
          <w:sz w:val="24"/>
          <w:szCs w:val="24"/>
        </w:rPr>
        <w:t xml:space="preserve"> цемента в колонне в результате выпадения осадка или обрушения корки;</w:t>
      </w:r>
    </w:p>
    <w:p w14:paraId="5998BDFD" w14:textId="77777777" w:rsidR="00F8339C" w:rsidRDefault="00F8339C" w:rsidP="00F8339C">
      <w:pPr>
        <w:numPr>
          <w:ilvl w:val="0"/>
          <w:numId w:val="68"/>
        </w:numPr>
        <w:ind w:left="567" w:hanging="397"/>
        <w:rPr>
          <w:sz w:val="24"/>
          <w:szCs w:val="24"/>
        </w:rPr>
      </w:pPr>
      <w:r w:rsidRPr="00760153">
        <w:rPr>
          <w:sz w:val="24"/>
          <w:szCs w:val="24"/>
        </w:rPr>
        <w:t>при смятии обсадной колонны;</w:t>
      </w:r>
    </w:p>
    <w:p w14:paraId="53BD772A" w14:textId="77777777" w:rsidR="00F8339C" w:rsidRPr="00760153" w:rsidRDefault="00F8339C" w:rsidP="00F8339C">
      <w:pPr>
        <w:numPr>
          <w:ilvl w:val="0"/>
          <w:numId w:val="68"/>
        </w:numPr>
        <w:ind w:left="567" w:hanging="397"/>
        <w:rPr>
          <w:sz w:val="24"/>
          <w:szCs w:val="24"/>
        </w:rPr>
      </w:pPr>
      <w:r w:rsidRPr="00760153">
        <w:rPr>
          <w:sz w:val="24"/>
          <w:szCs w:val="24"/>
        </w:rPr>
        <w:t>при падении в скважину постороннего предмета с устья.</w:t>
      </w:r>
    </w:p>
    <w:p w14:paraId="26916173" w14:textId="77777777" w:rsidR="00F8339C" w:rsidRPr="00000515" w:rsidRDefault="00F8339C" w:rsidP="00F8339C">
      <w:pPr>
        <w:spacing w:before="240"/>
        <w:ind w:left="0" w:firstLine="0"/>
        <w:rPr>
          <w:sz w:val="24"/>
          <w:szCs w:val="24"/>
        </w:rPr>
      </w:pPr>
      <w:r>
        <w:rPr>
          <w:sz w:val="24"/>
          <w:szCs w:val="24"/>
        </w:rPr>
        <w:t xml:space="preserve">7.10.6.2. </w:t>
      </w:r>
      <w:r w:rsidRPr="00000515">
        <w:rPr>
          <w:sz w:val="24"/>
          <w:szCs w:val="24"/>
        </w:rPr>
        <w:t>Для предотвращения прихвата бурильной колонны в нест</w:t>
      </w:r>
      <w:r>
        <w:rPr>
          <w:sz w:val="24"/>
          <w:szCs w:val="24"/>
        </w:rPr>
        <w:t xml:space="preserve">абильном буровом растворе, в </w:t>
      </w:r>
      <w:proofErr w:type="spellStart"/>
      <w:r>
        <w:rPr>
          <w:sz w:val="24"/>
          <w:szCs w:val="24"/>
        </w:rPr>
        <w:t>не</w:t>
      </w:r>
      <w:r w:rsidRPr="00000515">
        <w:rPr>
          <w:sz w:val="24"/>
          <w:szCs w:val="24"/>
        </w:rPr>
        <w:t>отвердевшем</w:t>
      </w:r>
      <w:proofErr w:type="spellEnd"/>
      <w:r w:rsidRPr="00000515">
        <w:rPr>
          <w:sz w:val="24"/>
          <w:szCs w:val="24"/>
        </w:rPr>
        <w:t xml:space="preserve"> </w:t>
      </w:r>
      <w:proofErr w:type="spellStart"/>
      <w:r w:rsidRPr="00000515">
        <w:rPr>
          <w:sz w:val="24"/>
          <w:szCs w:val="24"/>
        </w:rPr>
        <w:t>тампонажном</w:t>
      </w:r>
      <w:proofErr w:type="spellEnd"/>
      <w:r w:rsidRPr="00000515">
        <w:rPr>
          <w:sz w:val="24"/>
          <w:szCs w:val="24"/>
        </w:rPr>
        <w:t xml:space="preserve"> растворе или в обсадной колонне необходимо выполнять следующие мероприятия:</w:t>
      </w:r>
    </w:p>
    <w:p w14:paraId="32542E6D" w14:textId="77777777" w:rsidR="00F8339C" w:rsidRPr="00034EFD" w:rsidRDefault="00F8339C" w:rsidP="00F8339C">
      <w:pPr>
        <w:numPr>
          <w:ilvl w:val="0"/>
          <w:numId w:val="68"/>
        </w:numPr>
        <w:ind w:left="567" w:hanging="397"/>
        <w:rPr>
          <w:sz w:val="24"/>
          <w:szCs w:val="24"/>
        </w:rPr>
      </w:pPr>
      <w:r>
        <w:rPr>
          <w:sz w:val="24"/>
          <w:szCs w:val="24"/>
        </w:rPr>
        <w:t>с</w:t>
      </w:r>
      <w:r w:rsidRPr="00034EFD">
        <w:rPr>
          <w:sz w:val="24"/>
          <w:szCs w:val="24"/>
        </w:rPr>
        <w:t xml:space="preserve">пуск бурильного инструмента в скважину после длительных остановок в бурении, после завершения цементирования предыдущей колонны, установки мостов и т.п. производить только согласно условий дополнительного плана работ. План работ должен предусматривать промывку ствола скважины по интервалам во время спуска бурильного инструмента, учитывая состояние бурового раствора в колонне, предполагаемого местоположения </w:t>
      </w:r>
      <w:proofErr w:type="spellStart"/>
      <w:r w:rsidRPr="00034EFD">
        <w:rPr>
          <w:sz w:val="24"/>
          <w:szCs w:val="24"/>
        </w:rPr>
        <w:t>тампонажного</w:t>
      </w:r>
      <w:proofErr w:type="spellEnd"/>
      <w:r w:rsidRPr="00034EFD">
        <w:rPr>
          <w:sz w:val="24"/>
          <w:szCs w:val="24"/>
        </w:rPr>
        <w:t xml:space="preserve"> раствора и упрощенную КНБК, допускающую, в случае необходимости, возможность ее </w:t>
      </w:r>
      <w:proofErr w:type="spellStart"/>
      <w:r w:rsidRPr="00034EFD">
        <w:rPr>
          <w:sz w:val="24"/>
          <w:szCs w:val="24"/>
        </w:rPr>
        <w:t>обуривания</w:t>
      </w:r>
      <w:proofErr w:type="spellEnd"/>
      <w:r>
        <w:rPr>
          <w:sz w:val="24"/>
          <w:szCs w:val="24"/>
        </w:rPr>
        <w:t>;</w:t>
      </w:r>
      <w:r w:rsidRPr="00034EFD">
        <w:rPr>
          <w:sz w:val="24"/>
          <w:szCs w:val="24"/>
        </w:rPr>
        <w:t xml:space="preserve"> </w:t>
      </w:r>
    </w:p>
    <w:p w14:paraId="6285E788" w14:textId="77777777" w:rsidR="00F8339C" w:rsidRPr="00034EFD" w:rsidRDefault="00F8339C" w:rsidP="00F8339C">
      <w:pPr>
        <w:numPr>
          <w:ilvl w:val="0"/>
          <w:numId w:val="68"/>
        </w:numPr>
        <w:ind w:left="567" w:hanging="397"/>
        <w:rPr>
          <w:sz w:val="24"/>
          <w:szCs w:val="24"/>
        </w:rPr>
      </w:pPr>
      <w:r>
        <w:rPr>
          <w:sz w:val="24"/>
          <w:szCs w:val="24"/>
        </w:rPr>
        <w:t>с</w:t>
      </w:r>
      <w:r w:rsidRPr="00034EFD">
        <w:rPr>
          <w:sz w:val="24"/>
          <w:szCs w:val="24"/>
        </w:rPr>
        <w:t xml:space="preserve">пуск бурильной колонны в зону, где может находиться </w:t>
      </w:r>
      <w:proofErr w:type="spellStart"/>
      <w:r w:rsidRPr="00034EFD">
        <w:rPr>
          <w:sz w:val="24"/>
          <w:szCs w:val="24"/>
        </w:rPr>
        <w:t>тампонажный</w:t>
      </w:r>
      <w:proofErr w:type="spellEnd"/>
      <w:r w:rsidRPr="00034EFD">
        <w:rPr>
          <w:sz w:val="24"/>
          <w:szCs w:val="24"/>
        </w:rPr>
        <w:t xml:space="preserve"> раствор, разрешается только после завершения времени </w:t>
      </w:r>
      <w:r w:rsidRPr="00AE7604">
        <w:rPr>
          <w:sz w:val="24"/>
          <w:szCs w:val="24"/>
        </w:rPr>
        <w:t>ожидани</w:t>
      </w:r>
      <w:r>
        <w:rPr>
          <w:sz w:val="24"/>
          <w:szCs w:val="24"/>
        </w:rPr>
        <w:t>я</w:t>
      </w:r>
      <w:r w:rsidRPr="00AE7604">
        <w:rPr>
          <w:sz w:val="24"/>
          <w:szCs w:val="24"/>
        </w:rPr>
        <w:t xml:space="preserve"> затвердевания цемента</w:t>
      </w:r>
      <w:r w:rsidRPr="00034EFD">
        <w:rPr>
          <w:sz w:val="24"/>
          <w:szCs w:val="24"/>
        </w:rPr>
        <w:t xml:space="preserve"> </w:t>
      </w:r>
      <w:r>
        <w:rPr>
          <w:sz w:val="24"/>
          <w:szCs w:val="24"/>
        </w:rPr>
        <w:t>(</w:t>
      </w:r>
      <w:r w:rsidRPr="00034EFD">
        <w:rPr>
          <w:sz w:val="24"/>
          <w:szCs w:val="24"/>
        </w:rPr>
        <w:t>ОЗЦ</w:t>
      </w:r>
      <w:r>
        <w:rPr>
          <w:sz w:val="24"/>
          <w:szCs w:val="24"/>
        </w:rPr>
        <w:t>);</w:t>
      </w:r>
      <w:r w:rsidRPr="00034EFD">
        <w:rPr>
          <w:sz w:val="24"/>
          <w:szCs w:val="24"/>
        </w:rPr>
        <w:t xml:space="preserve"> </w:t>
      </w:r>
    </w:p>
    <w:p w14:paraId="461047BD" w14:textId="77777777" w:rsidR="00F8339C" w:rsidRPr="00034EFD" w:rsidRDefault="00F8339C" w:rsidP="00F8339C">
      <w:pPr>
        <w:numPr>
          <w:ilvl w:val="0"/>
          <w:numId w:val="68"/>
        </w:numPr>
        <w:ind w:left="567" w:hanging="397"/>
        <w:rPr>
          <w:sz w:val="24"/>
          <w:szCs w:val="24"/>
        </w:rPr>
      </w:pPr>
      <w:r>
        <w:rPr>
          <w:sz w:val="24"/>
          <w:szCs w:val="24"/>
        </w:rPr>
        <w:t>с</w:t>
      </w:r>
      <w:r w:rsidRPr="00034EFD">
        <w:rPr>
          <w:sz w:val="24"/>
          <w:szCs w:val="24"/>
        </w:rPr>
        <w:t xml:space="preserve">пуск бурильной колонны в зоне, где может находиться </w:t>
      </w:r>
      <w:proofErr w:type="spellStart"/>
      <w:r w:rsidRPr="00034EFD">
        <w:rPr>
          <w:sz w:val="24"/>
          <w:szCs w:val="24"/>
        </w:rPr>
        <w:t>тампонажный</w:t>
      </w:r>
      <w:proofErr w:type="spellEnd"/>
      <w:r w:rsidRPr="00034EFD">
        <w:rPr>
          <w:sz w:val="24"/>
          <w:szCs w:val="24"/>
        </w:rPr>
        <w:t xml:space="preserve"> раствор или гель/цемент, следует производить с промывкой ствола скважины, начиная за 50 м до места предполагаемой «головы» цемента. В случае если бурильная колонна начинает «плыть», необходимо поднять ее на 150-200 м, восстановить циркуляцию и производить дальнейший спуск со сплошной промывкой.</w:t>
      </w:r>
    </w:p>
    <w:p w14:paraId="799CF6BF" w14:textId="77777777" w:rsidR="00F8339C" w:rsidRDefault="00F8339C" w:rsidP="00F8339C">
      <w:pPr>
        <w:spacing w:before="240"/>
        <w:ind w:left="0" w:firstLine="0"/>
        <w:rPr>
          <w:sz w:val="24"/>
          <w:szCs w:val="24"/>
        </w:rPr>
      </w:pPr>
      <w:r>
        <w:rPr>
          <w:sz w:val="24"/>
          <w:szCs w:val="24"/>
        </w:rPr>
        <w:lastRenderedPageBreak/>
        <w:t xml:space="preserve">7.10.6.3. </w:t>
      </w:r>
      <w:r w:rsidRPr="00000515">
        <w:rPr>
          <w:sz w:val="24"/>
          <w:szCs w:val="24"/>
        </w:rPr>
        <w:t xml:space="preserve">При появлении затяжек бурильного инструмента, бурильную колонну следует поднять, </w:t>
      </w:r>
      <w:r>
        <w:rPr>
          <w:sz w:val="24"/>
          <w:szCs w:val="24"/>
        </w:rPr>
        <w:t xml:space="preserve">не превышая затяжек 5-10тн от собственного веса бурильной колонны, с </w:t>
      </w:r>
      <w:proofErr w:type="spellStart"/>
      <w:r>
        <w:rPr>
          <w:sz w:val="24"/>
          <w:szCs w:val="24"/>
        </w:rPr>
        <w:t>проворотом</w:t>
      </w:r>
      <w:proofErr w:type="spellEnd"/>
      <w:r>
        <w:rPr>
          <w:sz w:val="24"/>
          <w:szCs w:val="24"/>
        </w:rPr>
        <w:t xml:space="preserve"> бурильного инструмента, не превышая величину затяжки без согласования с Супервайзером.</w:t>
      </w:r>
    </w:p>
    <w:p w14:paraId="15B2FC78" w14:textId="77777777" w:rsidR="00F8339C" w:rsidRPr="00000515" w:rsidRDefault="00F8339C" w:rsidP="00F8339C">
      <w:pPr>
        <w:spacing w:before="240"/>
        <w:ind w:left="0" w:firstLine="0"/>
        <w:rPr>
          <w:sz w:val="24"/>
          <w:szCs w:val="24"/>
        </w:rPr>
      </w:pPr>
      <w:r>
        <w:rPr>
          <w:sz w:val="24"/>
          <w:szCs w:val="24"/>
        </w:rPr>
        <w:t xml:space="preserve">7.10.6.4. </w:t>
      </w:r>
      <w:r w:rsidRPr="00000515">
        <w:rPr>
          <w:sz w:val="24"/>
          <w:szCs w:val="24"/>
        </w:rPr>
        <w:t>Для предотвращения прихвата бурильной колонны во</w:t>
      </w:r>
      <w:r w:rsidRPr="00C35AB7">
        <w:rPr>
          <w:sz w:val="24"/>
          <w:szCs w:val="24"/>
        </w:rPr>
        <w:t xml:space="preserve"> </w:t>
      </w:r>
      <w:r w:rsidRPr="00000515">
        <w:rPr>
          <w:sz w:val="24"/>
          <w:szCs w:val="24"/>
        </w:rPr>
        <w:t xml:space="preserve">время </w:t>
      </w:r>
      <w:proofErr w:type="spellStart"/>
      <w:r w:rsidRPr="00000515">
        <w:rPr>
          <w:sz w:val="24"/>
          <w:szCs w:val="24"/>
        </w:rPr>
        <w:t>разбуривания</w:t>
      </w:r>
      <w:proofErr w:type="spellEnd"/>
      <w:r w:rsidRPr="00000515">
        <w:rPr>
          <w:sz w:val="24"/>
          <w:szCs w:val="24"/>
        </w:rPr>
        <w:t xml:space="preserve"> цемента в обсадной колонне необходимо:</w:t>
      </w:r>
    </w:p>
    <w:p w14:paraId="0E8C3D78" w14:textId="77777777" w:rsidR="00F8339C" w:rsidRPr="00034EFD" w:rsidRDefault="00F8339C" w:rsidP="00F8339C">
      <w:pPr>
        <w:numPr>
          <w:ilvl w:val="0"/>
          <w:numId w:val="68"/>
        </w:numPr>
        <w:ind w:left="567" w:hanging="397"/>
        <w:rPr>
          <w:sz w:val="24"/>
          <w:szCs w:val="24"/>
        </w:rPr>
      </w:pPr>
      <w:r>
        <w:rPr>
          <w:sz w:val="24"/>
          <w:szCs w:val="24"/>
        </w:rPr>
        <w:t>р</w:t>
      </w:r>
      <w:r w:rsidRPr="00034EFD">
        <w:rPr>
          <w:sz w:val="24"/>
          <w:szCs w:val="24"/>
        </w:rPr>
        <w:t xml:space="preserve">егулярно контролировать параметры и температуру выходящего из скважины бурового раствора, своевременно обрабатывать буровой раствор и поддерживать его параметры в соответствии с ГТН. Для исключения побочных явлений от избытка цементной фазы в буровом растворе, необходимо добавлять реагент, связывающий ионы </w:t>
      </w:r>
      <w:proofErr w:type="spellStart"/>
      <w:r w:rsidRPr="00034EFD">
        <w:rPr>
          <w:sz w:val="24"/>
          <w:szCs w:val="24"/>
        </w:rPr>
        <w:t>Са</w:t>
      </w:r>
      <w:proofErr w:type="spellEnd"/>
      <w:r w:rsidRPr="00034EFD">
        <w:rPr>
          <w:sz w:val="24"/>
          <w:szCs w:val="24"/>
        </w:rPr>
        <w:t>++ или производить его полную (частичную) замену</w:t>
      </w:r>
      <w:r>
        <w:rPr>
          <w:sz w:val="24"/>
          <w:szCs w:val="24"/>
        </w:rPr>
        <w:t>;</w:t>
      </w:r>
    </w:p>
    <w:p w14:paraId="351EEF13" w14:textId="77777777" w:rsidR="00F8339C" w:rsidRPr="00034EFD" w:rsidRDefault="00F8339C" w:rsidP="00F8339C">
      <w:pPr>
        <w:numPr>
          <w:ilvl w:val="0"/>
          <w:numId w:val="68"/>
        </w:numPr>
        <w:ind w:left="567" w:hanging="397"/>
        <w:rPr>
          <w:sz w:val="24"/>
          <w:szCs w:val="24"/>
        </w:rPr>
      </w:pPr>
      <w:r>
        <w:rPr>
          <w:sz w:val="24"/>
          <w:szCs w:val="24"/>
        </w:rPr>
        <w:t>о</w:t>
      </w:r>
      <w:r w:rsidRPr="00034EFD">
        <w:rPr>
          <w:sz w:val="24"/>
          <w:szCs w:val="24"/>
        </w:rPr>
        <w:t>чищать буровой раствор, от выбуренного цемента используя вибросита с исправными сетками. В зависимости от плотности бурового раствора через каждые 50-100 м бурения цемента необходимо производить промывку скважины до полной очистки от цемента.</w:t>
      </w:r>
    </w:p>
    <w:p w14:paraId="7EC67481" w14:textId="77777777" w:rsidR="00F8339C" w:rsidRDefault="00F8339C" w:rsidP="00F8339C">
      <w:pPr>
        <w:spacing w:before="240"/>
        <w:ind w:left="0" w:firstLine="0"/>
        <w:rPr>
          <w:sz w:val="24"/>
          <w:szCs w:val="24"/>
        </w:rPr>
      </w:pPr>
      <w:r>
        <w:rPr>
          <w:sz w:val="24"/>
          <w:szCs w:val="24"/>
        </w:rPr>
        <w:t xml:space="preserve">7.10.6.5. </w:t>
      </w:r>
      <w:r w:rsidRPr="00000515">
        <w:rPr>
          <w:sz w:val="24"/>
          <w:szCs w:val="24"/>
        </w:rPr>
        <w:t xml:space="preserve">В случае остановок для ремонта оборудования или по другим причинам, не исключающим возможность промывки, бурильную колонну следует поднимать на </w:t>
      </w:r>
      <w:r>
        <w:rPr>
          <w:sz w:val="24"/>
          <w:szCs w:val="24"/>
        </w:rPr>
        <w:t>одну</w:t>
      </w:r>
      <w:r w:rsidRPr="00000515">
        <w:rPr>
          <w:sz w:val="24"/>
          <w:szCs w:val="24"/>
        </w:rPr>
        <w:t xml:space="preserve"> свечу.</w:t>
      </w:r>
    </w:p>
    <w:p w14:paraId="1E707971" w14:textId="77777777" w:rsidR="00F8339C" w:rsidRDefault="00F8339C" w:rsidP="00F8339C">
      <w:pPr>
        <w:spacing w:before="240"/>
        <w:ind w:left="0" w:firstLine="0"/>
        <w:rPr>
          <w:sz w:val="24"/>
          <w:szCs w:val="24"/>
        </w:rPr>
      </w:pPr>
      <w:r>
        <w:rPr>
          <w:sz w:val="24"/>
          <w:szCs w:val="24"/>
        </w:rPr>
        <w:t xml:space="preserve">7.10.6.6. </w:t>
      </w:r>
      <w:r w:rsidRPr="00000515">
        <w:rPr>
          <w:sz w:val="24"/>
          <w:szCs w:val="24"/>
        </w:rPr>
        <w:t>В случае ожидаемой длительной остановки в работах, без возможности производить промывку, бурильную колонну необходимо поднять на 300 метров от цемента, предварительно промыв скважину и очистив весь буровой раствор по циклу. Во время остановки, через каждые 30 минут, необходимо проверять хождение бурильной колонны в стволе скважины на длину ведущей трубы</w:t>
      </w:r>
      <w:r>
        <w:rPr>
          <w:sz w:val="24"/>
          <w:szCs w:val="24"/>
        </w:rPr>
        <w:t xml:space="preserve"> (бурильной свечи)</w:t>
      </w:r>
      <w:r w:rsidRPr="00000515">
        <w:rPr>
          <w:sz w:val="24"/>
          <w:szCs w:val="24"/>
        </w:rPr>
        <w:t>.</w:t>
      </w:r>
    </w:p>
    <w:p w14:paraId="5BEFB233" w14:textId="77777777" w:rsidR="00F8339C" w:rsidRPr="00000515" w:rsidRDefault="00F8339C" w:rsidP="00F8339C">
      <w:pPr>
        <w:spacing w:before="240"/>
        <w:ind w:left="0" w:firstLine="0"/>
        <w:rPr>
          <w:sz w:val="24"/>
          <w:szCs w:val="24"/>
        </w:rPr>
      </w:pPr>
      <w:r>
        <w:rPr>
          <w:sz w:val="24"/>
          <w:szCs w:val="24"/>
        </w:rPr>
        <w:t xml:space="preserve">7.10.6.7. </w:t>
      </w:r>
      <w:r w:rsidRPr="00000515">
        <w:rPr>
          <w:sz w:val="24"/>
          <w:szCs w:val="24"/>
        </w:rPr>
        <w:t>При работе</w:t>
      </w:r>
      <w:r>
        <w:rPr>
          <w:sz w:val="24"/>
          <w:szCs w:val="24"/>
        </w:rPr>
        <w:t xml:space="preserve"> в колоннах диаметром 114 </w:t>
      </w:r>
      <w:r w:rsidRPr="00000515">
        <w:rPr>
          <w:sz w:val="24"/>
          <w:szCs w:val="24"/>
        </w:rPr>
        <w:t>мм, бурильную колонну следует поднять в обсадную колонну большего диаметра.</w:t>
      </w:r>
    </w:p>
    <w:p w14:paraId="159439AD" w14:textId="77777777" w:rsidR="00F8339C" w:rsidRPr="00000515" w:rsidRDefault="00F8339C" w:rsidP="00F8339C">
      <w:pPr>
        <w:spacing w:before="240"/>
        <w:ind w:left="0" w:firstLine="0"/>
        <w:rPr>
          <w:sz w:val="24"/>
          <w:szCs w:val="24"/>
        </w:rPr>
      </w:pPr>
      <w:r>
        <w:rPr>
          <w:sz w:val="24"/>
          <w:szCs w:val="24"/>
        </w:rPr>
        <w:t xml:space="preserve">7.10.6.8. </w:t>
      </w:r>
      <w:r w:rsidRPr="00000515">
        <w:rPr>
          <w:sz w:val="24"/>
          <w:szCs w:val="24"/>
        </w:rPr>
        <w:t>В случае внезапного отключения энергии и невозможности произвести промывку скважины, необходимо немедленно поднять бурильную колонну на 500 м выше или в предыдущую колонну большего диаметра, используя аварийный привод.</w:t>
      </w:r>
    </w:p>
    <w:p w14:paraId="727571F1" w14:textId="77777777" w:rsidR="00F8339C" w:rsidRPr="00000515" w:rsidRDefault="00F8339C" w:rsidP="00F8339C">
      <w:pPr>
        <w:spacing w:before="240"/>
        <w:ind w:left="0" w:firstLine="0"/>
        <w:rPr>
          <w:sz w:val="24"/>
          <w:szCs w:val="24"/>
        </w:rPr>
      </w:pPr>
      <w:r>
        <w:rPr>
          <w:sz w:val="24"/>
          <w:szCs w:val="24"/>
        </w:rPr>
        <w:t xml:space="preserve">7.10.6.9. </w:t>
      </w:r>
      <w:r w:rsidRPr="00000515">
        <w:rPr>
          <w:sz w:val="24"/>
          <w:szCs w:val="24"/>
        </w:rPr>
        <w:t>Во время вынужденной остановки, необходимо проверять хождение бурильной колонны через каждые 15 минут на длину ведущей трубы</w:t>
      </w:r>
      <w:r>
        <w:rPr>
          <w:sz w:val="24"/>
          <w:szCs w:val="24"/>
        </w:rPr>
        <w:t xml:space="preserve"> (бурильной свечи)</w:t>
      </w:r>
      <w:r w:rsidRPr="00000515">
        <w:rPr>
          <w:sz w:val="24"/>
          <w:szCs w:val="24"/>
        </w:rPr>
        <w:t>.</w:t>
      </w:r>
    </w:p>
    <w:p w14:paraId="1EA1316D" w14:textId="77777777" w:rsidR="00F8339C" w:rsidRDefault="00F8339C" w:rsidP="00F8339C">
      <w:pPr>
        <w:spacing w:before="240"/>
        <w:ind w:left="0" w:firstLine="0"/>
        <w:rPr>
          <w:sz w:val="24"/>
          <w:szCs w:val="24"/>
        </w:rPr>
      </w:pPr>
      <w:r>
        <w:rPr>
          <w:sz w:val="24"/>
          <w:szCs w:val="24"/>
        </w:rPr>
        <w:t xml:space="preserve">7.10.6.10. </w:t>
      </w:r>
      <w:r w:rsidRPr="00000515">
        <w:rPr>
          <w:sz w:val="24"/>
          <w:szCs w:val="24"/>
        </w:rPr>
        <w:t>Для предотвращения прихвата бурильного инструмента в результате смятия обсадной колонны, необходимо:</w:t>
      </w:r>
    </w:p>
    <w:p w14:paraId="28F1D447" w14:textId="77777777" w:rsidR="00F8339C" w:rsidRDefault="00F8339C" w:rsidP="00F8339C">
      <w:pPr>
        <w:numPr>
          <w:ilvl w:val="0"/>
          <w:numId w:val="68"/>
        </w:numPr>
        <w:ind w:left="567" w:hanging="397"/>
        <w:rPr>
          <w:sz w:val="24"/>
          <w:szCs w:val="24"/>
        </w:rPr>
      </w:pPr>
      <w:r w:rsidRPr="00000515">
        <w:rPr>
          <w:sz w:val="24"/>
          <w:szCs w:val="24"/>
        </w:rPr>
        <w:t>для испытания герметичности обсадной колонны с заменой бурового раствора повышенной плотности на более легкий буровой раствор или на воду, необходимо спускать в скважину бурильные трубы без долота;</w:t>
      </w:r>
    </w:p>
    <w:p w14:paraId="60696BAD" w14:textId="77777777" w:rsidR="00F8339C" w:rsidRDefault="00F8339C" w:rsidP="00F8339C">
      <w:pPr>
        <w:numPr>
          <w:ilvl w:val="0"/>
          <w:numId w:val="68"/>
        </w:numPr>
        <w:ind w:left="567" w:hanging="397"/>
        <w:rPr>
          <w:sz w:val="24"/>
          <w:szCs w:val="24"/>
        </w:rPr>
      </w:pPr>
      <w:r w:rsidRPr="00760153">
        <w:rPr>
          <w:sz w:val="24"/>
          <w:szCs w:val="24"/>
        </w:rPr>
        <w:t>в случае поглощения бурового раствора в скважине с большим падением уровня, для избегания прихвата бурильной колонны в результате смятия обсадной колонны, следует поднять бурильную колонну в безопасную зону;</w:t>
      </w:r>
    </w:p>
    <w:p w14:paraId="4754BB6A" w14:textId="77777777" w:rsidR="00F8339C" w:rsidRPr="00760153" w:rsidRDefault="00F8339C" w:rsidP="00F8339C">
      <w:pPr>
        <w:numPr>
          <w:ilvl w:val="0"/>
          <w:numId w:val="68"/>
        </w:numPr>
        <w:ind w:left="567" w:hanging="397"/>
        <w:rPr>
          <w:sz w:val="24"/>
          <w:szCs w:val="24"/>
        </w:rPr>
      </w:pPr>
      <w:r w:rsidRPr="00760153">
        <w:rPr>
          <w:sz w:val="24"/>
          <w:szCs w:val="24"/>
        </w:rPr>
        <w:t xml:space="preserve">если обсадная колонна спущена в интервал, где имеется повышенная опасность ее смятия, то замена бурового раствора на воду, с целью проведения проверки на герметичность,  производится в </w:t>
      </w:r>
      <w:r>
        <w:rPr>
          <w:sz w:val="24"/>
          <w:szCs w:val="24"/>
        </w:rPr>
        <w:t>два</w:t>
      </w:r>
      <w:r w:rsidRPr="00760153">
        <w:rPr>
          <w:sz w:val="24"/>
          <w:szCs w:val="24"/>
        </w:rPr>
        <w:t xml:space="preserve"> приема: вначале закачивается на равновесие вода (через буферный разделитель: </w:t>
      </w:r>
      <w:proofErr w:type="spellStart"/>
      <w:r w:rsidRPr="00760153">
        <w:rPr>
          <w:sz w:val="24"/>
          <w:szCs w:val="24"/>
        </w:rPr>
        <w:t>бентонитовый</w:t>
      </w:r>
      <w:proofErr w:type="spellEnd"/>
      <w:r w:rsidRPr="00760153">
        <w:rPr>
          <w:sz w:val="24"/>
          <w:szCs w:val="24"/>
        </w:rPr>
        <w:t xml:space="preserve"> раствор) на высоту несколько выше опасного интервала, затем бурильная колонна поднимается в безопасную зону (выше указанных отложений, или в интервал, где имеется двойная крепь) и производится замена остальной части бурового раствора на воду.</w:t>
      </w:r>
    </w:p>
    <w:p w14:paraId="18A6BD1C" w14:textId="77777777" w:rsidR="00F8339C" w:rsidRPr="00000515" w:rsidRDefault="00F8339C" w:rsidP="00F8339C">
      <w:pPr>
        <w:spacing w:before="240"/>
        <w:ind w:left="0" w:firstLine="0"/>
        <w:rPr>
          <w:sz w:val="24"/>
          <w:szCs w:val="24"/>
        </w:rPr>
      </w:pPr>
      <w:r>
        <w:rPr>
          <w:sz w:val="24"/>
          <w:szCs w:val="24"/>
        </w:rPr>
        <w:lastRenderedPageBreak/>
        <w:t xml:space="preserve">7.10.6.11. </w:t>
      </w:r>
      <w:r w:rsidRPr="00000515">
        <w:rPr>
          <w:sz w:val="24"/>
          <w:szCs w:val="24"/>
        </w:rPr>
        <w:t xml:space="preserve">Для предупреждения прихвата бурильного инструмента в обсадной колонне, в случае износа обсадной колонны, расположенной против проницаемых пород), износ обсадных колонн следует контролировать проведением трубной </w:t>
      </w:r>
      <w:proofErr w:type="spellStart"/>
      <w:r w:rsidRPr="00000515">
        <w:rPr>
          <w:sz w:val="24"/>
          <w:szCs w:val="24"/>
        </w:rPr>
        <w:t>профилеметрии</w:t>
      </w:r>
      <w:proofErr w:type="spellEnd"/>
      <w:r w:rsidRPr="00000515">
        <w:rPr>
          <w:sz w:val="24"/>
          <w:szCs w:val="24"/>
        </w:rPr>
        <w:t>, а также, обращать внимание на косвенные признаки нарушения целостности обсадной колонны</w:t>
      </w:r>
      <w:r>
        <w:rPr>
          <w:sz w:val="24"/>
          <w:szCs w:val="24"/>
        </w:rPr>
        <w:t>, таких как</w:t>
      </w:r>
      <w:r w:rsidRPr="00000515">
        <w:rPr>
          <w:sz w:val="24"/>
          <w:szCs w:val="24"/>
        </w:rPr>
        <w:t xml:space="preserve"> появление породы на ситах при работе в обсадной колонне, затяжки или посадки при срыве бурильной колонны. При появлении таких признаков, необходимо не оставлять бурильную колонну без движения. Провести исследования с целью установления места нарушения обсадной колонны.</w:t>
      </w:r>
    </w:p>
    <w:p w14:paraId="285C583E" w14:textId="77777777" w:rsidR="00760153" w:rsidRPr="00DE1E89" w:rsidRDefault="00056459" w:rsidP="00592AAD">
      <w:pPr>
        <w:pStyle w:val="3"/>
        <w:spacing w:before="240" w:line="360" w:lineRule="auto"/>
        <w:ind w:left="0" w:firstLine="0"/>
        <w:rPr>
          <w:rFonts w:ascii="Arial" w:hAnsi="Arial" w:cs="Arial"/>
          <w:b/>
          <w:i/>
          <w:sz w:val="20"/>
        </w:rPr>
      </w:pPr>
      <w:bookmarkStart w:id="165" w:name="_Toc185328989"/>
      <w:r>
        <w:rPr>
          <w:rFonts w:ascii="Arial" w:hAnsi="Arial" w:cs="Arial"/>
          <w:b/>
          <w:i/>
          <w:sz w:val="20"/>
        </w:rPr>
        <w:t>7</w:t>
      </w:r>
      <w:r w:rsidR="00DE1E89" w:rsidRPr="00DE1E89">
        <w:rPr>
          <w:rFonts w:ascii="Arial" w:hAnsi="Arial" w:cs="Arial"/>
          <w:b/>
          <w:i/>
          <w:sz w:val="20"/>
        </w:rPr>
        <w:t xml:space="preserve">.10.7. </w:t>
      </w:r>
      <w:r w:rsidR="00DE1E89">
        <w:rPr>
          <w:rFonts w:ascii="Arial" w:hAnsi="Arial" w:cs="Arial"/>
          <w:b/>
          <w:i/>
          <w:sz w:val="20"/>
        </w:rPr>
        <w:t xml:space="preserve">РИСКИ ВОЗНИКНОВЕНИЯ ПРИХВАТА </w:t>
      </w:r>
      <w:r w:rsidR="00DE1E89" w:rsidRPr="00DE1E89">
        <w:rPr>
          <w:rFonts w:ascii="Arial" w:hAnsi="Arial" w:cs="Arial"/>
          <w:b/>
          <w:i/>
          <w:sz w:val="20"/>
        </w:rPr>
        <w:t>В ПРОЦЕССЕ БУРЕНИЯ</w:t>
      </w:r>
      <w:bookmarkEnd w:id="165"/>
    </w:p>
    <w:p w14:paraId="79B1F8EB" w14:textId="5731BD01" w:rsidR="00D50B49" w:rsidRDefault="003E5A8D" w:rsidP="00592AAD">
      <w:pPr>
        <w:spacing w:before="240"/>
        <w:ind w:left="0" w:firstLine="0"/>
        <w:rPr>
          <w:sz w:val="24"/>
          <w:szCs w:val="24"/>
        </w:rPr>
      </w:pPr>
      <w:r>
        <w:rPr>
          <w:sz w:val="24"/>
          <w:szCs w:val="24"/>
        </w:rPr>
        <w:t xml:space="preserve">7.10.7.1. </w:t>
      </w:r>
      <w:r w:rsidR="00DE1E89">
        <w:rPr>
          <w:sz w:val="24"/>
          <w:szCs w:val="24"/>
        </w:rPr>
        <w:t>В процессе бурения, д</w:t>
      </w:r>
      <w:r w:rsidR="00D50B49" w:rsidRPr="00000515">
        <w:rPr>
          <w:sz w:val="24"/>
          <w:szCs w:val="24"/>
        </w:rPr>
        <w:t>ля предотвращения попадания твердых частиц шлама, резиновых фрагментов бурового оборудования и т.д. в бурильный инструмент и телеметрическое оборудование, необходимо использовать специальный трубный фильтр с диаметром отверстий</w:t>
      </w:r>
      <w:r w:rsidR="00CF0ACF">
        <w:rPr>
          <w:sz w:val="24"/>
          <w:szCs w:val="24"/>
        </w:rPr>
        <w:t xml:space="preserve"> не более</w:t>
      </w:r>
      <w:r w:rsidR="00D50B49" w:rsidRPr="00000515">
        <w:rPr>
          <w:sz w:val="24"/>
          <w:szCs w:val="24"/>
        </w:rPr>
        <w:t xml:space="preserve"> 4-6 мм.</w:t>
      </w:r>
    </w:p>
    <w:p w14:paraId="3BA74AA1" w14:textId="0B1E092A" w:rsidR="00D50B49" w:rsidRDefault="003E5A8D" w:rsidP="00592AAD">
      <w:pPr>
        <w:spacing w:before="240"/>
        <w:ind w:left="0" w:firstLine="0"/>
        <w:rPr>
          <w:sz w:val="24"/>
          <w:szCs w:val="24"/>
        </w:rPr>
      </w:pPr>
      <w:r>
        <w:rPr>
          <w:sz w:val="24"/>
          <w:szCs w:val="24"/>
        </w:rPr>
        <w:t xml:space="preserve">7.10.7.2. </w:t>
      </w:r>
      <w:r w:rsidR="00D50B49" w:rsidRPr="00000515">
        <w:rPr>
          <w:sz w:val="24"/>
          <w:szCs w:val="24"/>
        </w:rPr>
        <w:t>Трубный фильтр должен работать в одной трубе не более 24 часов. Необходимо производить контроль состояния трубного фильтра при выполнении СПО.</w:t>
      </w:r>
    </w:p>
    <w:p w14:paraId="1BE6D4B0" w14:textId="49E28D95" w:rsidR="00D50B49" w:rsidRDefault="003E5A8D" w:rsidP="00592AAD">
      <w:pPr>
        <w:spacing w:before="240"/>
        <w:ind w:left="0" w:firstLine="0"/>
        <w:rPr>
          <w:sz w:val="24"/>
          <w:szCs w:val="24"/>
        </w:rPr>
      </w:pPr>
      <w:r>
        <w:rPr>
          <w:sz w:val="24"/>
          <w:szCs w:val="24"/>
        </w:rPr>
        <w:t xml:space="preserve">7.10.7.3. </w:t>
      </w:r>
      <w:r w:rsidR="00D50B49" w:rsidRPr="00000515">
        <w:rPr>
          <w:sz w:val="24"/>
          <w:szCs w:val="24"/>
        </w:rPr>
        <w:t xml:space="preserve">Назначается один из помощников бурильщика, из состава буровой вахты </w:t>
      </w:r>
      <w:r w:rsidR="00662EAA">
        <w:rPr>
          <w:sz w:val="24"/>
          <w:szCs w:val="24"/>
        </w:rPr>
        <w:t>Б</w:t>
      </w:r>
      <w:r w:rsidR="00261AED">
        <w:rPr>
          <w:sz w:val="24"/>
          <w:szCs w:val="24"/>
        </w:rPr>
        <w:t xml:space="preserve">урового </w:t>
      </w:r>
      <w:r w:rsidR="00FD57F5" w:rsidRPr="00FD57F5">
        <w:rPr>
          <w:sz w:val="24"/>
          <w:szCs w:val="24"/>
        </w:rPr>
        <w:t>Подрядчика</w:t>
      </w:r>
      <w:r w:rsidR="00D50B49" w:rsidRPr="00000515">
        <w:rPr>
          <w:sz w:val="24"/>
          <w:szCs w:val="24"/>
        </w:rPr>
        <w:t>, выполняющий установку трубного фильтра и контроль его технического состояния.</w:t>
      </w:r>
    </w:p>
    <w:p w14:paraId="017A2162" w14:textId="77777777" w:rsidR="00D50B49" w:rsidRPr="00631D5F" w:rsidRDefault="00D50B49" w:rsidP="00631D5F">
      <w:pPr>
        <w:spacing w:before="120"/>
        <w:ind w:firstLine="0"/>
        <w:rPr>
          <w:i/>
          <w:sz w:val="24"/>
          <w:szCs w:val="24"/>
          <w:u w:val="single"/>
        </w:rPr>
      </w:pPr>
      <w:r w:rsidRPr="00631D5F">
        <w:rPr>
          <w:i/>
          <w:sz w:val="24"/>
          <w:szCs w:val="24"/>
          <w:u w:val="single"/>
        </w:rPr>
        <w:t>Примечание:</w:t>
      </w:r>
    </w:p>
    <w:p w14:paraId="455F5DFB" w14:textId="7FB7F1A7" w:rsidR="00760153" w:rsidRPr="00631D5F" w:rsidRDefault="00D50B49" w:rsidP="00FD57F5">
      <w:pPr>
        <w:numPr>
          <w:ilvl w:val="0"/>
          <w:numId w:val="70"/>
        </w:numPr>
        <w:rPr>
          <w:i/>
          <w:sz w:val="24"/>
          <w:szCs w:val="24"/>
        </w:rPr>
      </w:pPr>
      <w:r w:rsidRPr="00631D5F">
        <w:rPr>
          <w:i/>
          <w:sz w:val="24"/>
          <w:szCs w:val="24"/>
        </w:rPr>
        <w:t xml:space="preserve">процедура безопасной установки и контроля технического состояния трубного фильтра должна быть разработана и утверждена </w:t>
      </w:r>
      <w:r w:rsidR="00662EAA">
        <w:rPr>
          <w:i/>
          <w:sz w:val="24"/>
          <w:szCs w:val="24"/>
        </w:rPr>
        <w:t>Б</w:t>
      </w:r>
      <w:r w:rsidR="00261AED">
        <w:rPr>
          <w:i/>
          <w:sz w:val="24"/>
          <w:szCs w:val="24"/>
        </w:rPr>
        <w:t xml:space="preserve">уровым </w:t>
      </w:r>
      <w:r w:rsidR="00FD57F5" w:rsidRPr="00FD57F5">
        <w:rPr>
          <w:i/>
          <w:sz w:val="24"/>
          <w:szCs w:val="24"/>
        </w:rPr>
        <w:t>Подрядчик</w:t>
      </w:r>
      <w:r w:rsidR="00FD57F5">
        <w:rPr>
          <w:i/>
          <w:sz w:val="24"/>
          <w:szCs w:val="24"/>
        </w:rPr>
        <w:t>ом</w:t>
      </w:r>
      <w:r w:rsidRPr="00631D5F">
        <w:rPr>
          <w:i/>
          <w:sz w:val="24"/>
          <w:szCs w:val="24"/>
        </w:rPr>
        <w:t>;</w:t>
      </w:r>
    </w:p>
    <w:p w14:paraId="76A5348F" w14:textId="77777777" w:rsidR="00D50B49" w:rsidRPr="00631D5F" w:rsidRDefault="00D50B49" w:rsidP="000A37D1">
      <w:pPr>
        <w:numPr>
          <w:ilvl w:val="0"/>
          <w:numId w:val="70"/>
        </w:numPr>
        <w:ind w:left="567" w:hanging="397"/>
        <w:rPr>
          <w:i/>
          <w:sz w:val="24"/>
          <w:szCs w:val="24"/>
        </w:rPr>
      </w:pPr>
      <w:r w:rsidRPr="00631D5F">
        <w:rPr>
          <w:i/>
          <w:sz w:val="24"/>
          <w:szCs w:val="24"/>
        </w:rPr>
        <w:t xml:space="preserve">периодически необходимо </w:t>
      </w:r>
      <w:r w:rsidR="00C47D43" w:rsidRPr="00631D5F">
        <w:rPr>
          <w:i/>
          <w:sz w:val="24"/>
          <w:szCs w:val="24"/>
        </w:rPr>
        <w:t xml:space="preserve">визуально осматривать </w:t>
      </w:r>
      <w:r w:rsidRPr="00631D5F">
        <w:rPr>
          <w:i/>
          <w:sz w:val="24"/>
          <w:szCs w:val="24"/>
        </w:rPr>
        <w:t xml:space="preserve">внутреннее состояние поверхности бурильных труб в месте установки и работы трубного фильтра (не менее </w:t>
      </w:r>
      <w:r w:rsidR="000A2CE9" w:rsidRPr="00631D5F">
        <w:rPr>
          <w:i/>
          <w:sz w:val="24"/>
          <w:szCs w:val="24"/>
        </w:rPr>
        <w:t>одного</w:t>
      </w:r>
      <w:r w:rsidRPr="00631D5F">
        <w:rPr>
          <w:i/>
          <w:sz w:val="24"/>
          <w:szCs w:val="24"/>
        </w:rPr>
        <w:t xml:space="preserve"> раза во время бурения скважины</w:t>
      </w:r>
      <w:r w:rsidR="003A7300" w:rsidRPr="00631D5F">
        <w:rPr>
          <w:i/>
          <w:sz w:val="24"/>
          <w:szCs w:val="24"/>
        </w:rPr>
        <w:t>).</w:t>
      </w:r>
    </w:p>
    <w:p w14:paraId="3ADE371A" w14:textId="36E6CF0A" w:rsidR="00D50B49" w:rsidRPr="00000515" w:rsidRDefault="003E5A8D" w:rsidP="00824F13">
      <w:pPr>
        <w:spacing w:before="240"/>
        <w:ind w:left="0" w:firstLine="0"/>
        <w:rPr>
          <w:sz w:val="24"/>
          <w:szCs w:val="24"/>
        </w:rPr>
      </w:pPr>
      <w:r>
        <w:rPr>
          <w:sz w:val="24"/>
          <w:szCs w:val="24"/>
        </w:rPr>
        <w:t xml:space="preserve">7.10.7.4. </w:t>
      </w:r>
      <w:r w:rsidR="00FD57F5" w:rsidRPr="00FD57F5">
        <w:rPr>
          <w:sz w:val="24"/>
          <w:szCs w:val="24"/>
        </w:rPr>
        <w:t>Подрядчик</w:t>
      </w:r>
      <w:r w:rsidR="00FD57F5">
        <w:rPr>
          <w:sz w:val="24"/>
          <w:szCs w:val="24"/>
        </w:rPr>
        <w:t xml:space="preserve">у </w:t>
      </w:r>
      <w:r w:rsidR="00FD57F5" w:rsidRPr="00FD57F5">
        <w:rPr>
          <w:sz w:val="24"/>
          <w:szCs w:val="24"/>
        </w:rPr>
        <w:t>оказывающе</w:t>
      </w:r>
      <w:r w:rsidR="00FD57F5">
        <w:rPr>
          <w:sz w:val="24"/>
          <w:szCs w:val="24"/>
        </w:rPr>
        <w:t>му</w:t>
      </w:r>
      <w:r w:rsidR="00FD57F5" w:rsidRPr="00FD57F5">
        <w:rPr>
          <w:sz w:val="24"/>
          <w:szCs w:val="24"/>
        </w:rPr>
        <w:t xml:space="preserve"> услуги по проведению буровых работ </w:t>
      </w:r>
      <w:r w:rsidR="00D50B49" w:rsidRPr="00000515">
        <w:rPr>
          <w:sz w:val="24"/>
          <w:szCs w:val="24"/>
        </w:rPr>
        <w:t>необходимо соблюдать предосторожность при выполнении СПО с целью исключения попадания посторонних предметов в колонну бурильных труб или скважину, содержать в чистоте подсвечник бурильных труб, тщательно очищать резьбовые соединения и т.д.</w:t>
      </w:r>
    </w:p>
    <w:p w14:paraId="79F4C2AC" w14:textId="4FFF48A9" w:rsidR="00D50B49" w:rsidRPr="00000515" w:rsidRDefault="003E5A8D" w:rsidP="00824F13">
      <w:pPr>
        <w:spacing w:before="240"/>
        <w:ind w:left="0" w:firstLine="0"/>
        <w:rPr>
          <w:sz w:val="24"/>
          <w:szCs w:val="24"/>
        </w:rPr>
      </w:pPr>
      <w:r>
        <w:rPr>
          <w:sz w:val="24"/>
          <w:szCs w:val="24"/>
        </w:rPr>
        <w:t xml:space="preserve">7.10.7.5. </w:t>
      </w:r>
      <w:r w:rsidR="00D50B49" w:rsidRPr="00000515">
        <w:rPr>
          <w:sz w:val="24"/>
          <w:szCs w:val="24"/>
        </w:rPr>
        <w:t>Операции по обслуживанию резьб</w:t>
      </w:r>
      <w:r w:rsidR="00361781">
        <w:rPr>
          <w:sz w:val="24"/>
          <w:szCs w:val="24"/>
        </w:rPr>
        <w:t>овых соединений элементов</w:t>
      </w:r>
      <w:r w:rsidR="00D50B49" w:rsidRPr="00000515">
        <w:rPr>
          <w:sz w:val="24"/>
          <w:szCs w:val="24"/>
        </w:rPr>
        <w:t xml:space="preserve"> КНБК (немагнитное УБТ, телесистема, осциллятор, двигатель и др.) производит Подрядчик</w:t>
      </w:r>
      <w:r w:rsidR="00CF21EE">
        <w:rPr>
          <w:sz w:val="24"/>
          <w:szCs w:val="24"/>
        </w:rPr>
        <w:t>и</w:t>
      </w:r>
      <w:r w:rsidR="00261AED">
        <w:rPr>
          <w:sz w:val="24"/>
          <w:szCs w:val="24"/>
        </w:rPr>
        <w:t xml:space="preserve"> </w:t>
      </w:r>
      <w:r w:rsidR="00D50B49" w:rsidRPr="00000515">
        <w:rPr>
          <w:sz w:val="24"/>
          <w:szCs w:val="24"/>
        </w:rPr>
        <w:t>ННБ.</w:t>
      </w:r>
    </w:p>
    <w:p w14:paraId="3DDD45B5" w14:textId="77777777" w:rsidR="00D50B49" w:rsidRPr="00B73B2C" w:rsidRDefault="00D50B49" w:rsidP="00B73B2C">
      <w:pPr>
        <w:spacing w:before="120"/>
        <w:ind w:firstLine="0"/>
        <w:rPr>
          <w:i/>
          <w:sz w:val="24"/>
          <w:szCs w:val="24"/>
          <w:u w:val="single"/>
        </w:rPr>
      </w:pPr>
      <w:r w:rsidRPr="00631D5F">
        <w:rPr>
          <w:i/>
          <w:sz w:val="24"/>
          <w:szCs w:val="24"/>
          <w:u w:val="single"/>
        </w:rPr>
        <w:t>Примечание</w:t>
      </w:r>
      <w:r w:rsidRPr="00B73B2C">
        <w:rPr>
          <w:i/>
          <w:sz w:val="24"/>
          <w:szCs w:val="24"/>
        </w:rPr>
        <w:t>:</w:t>
      </w:r>
      <w:r w:rsidR="00127748" w:rsidRPr="00B73B2C">
        <w:rPr>
          <w:i/>
          <w:sz w:val="24"/>
          <w:szCs w:val="24"/>
        </w:rPr>
        <w:t xml:space="preserve"> </w:t>
      </w:r>
      <w:r w:rsidRPr="00B73B2C">
        <w:rPr>
          <w:i/>
          <w:sz w:val="24"/>
          <w:szCs w:val="24"/>
        </w:rPr>
        <w:t>во всех случаях отказа внутрискважинного оборудования и производства не запланированной СПО, после извлечения оборудования из скважины, производится совместный осмотр и составляется акт с указанием состояния оборудования и о причине его подъема из скважины.</w:t>
      </w:r>
      <w:r w:rsidRPr="00B73B2C">
        <w:rPr>
          <w:i/>
          <w:sz w:val="24"/>
          <w:szCs w:val="24"/>
          <w:u w:val="single"/>
        </w:rPr>
        <w:t xml:space="preserve"> </w:t>
      </w:r>
    </w:p>
    <w:p w14:paraId="6CC80918" w14:textId="55A7CA7F" w:rsidR="00D50B49" w:rsidRPr="00000515" w:rsidRDefault="003E5A8D" w:rsidP="00824F13">
      <w:pPr>
        <w:spacing w:before="240"/>
        <w:ind w:left="0" w:firstLine="0"/>
        <w:rPr>
          <w:sz w:val="24"/>
          <w:szCs w:val="24"/>
        </w:rPr>
      </w:pPr>
      <w:r>
        <w:rPr>
          <w:sz w:val="24"/>
          <w:szCs w:val="24"/>
        </w:rPr>
        <w:t xml:space="preserve">7.10.7.6. </w:t>
      </w:r>
      <w:r w:rsidR="00D50B49" w:rsidRPr="00000515">
        <w:rPr>
          <w:sz w:val="24"/>
          <w:szCs w:val="24"/>
        </w:rPr>
        <w:t xml:space="preserve">Использование (спуск) при бурении или для </w:t>
      </w:r>
      <w:proofErr w:type="spellStart"/>
      <w:r w:rsidR="00D50B49" w:rsidRPr="00000515">
        <w:rPr>
          <w:sz w:val="24"/>
          <w:szCs w:val="24"/>
        </w:rPr>
        <w:t>шаблонирования</w:t>
      </w:r>
      <w:proofErr w:type="spellEnd"/>
      <w:r w:rsidR="00D50B49" w:rsidRPr="00000515">
        <w:rPr>
          <w:sz w:val="24"/>
          <w:szCs w:val="24"/>
        </w:rPr>
        <w:t xml:space="preserve"> более «жёстких» компоновок, не работавших ранее в скважине, разрешается только по предложению Подр</w:t>
      </w:r>
      <w:r w:rsidR="00261AED">
        <w:rPr>
          <w:sz w:val="24"/>
          <w:szCs w:val="24"/>
        </w:rPr>
        <w:t xml:space="preserve">ядчика </w:t>
      </w:r>
      <w:r w:rsidR="00D50B49" w:rsidRPr="00000515">
        <w:rPr>
          <w:sz w:val="24"/>
          <w:szCs w:val="24"/>
        </w:rPr>
        <w:t xml:space="preserve">ННБ, при согласовании КНБК с </w:t>
      </w:r>
      <w:proofErr w:type="spellStart"/>
      <w:r w:rsidR="003070D6" w:rsidRPr="003070D6">
        <w:rPr>
          <w:sz w:val="24"/>
          <w:szCs w:val="24"/>
        </w:rPr>
        <w:t>УТиИБ</w:t>
      </w:r>
      <w:proofErr w:type="spellEnd"/>
      <w:r w:rsidR="00D50B49" w:rsidRPr="00000515">
        <w:rPr>
          <w:sz w:val="24"/>
          <w:szCs w:val="24"/>
        </w:rPr>
        <w:t>.</w:t>
      </w:r>
    </w:p>
    <w:p w14:paraId="5111BD7A" w14:textId="2C315DE4" w:rsidR="00D50B49" w:rsidRPr="00000515" w:rsidRDefault="003E5A8D" w:rsidP="00824F13">
      <w:pPr>
        <w:spacing w:before="240"/>
        <w:ind w:left="0" w:firstLine="0"/>
        <w:rPr>
          <w:sz w:val="24"/>
          <w:szCs w:val="24"/>
        </w:rPr>
      </w:pPr>
      <w:r>
        <w:rPr>
          <w:sz w:val="24"/>
          <w:szCs w:val="24"/>
        </w:rPr>
        <w:t xml:space="preserve">7.10.7.7. </w:t>
      </w:r>
      <w:r w:rsidR="00D50B49" w:rsidRPr="00000515">
        <w:rPr>
          <w:sz w:val="24"/>
          <w:szCs w:val="24"/>
        </w:rPr>
        <w:t xml:space="preserve">Спуск «жёсткой» КНБК необходимо производить с повышенной осторожностью и контролем бурового мастера </w:t>
      </w:r>
      <w:r w:rsidR="00662EAA">
        <w:rPr>
          <w:sz w:val="24"/>
          <w:szCs w:val="24"/>
        </w:rPr>
        <w:t xml:space="preserve">Бурового </w:t>
      </w:r>
      <w:r w:rsidR="00D50B49" w:rsidRPr="00000515">
        <w:rPr>
          <w:sz w:val="24"/>
          <w:szCs w:val="24"/>
        </w:rPr>
        <w:t>П</w:t>
      </w:r>
      <w:r w:rsidR="00261AED">
        <w:rPr>
          <w:sz w:val="24"/>
          <w:szCs w:val="24"/>
        </w:rPr>
        <w:t xml:space="preserve">одрядчика, Подрядчика </w:t>
      </w:r>
      <w:r w:rsidR="00C35AB7">
        <w:rPr>
          <w:sz w:val="24"/>
          <w:szCs w:val="24"/>
        </w:rPr>
        <w:t xml:space="preserve">ННБ и </w:t>
      </w:r>
      <w:r w:rsidR="00CD244F">
        <w:rPr>
          <w:sz w:val="24"/>
          <w:szCs w:val="24"/>
        </w:rPr>
        <w:t>Супервайзера</w:t>
      </w:r>
      <w:r w:rsidR="00D12654">
        <w:rPr>
          <w:sz w:val="24"/>
          <w:szCs w:val="24"/>
        </w:rPr>
        <w:t>.</w:t>
      </w:r>
    </w:p>
    <w:p w14:paraId="309ED08E" w14:textId="77777777" w:rsidR="00D12654" w:rsidRPr="00631D5F" w:rsidRDefault="00D50B49" w:rsidP="00631D5F">
      <w:pPr>
        <w:ind w:firstLine="0"/>
        <w:rPr>
          <w:i/>
          <w:sz w:val="24"/>
          <w:szCs w:val="24"/>
          <w:u w:val="single"/>
        </w:rPr>
      </w:pPr>
      <w:r w:rsidRPr="00631D5F">
        <w:rPr>
          <w:i/>
          <w:sz w:val="24"/>
          <w:szCs w:val="24"/>
          <w:u w:val="single"/>
        </w:rPr>
        <w:t xml:space="preserve">Примечание: </w:t>
      </w:r>
    </w:p>
    <w:p w14:paraId="57B3AC41" w14:textId="77777777" w:rsidR="00760153" w:rsidRPr="00631D5F" w:rsidRDefault="008746DF" w:rsidP="00631D5F">
      <w:pPr>
        <w:numPr>
          <w:ilvl w:val="0"/>
          <w:numId w:val="71"/>
        </w:numPr>
        <w:ind w:left="567" w:hanging="397"/>
        <w:rPr>
          <w:i/>
          <w:sz w:val="24"/>
          <w:szCs w:val="24"/>
        </w:rPr>
      </w:pPr>
      <w:r w:rsidRPr="00631D5F">
        <w:rPr>
          <w:i/>
          <w:sz w:val="24"/>
          <w:szCs w:val="24"/>
        </w:rPr>
        <w:t xml:space="preserve">повышением жесткости компоновки считается включение в КНБК дополнительных калибрующих элементов или их замена на другие элементы большего диаметра или </w:t>
      </w:r>
      <w:r w:rsidRPr="00631D5F">
        <w:rPr>
          <w:i/>
          <w:sz w:val="24"/>
          <w:szCs w:val="24"/>
        </w:rPr>
        <w:lastRenderedPageBreak/>
        <w:t>длины, а также включение в компоновку дополнительного геофизического оборудования (LWD);</w:t>
      </w:r>
    </w:p>
    <w:p w14:paraId="22E41D32" w14:textId="77777777" w:rsidR="00760153" w:rsidRPr="00631D5F" w:rsidRDefault="008746DF" w:rsidP="00631D5F">
      <w:pPr>
        <w:numPr>
          <w:ilvl w:val="0"/>
          <w:numId w:val="71"/>
        </w:numPr>
        <w:ind w:left="567" w:hanging="397"/>
        <w:rPr>
          <w:i/>
          <w:sz w:val="24"/>
          <w:szCs w:val="24"/>
        </w:rPr>
      </w:pPr>
      <w:r w:rsidRPr="00631D5F">
        <w:rPr>
          <w:i/>
          <w:sz w:val="24"/>
          <w:szCs w:val="24"/>
        </w:rPr>
        <w:t xml:space="preserve">изменением конфигурации долота </w:t>
      </w:r>
      <w:r w:rsidR="001F3D06" w:rsidRPr="00631D5F">
        <w:rPr>
          <w:i/>
          <w:sz w:val="24"/>
          <w:szCs w:val="24"/>
        </w:rPr>
        <w:t>(</w:t>
      </w:r>
      <w:r w:rsidRPr="00631D5F">
        <w:rPr>
          <w:i/>
          <w:sz w:val="24"/>
          <w:szCs w:val="24"/>
        </w:rPr>
        <w:t>считается спуск долота истирающего типа PDC после бурения шарошечным долотом или наоборот</w:t>
      </w:r>
      <w:r w:rsidR="001F3D06" w:rsidRPr="00631D5F">
        <w:rPr>
          <w:i/>
          <w:sz w:val="24"/>
          <w:szCs w:val="24"/>
        </w:rPr>
        <w:t>)</w:t>
      </w:r>
      <w:r w:rsidRPr="00631D5F">
        <w:rPr>
          <w:i/>
          <w:sz w:val="24"/>
          <w:szCs w:val="24"/>
        </w:rPr>
        <w:t>;</w:t>
      </w:r>
    </w:p>
    <w:p w14:paraId="2440CA01" w14:textId="77777777" w:rsidR="00760153" w:rsidRPr="00631D5F" w:rsidRDefault="00975D00" w:rsidP="00631D5F">
      <w:pPr>
        <w:numPr>
          <w:ilvl w:val="0"/>
          <w:numId w:val="71"/>
        </w:numPr>
        <w:ind w:left="567" w:hanging="397"/>
        <w:rPr>
          <w:i/>
          <w:sz w:val="24"/>
          <w:szCs w:val="24"/>
        </w:rPr>
      </w:pPr>
      <w:r w:rsidRPr="00631D5F">
        <w:rPr>
          <w:i/>
          <w:sz w:val="24"/>
          <w:szCs w:val="24"/>
        </w:rPr>
        <w:t xml:space="preserve">в </w:t>
      </w:r>
      <w:r w:rsidR="00D50B49" w:rsidRPr="00631D5F">
        <w:rPr>
          <w:i/>
          <w:sz w:val="24"/>
          <w:szCs w:val="24"/>
        </w:rPr>
        <w:t>случаях использования более «жёстких» компоновок или изменение конфигурации долота, спуск таких КНБК в скважину, необходимо производить с низкой скоростью и с проведением периодических проверок на свободное хождение бурильного инструмента «вверх» в скважине, после спуска каждой свечи</w:t>
      </w:r>
      <w:r w:rsidR="00E57678" w:rsidRPr="00631D5F">
        <w:rPr>
          <w:i/>
          <w:sz w:val="24"/>
          <w:szCs w:val="24"/>
        </w:rPr>
        <w:t>;</w:t>
      </w:r>
    </w:p>
    <w:p w14:paraId="64923CBC" w14:textId="77777777" w:rsidR="00E57678" w:rsidRPr="00631D5F" w:rsidRDefault="008E71D8" w:rsidP="00631D5F">
      <w:pPr>
        <w:numPr>
          <w:ilvl w:val="0"/>
          <w:numId w:val="71"/>
        </w:numPr>
        <w:ind w:left="567" w:hanging="397"/>
        <w:rPr>
          <w:i/>
          <w:sz w:val="24"/>
          <w:szCs w:val="24"/>
        </w:rPr>
      </w:pPr>
      <w:r w:rsidRPr="00631D5F">
        <w:rPr>
          <w:i/>
          <w:sz w:val="24"/>
          <w:szCs w:val="24"/>
        </w:rPr>
        <w:t>п</w:t>
      </w:r>
      <w:r w:rsidR="00E57678" w:rsidRPr="00631D5F">
        <w:rPr>
          <w:i/>
          <w:sz w:val="24"/>
          <w:szCs w:val="24"/>
        </w:rPr>
        <w:t xml:space="preserve">еред спуском необходимо </w:t>
      </w:r>
      <w:r w:rsidR="00AF05B2" w:rsidRPr="00631D5F">
        <w:rPr>
          <w:i/>
          <w:sz w:val="24"/>
          <w:szCs w:val="24"/>
        </w:rPr>
        <w:t>подготовить</w:t>
      </w:r>
      <w:r w:rsidR="00E57678" w:rsidRPr="00631D5F">
        <w:rPr>
          <w:i/>
          <w:sz w:val="24"/>
          <w:szCs w:val="24"/>
        </w:rPr>
        <w:t xml:space="preserve"> эскиз </w:t>
      </w:r>
      <w:r w:rsidRPr="00631D5F">
        <w:rPr>
          <w:i/>
          <w:sz w:val="24"/>
          <w:szCs w:val="24"/>
        </w:rPr>
        <w:t xml:space="preserve">КНБК </w:t>
      </w:r>
      <w:r w:rsidR="00E57678" w:rsidRPr="00631D5F">
        <w:rPr>
          <w:i/>
          <w:sz w:val="24"/>
          <w:szCs w:val="24"/>
        </w:rPr>
        <w:t>с указанием всех ге</w:t>
      </w:r>
      <w:r w:rsidR="00AF05B2" w:rsidRPr="00631D5F">
        <w:rPr>
          <w:i/>
          <w:sz w:val="24"/>
          <w:szCs w:val="24"/>
        </w:rPr>
        <w:t>о</w:t>
      </w:r>
      <w:r w:rsidR="00E57678" w:rsidRPr="00631D5F">
        <w:rPr>
          <w:i/>
          <w:sz w:val="24"/>
          <w:szCs w:val="24"/>
        </w:rPr>
        <w:t>метрических размеров</w:t>
      </w:r>
      <w:r w:rsidRPr="00631D5F">
        <w:rPr>
          <w:i/>
          <w:sz w:val="24"/>
          <w:szCs w:val="24"/>
        </w:rPr>
        <w:t>.</w:t>
      </w:r>
    </w:p>
    <w:p w14:paraId="5930F739" w14:textId="21E6042A" w:rsidR="00D50B49" w:rsidRPr="00000515" w:rsidRDefault="003E5A8D" w:rsidP="00824F13">
      <w:pPr>
        <w:spacing w:before="240"/>
        <w:ind w:left="0" w:firstLine="0"/>
        <w:rPr>
          <w:sz w:val="24"/>
          <w:szCs w:val="24"/>
        </w:rPr>
      </w:pPr>
      <w:r>
        <w:rPr>
          <w:sz w:val="24"/>
          <w:szCs w:val="24"/>
        </w:rPr>
        <w:t xml:space="preserve">7.10.7.8. </w:t>
      </w:r>
      <w:r w:rsidR="00D50B49" w:rsidRPr="00000515">
        <w:rPr>
          <w:sz w:val="24"/>
          <w:szCs w:val="24"/>
        </w:rPr>
        <w:t>При посадках или затяжках бурильного инструмента, необходимо производить сплошную проработку данных участков ствола скважины. Спуск бурильного инструмента продолжить только после полного прекращения посадок или затяжек бурильного инструмента в стволе скважины. Последние 27 метров над забоем скважины, необходимо проработать в обязательном порядке.</w:t>
      </w:r>
    </w:p>
    <w:p w14:paraId="46893A5F" w14:textId="394ABD73" w:rsidR="00631D5F" w:rsidRPr="00000515" w:rsidRDefault="003E5A8D" w:rsidP="00824F13">
      <w:pPr>
        <w:spacing w:before="240"/>
        <w:ind w:left="0" w:firstLine="0"/>
        <w:rPr>
          <w:sz w:val="24"/>
          <w:szCs w:val="24"/>
        </w:rPr>
      </w:pPr>
      <w:r>
        <w:rPr>
          <w:sz w:val="24"/>
          <w:szCs w:val="24"/>
        </w:rPr>
        <w:t xml:space="preserve">7.10.7.9. </w:t>
      </w:r>
      <w:r w:rsidR="00D50B49" w:rsidRPr="00000515">
        <w:rPr>
          <w:sz w:val="24"/>
          <w:szCs w:val="24"/>
        </w:rPr>
        <w:t xml:space="preserve">Бурильщику </w:t>
      </w:r>
      <w:r w:rsidR="00662EAA">
        <w:rPr>
          <w:sz w:val="24"/>
          <w:szCs w:val="24"/>
        </w:rPr>
        <w:t>Б</w:t>
      </w:r>
      <w:r w:rsidR="00F0433D">
        <w:rPr>
          <w:sz w:val="24"/>
          <w:szCs w:val="24"/>
        </w:rPr>
        <w:t xml:space="preserve">урового </w:t>
      </w:r>
      <w:r w:rsidR="00D50B49" w:rsidRPr="00000515">
        <w:rPr>
          <w:sz w:val="24"/>
          <w:szCs w:val="24"/>
        </w:rPr>
        <w:t>Подрядчика во время производства работ по бурению скважины необходимо постоянно контролировать:</w:t>
      </w:r>
    </w:p>
    <w:p w14:paraId="1991213C" w14:textId="77777777" w:rsidR="00760153" w:rsidRDefault="00D50B49" w:rsidP="000A37D1">
      <w:pPr>
        <w:numPr>
          <w:ilvl w:val="0"/>
          <w:numId w:val="72"/>
        </w:numPr>
        <w:ind w:left="567" w:hanging="397"/>
        <w:rPr>
          <w:sz w:val="24"/>
          <w:szCs w:val="24"/>
        </w:rPr>
      </w:pPr>
      <w:r w:rsidRPr="00000515">
        <w:rPr>
          <w:sz w:val="24"/>
          <w:szCs w:val="24"/>
        </w:rPr>
        <w:t>механическую скорость бурения;</w:t>
      </w:r>
    </w:p>
    <w:p w14:paraId="6FB4C2A7" w14:textId="77777777" w:rsidR="00760153" w:rsidRDefault="00D50B49" w:rsidP="000A37D1">
      <w:pPr>
        <w:numPr>
          <w:ilvl w:val="0"/>
          <w:numId w:val="72"/>
        </w:numPr>
        <w:ind w:left="567" w:hanging="397"/>
        <w:rPr>
          <w:sz w:val="24"/>
          <w:szCs w:val="24"/>
        </w:rPr>
      </w:pPr>
      <w:r w:rsidRPr="00760153">
        <w:rPr>
          <w:sz w:val="24"/>
          <w:szCs w:val="24"/>
        </w:rPr>
        <w:t>давление в нагнетательной линии;</w:t>
      </w:r>
    </w:p>
    <w:p w14:paraId="049C61EE" w14:textId="77777777" w:rsidR="00760153" w:rsidRDefault="00D50B49" w:rsidP="000A37D1">
      <w:pPr>
        <w:numPr>
          <w:ilvl w:val="0"/>
          <w:numId w:val="72"/>
        </w:numPr>
        <w:ind w:left="567" w:hanging="397"/>
        <w:rPr>
          <w:sz w:val="24"/>
          <w:szCs w:val="24"/>
        </w:rPr>
      </w:pPr>
      <w:r w:rsidRPr="00760153">
        <w:rPr>
          <w:sz w:val="24"/>
          <w:szCs w:val="24"/>
        </w:rPr>
        <w:t xml:space="preserve">момент на </w:t>
      </w:r>
      <w:r w:rsidR="00A12D3A" w:rsidRPr="00760153">
        <w:rPr>
          <w:sz w:val="24"/>
          <w:szCs w:val="24"/>
        </w:rPr>
        <w:t xml:space="preserve">СВП </w:t>
      </w:r>
      <w:r w:rsidRPr="00760153">
        <w:rPr>
          <w:sz w:val="24"/>
          <w:szCs w:val="24"/>
        </w:rPr>
        <w:t>(роторе);</w:t>
      </w:r>
    </w:p>
    <w:p w14:paraId="7E65923E" w14:textId="77777777" w:rsidR="00760153" w:rsidRDefault="00D50B49" w:rsidP="000A37D1">
      <w:pPr>
        <w:numPr>
          <w:ilvl w:val="0"/>
          <w:numId w:val="72"/>
        </w:numPr>
        <w:ind w:left="567" w:hanging="397"/>
        <w:rPr>
          <w:sz w:val="24"/>
          <w:szCs w:val="24"/>
        </w:rPr>
      </w:pPr>
      <w:proofErr w:type="spellStart"/>
      <w:r w:rsidRPr="00760153">
        <w:rPr>
          <w:sz w:val="24"/>
          <w:szCs w:val="24"/>
        </w:rPr>
        <w:t>газопоказания</w:t>
      </w:r>
      <w:proofErr w:type="spellEnd"/>
      <w:r w:rsidRPr="00760153">
        <w:rPr>
          <w:sz w:val="24"/>
          <w:szCs w:val="24"/>
        </w:rPr>
        <w:t>;</w:t>
      </w:r>
    </w:p>
    <w:p w14:paraId="19A849DD" w14:textId="77777777" w:rsidR="00760153" w:rsidRDefault="00D50B49" w:rsidP="000A37D1">
      <w:pPr>
        <w:numPr>
          <w:ilvl w:val="0"/>
          <w:numId w:val="72"/>
        </w:numPr>
        <w:ind w:left="567" w:hanging="397"/>
        <w:rPr>
          <w:sz w:val="24"/>
          <w:szCs w:val="24"/>
        </w:rPr>
      </w:pPr>
      <w:r w:rsidRPr="00760153">
        <w:rPr>
          <w:sz w:val="24"/>
          <w:szCs w:val="24"/>
        </w:rPr>
        <w:t>объем подачи буровых насосов;</w:t>
      </w:r>
    </w:p>
    <w:p w14:paraId="68266824" w14:textId="77777777" w:rsidR="00760153" w:rsidRDefault="00D50B49" w:rsidP="000A37D1">
      <w:pPr>
        <w:numPr>
          <w:ilvl w:val="0"/>
          <w:numId w:val="72"/>
        </w:numPr>
        <w:ind w:left="567" w:hanging="397"/>
        <w:rPr>
          <w:sz w:val="24"/>
          <w:szCs w:val="24"/>
        </w:rPr>
      </w:pPr>
      <w:r w:rsidRPr="00760153">
        <w:rPr>
          <w:sz w:val="24"/>
          <w:szCs w:val="24"/>
        </w:rPr>
        <w:t>объем выхода бурового раствора из скважины;</w:t>
      </w:r>
    </w:p>
    <w:p w14:paraId="24762A83" w14:textId="77777777" w:rsidR="00760153" w:rsidRDefault="00D50B49" w:rsidP="000A37D1">
      <w:pPr>
        <w:numPr>
          <w:ilvl w:val="0"/>
          <w:numId w:val="72"/>
        </w:numPr>
        <w:ind w:left="567" w:hanging="397"/>
        <w:rPr>
          <w:sz w:val="24"/>
          <w:szCs w:val="24"/>
        </w:rPr>
      </w:pPr>
      <w:r w:rsidRPr="00760153">
        <w:rPr>
          <w:sz w:val="24"/>
          <w:szCs w:val="24"/>
        </w:rPr>
        <w:t>параметры бурового раствора (периодически);</w:t>
      </w:r>
    </w:p>
    <w:p w14:paraId="6449999C" w14:textId="77777777" w:rsidR="00760153" w:rsidRDefault="00D50B49" w:rsidP="000A37D1">
      <w:pPr>
        <w:numPr>
          <w:ilvl w:val="0"/>
          <w:numId w:val="72"/>
        </w:numPr>
        <w:ind w:left="567" w:hanging="397"/>
        <w:rPr>
          <w:sz w:val="24"/>
          <w:szCs w:val="24"/>
        </w:rPr>
      </w:pPr>
      <w:r w:rsidRPr="00760153">
        <w:rPr>
          <w:sz w:val="24"/>
          <w:szCs w:val="24"/>
        </w:rPr>
        <w:t>объем бурового раствора в емкостях;</w:t>
      </w:r>
    </w:p>
    <w:p w14:paraId="7696F473" w14:textId="77777777" w:rsidR="00760153" w:rsidRDefault="00D50B49" w:rsidP="000A37D1">
      <w:pPr>
        <w:numPr>
          <w:ilvl w:val="0"/>
          <w:numId w:val="72"/>
        </w:numPr>
        <w:ind w:left="567" w:hanging="397"/>
        <w:rPr>
          <w:sz w:val="24"/>
          <w:szCs w:val="24"/>
        </w:rPr>
      </w:pPr>
      <w:r w:rsidRPr="00760153">
        <w:rPr>
          <w:sz w:val="24"/>
          <w:szCs w:val="24"/>
        </w:rPr>
        <w:t>работу бурового оборудования;</w:t>
      </w:r>
    </w:p>
    <w:p w14:paraId="182CC682" w14:textId="77777777" w:rsidR="00760153" w:rsidRDefault="00D50B49" w:rsidP="000A37D1">
      <w:pPr>
        <w:numPr>
          <w:ilvl w:val="0"/>
          <w:numId w:val="72"/>
        </w:numPr>
        <w:ind w:left="567" w:hanging="397"/>
        <w:rPr>
          <w:sz w:val="24"/>
          <w:szCs w:val="24"/>
        </w:rPr>
      </w:pPr>
      <w:r w:rsidRPr="00760153">
        <w:rPr>
          <w:sz w:val="24"/>
          <w:szCs w:val="24"/>
        </w:rPr>
        <w:t>состояние погодных условий (периодически);</w:t>
      </w:r>
    </w:p>
    <w:p w14:paraId="08C81DE8" w14:textId="77777777" w:rsidR="00D50B49" w:rsidRPr="00760153" w:rsidRDefault="00D50B49" w:rsidP="000A37D1">
      <w:pPr>
        <w:numPr>
          <w:ilvl w:val="0"/>
          <w:numId w:val="72"/>
        </w:numPr>
        <w:ind w:left="567" w:hanging="397"/>
        <w:rPr>
          <w:sz w:val="24"/>
          <w:szCs w:val="24"/>
        </w:rPr>
      </w:pPr>
      <w:r w:rsidRPr="00760153">
        <w:rPr>
          <w:sz w:val="24"/>
          <w:szCs w:val="24"/>
        </w:rPr>
        <w:t>выполнение плановых работ буровой вахтой</w:t>
      </w:r>
      <w:r w:rsidR="00E307C5" w:rsidRPr="00760153">
        <w:rPr>
          <w:sz w:val="24"/>
          <w:szCs w:val="24"/>
        </w:rPr>
        <w:t>.</w:t>
      </w:r>
    </w:p>
    <w:p w14:paraId="002FF4FF" w14:textId="2014AED0" w:rsidR="00861F84" w:rsidRDefault="003E5A8D" w:rsidP="00824F13">
      <w:pPr>
        <w:spacing w:before="240"/>
        <w:ind w:left="0" w:firstLine="0"/>
        <w:rPr>
          <w:sz w:val="24"/>
          <w:szCs w:val="24"/>
        </w:rPr>
      </w:pPr>
      <w:r>
        <w:rPr>
          <w:sz w:val="24"/>
          <w:szCs w:val="24"/>
        </w:rPr>
        <w:t xml:space="preserve">7.10.7.10. </w:t>
      </w:r>
      <w:r w:rsidR="00D50B49" w:rsidRPr="00000515">
        <w:rPr>
          <w:sz w:val="24"/>
          <w:szCs w:val="24"/>
        </w:rPr>
        <w:t>Граничные значения характеризуют отклонения от рабочих параметров и фоновых значений и составляют:</w:t>
      </w:r>
    </w:p>
    <w:p w14:paraId="4AD69874" w14:textId="77777777" w:rsidR="00760153" w:rsidRDefault="00D50B49" w:rsidP="00824F13">
      <w:pPr>
        <w:numPr>
          <w:ilvl w:val="0"/>
          <w:numId w:val="72"/>
        </w:numPr>
        <w:ind w:left="567" w:hanging="397"/>
        <w:rPr>
          <w:sz w:val="24"/>
          <w:szCs w:val="24"/>
        </w:rPr>
      </w:pPr>
      <w:r w:rsidRPr="00861F84">
        <w:rPr>
          <w:sz w:val="24"/>
          <w:szCs w:val="24"/>
        </w:rPr>
        <w:t>вес на крюке - +/- 10%;</w:t>
      </w:r>
    </w:p>
    <w:p w14:paraId="25A36E5D" w14:textId="77777777" w:rsidR="00760153" w:rsidRDefault="00D50B49" w:rsidP="00824F13">
      <w:pPr>
        <w:numPr>
          <w:ilvl w:val="0"/>
          <w:numId w:val="72"/>
        </w:numPr>
        <w:ind w:left="567" w:hanging="397"/>
        <w:rPr>
          <w:sz w:val="24"/>
          <w:szCs w:val="24"/>
        </w:rPr>
      </w:pPr>
      <w:r w:rsidRPr="00760153">
        <w:rPr>
          <w:sz w:val="24"/>
          <w:szCs w:val="24"/>
        </w:rPr>
        <w:t>давление нагнетания - +/- 10%;</w:t>
      </w:r>
    </w:p>
    <w:p w14:paraId="09CDADF2" w14:textId="77777777" w:rsidR="00760153" w:rsidRDefault="00D50B49" w:rsidP="00824F13">
      <w:pPr>
        <w:numPr>
          <w:ilvl w:val="0"/>
          <w:numId w:val="72"/>
        </w:numPr>
        <w:ind w:left="567" w:hanging="397"/>
        <w:rPr>
          <w:sz w:val="24"/>
          <w:szCs w:val="24"/>
        </w:rPr>
      </w:pPr>
      <w:r w:rsidRPr="00760153">
        <w:rPr>
          <w:sz w:val="24"/>
          <w:szCs w:val="24"/>
        </w:rPr>
        <w:t>механическая скорость - в 2 раза и более;</w:t>
      </w:r>
    </w:p>
    <w:p w14:paraId="3296CD52" w14:textId="77777777" w:rsidR="00D50B49" w:rsidRPr="00760153" w:rsidRDefault="00D50B49" w:rsidP="00824F13">
      <w:pPr>
        <w:numPr>
          <w:ilvl w:val="0"/>
          <w:numId w:val="72"/>
        </w:numPr>
        <w:ind w:left="567" w:hanging="397"/>
        <w:rPr>
          <w:sz w:val="24"/>
          <w:szCs w:val="24"/>
        </w:rPr>
      </w:pPr>
      <w:proofErr w:type="spellStart"/>
      <w:r w:rsidRPr="00760153">
        <w:rPr>
          <w:sz w:val="24"/>
          <w:szCs w:val="24"/>
        </w:rPr>
        <w:t>газопоказания</w:t>
      </w:r>
      <w:proofErr w:type="spellEnd"/>
      <w:r w:rsidRPr="00760153">
        <w:rPr>
          <w:sz w:val="24"/>
          <w:szCs w:val="24"/>
        </w:rPr>
        <w:t xml:space="preserve"> - увеличение на 30% и более.</w:t>
      </w:r>
    </w:p>
    <w:p w14:paraId="5E4F834D" w14:textId="69D05A67" w:rsidR="00D50B49" w:rsidRDefault="003E5A8D" w:rsidP="00824F13">
      <w:pPr>
        <w:spacing w:before="240"/>
        <w:ind w:left="0" w:firstLine="0"/>
        <w:rPr>
          <w:sz w:val="24"/>
          <w:szCs w:val="24"/>
        </w:rPr>
      </w:pPr>
      <w:r w:rsidRPr="00AD50E3">
        <w:rPr>
          <w:sz w:val="24"/>
          <w:szCs w:val="24"/>
        </w:rPr>
        <w:t xml:space="preserve">7.10.7.11. </w:t>
      </w:r>
      <w:r w:rsidR="00D50B49" w:rsidRPr="00AD50E3">
        <w:rPr>
          <w:sz w:val="24"/>
          <w:szCs w:val="24"/>
        </w:rPr>
        <w:t xml:space="preserve">В случае любых изменений данных параметров, немедленно ставить в известность бурового мастера </w:t>
      </w:r>
      <w:r w:rsidR="00662EAA">
        <w:rPr>
          <w:sz w:val="24"/>
          <w:szCs w:val="24"/>
        </w:rPr>
        <w:t>Б</w:t>
      </w:r>
      <w:r w:rsidR="00F0433D">
        <w:rPr>
          <w:sz w:val="24"/>
          <w:szCs w:val="24"/>
        </w:rPr>
        <w:t xml:space="preserve">урового </w:t>
      </w:r>
      <w:r w:rsidR="00D50B49" w:rsidRPr="00AD50E3">
        <w:rPr>
          <w:sz w:val="24"/>
          <w:szCs w:val="24"/>
        </w:rPr>
        <w:t xml:space="preserve">Подрядчика, </w:t>
      </w:r>
      <w:r w:rsidR="00CD244F" w:rsidRPr="00AD50E3">
        <w:rPr>
          <w:sz w:val="24"/>
          <w:szCs w:val="24"/>
        </w:rPr>
        <w:t>С</w:t>
      </w:r>
      <w:r w:rsidR="00D50B49" w:rsidRPr="00AD50E3">
        <w:rPr>
          <w:sz w:val="24"/>
          <w:szCs w:val="24"/>
        </w:rPr>
        <w:t>упервайзера и других Подрядчиков</w:t>
      </w:r>
      <w:r w:rsidR="008B77E2" w:rsidRPr="00AD50E3">
        <w:rPr>
          <w:sz w:val="24"/>
          <w:szCs w:val="24"/>
        </w:rPr>
        <w:t xml:space="preserve"> оказывающих сервисные услуги</w:t>
      </w:r>
      <w:r w:rsidR="00D50B49" w:rsidRPr="00AD50E3">
        <w:rPr>
          <w:sz w:val="24"/>
          <w:szCs w:val="24"/>
        </w:rPr>
        <w:t>, для принятия совместных оперативных решений.</w:t>
      </w:r>
    </w:p>
    <w:p w14:paraId="2B6D09E0" w14:textId="510D838D" w:rsidR="00D50B49" w:rsidRDefault="003E5A8D" w:rsidP="00824F13">
      <w:pPr>
        <w:spacing w:before="240"/>
        <w:ind w:left="0" w:firstLine="0"/>
        <w:rPr>
          <w:sz w:val="24"/>
          <w:szCs w:val="24"/>
        </w:rPr>
      </w:pPr>
      <w:r>
        <w:rPr>
          <w:sz w:val="24"/>
          <w:szCs w:val="24"/>
        </w:rPr>
        <w:t xml:space="preserve">7.10.7.12. </w:t>
      </w:r>
      <w:r w:rsidR="00D50B49" w:rsidRPr="00000515">
        <w:rPr>
          <w:sz w:val="24"/>
          <w:szCs w:val="24"/>
        </w:rPr>
        <w:t xml:space="preserve">Информацию о затяжках или посадках бурильного инструмента в стволе скважины, необходимо фиксировать в </w:t>
      </w:r>
      <w:r w:rsidR="008374A6">
        <w:rPr>
          <w:sz w:val="24"/>
          <w:szCs w:val="24"/>
        </w:rPr>
        <w:t>вахтовом</w:t>
      </w:r>
      <w:r w:rsidR="00D50B49" w:rsidRPr="00000515">
        <w:rPr>
          <w:sz w:val="24"/>
          <w:szCs w:val="24"/>
        </w:rPr>
        <w:t xml:space="preserve"> журнале (суточном рапорте), также, необходимо незамедлительно доводить информацию до </w:t>
      </w:r>
      <w:r w:rsidR="008B77E2">
        <w:rPr>
          <w:sz w:val="24"/>
          <w:szCs w:val="24"/>
        </w:rPr>
        <w:t xml:space="preserve">Подрядчика </w:t>
      </w:r>
      <w:r w:rsidR="00D50B49" w:rsidRPr="00000515">
        <w:rPr>
          <w:sz w:val="24"/>
          <w:szCs w:val="24"/>
        </w:rPr>
        <w:t xml:space="preserve">и </w:t>
      </w:r>
      <w:r w:rsidR="00CD244F">
        <w:rPr>
          <w:sz w:val="24"/>
          <w:szCs w:val="24"/>
        </w:rPr>
        <w:t>С</w:t>
      </w:r>
      <w:r w:rsidR="00D50B49" w:rsidRPr="00000515">
        <w:rPr>
          <w:sz w:val="24"/>
          <w:szCs w:val="24"/>
        </w:rPr>
        <w:t>упервайзера.</w:t>
      </w:r>
    </w:p>
    <w:p w14:paraId="1120953E" w14:textId="50401401" w:rsidR="00D50B49" w:rsidRDefault="003E5A8D" w:rsidP="00824F13">
      <w:pPr>
        <w:spacing w:before="240"/>
        <w:ind w:left="0" w:firstLine="0"/>
        <w:rPr>
          <w:sz w:val="24"/>
          <w:szCs w:val="24"/>
        </w:rPr>
      </w:pPr>
      <w:r>
        <w:rPr>
          <w:sz w:val="24"/>
          <w:szCs w:val="24"/>
        </w:rPr>
        <w:t xml:space="preserve">7.10.7.13. </w:t>
      </w:r>
      <w:r w:rsidR="00D50B49" w:rsidRPr="00000515">
        <w:rPr>
          <w:sz w:val="24"/>
          <w:szCs w:val="24"/>
        </w:rPr>
        <w:t xml:space="preserve">В интервалах скважины с высокими механическими скоростями бурения (мгновенная скорость 80-100 метр/час и более), необходимо ограничивать мех. скорость </w:t>
      </w:r>
      <w:r w:rsidR="00D50B49" w:rsidRPr="00000515">
        <w:rPr>
          <w:sz w:val="24"/>
          <w:szCs w:val="24"/>
        </w:rPr>
        <w:lastRenderedPageBreak/>
        <w:t>проходки и увеличивать продолжительность промывки скважины перед наращиванием бурильного инструмента, с целью избегания образования в стволе скважины большого объема выбуренной породы, которая осложняет:</w:t>
      </w:r>
    </w:p>
    <w:p w14:paraId="2A0A2E36" w14:textId="77777777" w:rsidR="00760153" w:rsidRDefault="00D50B49" w:rsidP="000A37D1">
      <w:pPr>
        <w:numPr>
          <w:ilvl w:val="0"/>
          <w:numId w:val="73"/>
        </w:numPr>
        <w:ind w:left="567" w:hanging="397"/>
        <w:rPr>
          <w:sz w:val="24"/>
          <w:szCs w:val="24"/>
        </w:rPr>
      </w:pPr>
      <w:r w:rsidRPr="00000515">
        <w:rPr>
          <w:sz w:val="24"/>
          <w:szCs w:val="24"/>
        </w:rPr>
        <w:t>движение бурильного инструмента в стволе скважины (рост момента на роторе, проблема с доведением нагрузки на долото);</w:t>
      </w:r>
    </w:p>
    <w:p w14:paraId="639B9A6B" w14:textId="77777777" w:rsidR="00760153" w:rsidRDefault="00D50B49" w:rsidP="000A37D1">
      <w:pPr>
        <w:numPr>
          <w:ilvl w:val="0"/>
          <w:numId w:val="73"/>
        </w:numPr>
        <w:ind w:left="567" w:hanging="397"/>
        <w:rPr>
          <w:sz w:val="24"/>
          <w:szCs w:val="24"/>
        </w:rPr>
      </w:pPr>
      <w:r w:rsidRPr="00760153">
        <w:rPr>
          <w:sz w:val="24"/>
          <w:szCs w:val="24"/>
        </w:rPr>
        <w:t>работу оборудования системы очистки бурового раствора (потери бурового раствора, предельные режимы эксплуатации очистного оборудования);</w:t>
      </w:r>
    </w:p>
    <w:p w14:paraId="637FDBAD" w14:textId="77777777" w:rsidR="00D50B49" w:rsidRPr="00760153" w:rsidRDefault="00D50B49" w:rsidP="000A37D1">
      <w:pPr>
        <w:numPr>
          <w:ilvl w:val="0"/>
          <w:numId w:val="73"/>
        </w:numPr>
        <w:ind w:left="567" w:hanging="397"/>
        <w:rPr>
          <w:sz w:val="24"/>
          <w:szCs w:val="24"/>
        </w:rPr>
      </w:pPr>
      <w:r w:rsidRPr="00760153">
        <w:rPr>
          <w:sz w:val="24"/>
          <w:szCs w:val="24"/>
        </w:rPr>
        <w:t>приводит к закупорке желобной системы и устьевой воронки выбуренной породой</w:t>
      </w:r>
      <w:r w:rsidR="00852B79" w:rsidRPr="00760153">
        <w:rPr>
          <w:sz w:val="24"/>
          <w:szCs w:val="24"/>
        </w:rPr>
        <w:t>.</w:t>
      </w:r>
    </w:p>
    <w:p w14:paraId="3B1B6FC3" w14:textId="77777777" w:rsidR="00D50B49" w:rsidRPr="00B73B2C" w:rsidRDefault="00D50B49" w:rsidP="00B73B2C">
      <w:pPr>
        <w:spacing w:before="120"/>
        <w:ind w:firstLine="0"/>
        <w:rPr>
          <w:i/>
          <w:sz w:val="24"/>
          <w:szCs w:val="24"/>
          <w:u w:val="single"/>
        </w:rPr>
      </w:pPr>
      <w:r w:rsidRPr="00B73B2C">
        <w:rPr>
          <w:i/>
          <w:sz w:val="24"/>
          <w:szCs w:val="24"/>
          <w:u w:val="single"/>
        </w:rPr>
        <w:t>Примечание</w:t>
      </w:r>
      <w:r w:rsidRPr="00B73B2C">
        <w:rPr>
          <w:i/>
          <w:sz w:val="24"/>
          <w:szCs w:val="24"/>
        </w:rPr>
        <w:t>: данные проблемы и ограничения в основном применимы во время бурения скважины в интервале 400-1600 метров по вертикали.</w:t>
      </w:r>
    </w:p>
    <w:p w14:paraId="269B659B" w14:textId="52A794ED" w:rsidR="00D50B49" w:rsidRDefault="003E5A8D" w:rsidP="00824F13">
      <w:pPr>
        <w:spacing w:before="240"/>
        <w:ind w:left="0" w:firstLine="0"/>
        <w:rPr>
          <w:sz w:val="24"/>
          <w:szCs w:val="24"/>
        </w:rPr>
      </w:pPr>
      <w:r>
        <w:rPr>
          <w:sz w:val="24"/>
          <w:szCs w:val="24"/>
        </w:rPr>
        <w:t xml:space="preserve">7.10.7.14. </w:t>
      </w:r>
      <w:r w:rsidR="00D50B49" w:rsidRPr="00000515">
        <w:rPr>
          <w:sz w:val="24"/>
          <w:szCs w:val="24"/>
        </w:rPr>
        <w:t xml:space="preserve">При значительном увеличении механической скорости бурения во время бурения проницаемых пластов при механической скорости более 25 м/ч, необходимо увеличивать время промывки скважины (с одновременным вращением и движением вверх-вниз бурильного инструмента), очищая буровой раствор от выбуренной породы и дополнительно </w:t>
      </w:r>
      <w:proofErr w:type="spellStart"/>
      <w:r w:rsidR="00D50B49" w:rsidRPr="00000515">
        <w:rPr>
          <w:sz w:val="24"/>
          <w:szCs w:val="24"/>
        </w:rPr>
        <w:t>кольматируя</w:t>
      </w:r>
      <w:proofErr w:type="spellEnd"/>
      <w:r w:rsidR="00D50B49" w:rsidRPr="00000515">
        <w:rPr>
          <w:sz w:val="24"/>
          <w:szCs w:val="24"/>
        </w:rPr>
        <w:t xml:space="preserve"> проницаемы</w:t>
      </w:r>
      <w:r w:rsidR="00ED048A">
        <w:rPr>
          <w:sz w:val="24"/>
          <w:szCs w:val="24"/>
        </w:rPr>
        <w:t>й</w:t>
      </w:r>
      <w:r w:rsidR="00D50B49" w:rsidRPr="00000515">
        <w:rPr>
          <w:sz w:val="24"/>
          <w:szCs w:val="24"/>
        </w:rPr>
        <w:t xml:space="preserve"> пласт </w:t>
      </w:r>
      <w:proofErr w:type="spellStart"/>
      <w:r w:rsidR="00D50B49" w:rsidRPr="00000515">
        <w:rPr>
          <w:sz w:val="24"/>
          <w:szCs w:val="24"/>
        </w:rPr>
        <w:t>кольматирующими</w:t>
      </w:r>
      <w:proofErr w:type="spellEnd"/>
      <w:r w:rsidR="00D50B49" w:rsidRPr="00000515">
        <w:rPr>
          <w:sz w:val="24"/>
          <w:szCs w:val="24"/>
        </w:rPr>
        <w:t xml:space="preserve"> материалами.</w:t>
      </w:r>
    </w:p>
    <w:p w14:paraId="3295B603" w14:textId="46FBCE4E" w:rsidR="00D50B49" w:rsidRPr="00000515" w:rsidRDefault="003E5A8D" w:rsidP="00824F13">
      <w:pPr>
        <w:spacing w:before="240"/>
        <w:ind w:left="0" w:firstLine="0"/>
        <w:rPr>
          <w:sz w:val="24"/>
          <w:szCs w:val="24"/>
        </w:rPr>
      </w:pPr>
      <w:r>
        <w:rPr>
          <w:sz w:val="24"/>
          <w:szCs w:val="24"/>
        </w:rPr>
        <w:t xml:space="preserve">7.10.7.15. </w:t>
      </w:r>
      <w:r w:rsidR="00D50B49" w:rsidRPr="00000515">
        <w:rPr>
          <w:sz w:val="24"/>
          <w:szCs w:val="24"/>
        </w:rPr>
        <w:t xml:space="preserve">При бурении интервалов скважины с высокой проницаемостью горных пород, склонных к </w:t>
      </w:r>
      <w:proofErr w:type="spellStart"/>
      <w:r w:rsidR="00D50B49" w:rsidRPr="00000515">
        <w:rPr>
          <w:sz w:val="24"/>
          <w:szCs w:val="24"/>
        </w:rPr>
        <w:t>прихватообразованию</w:t>
      </w:r>
      <w:proofErr w:type="spellEnd"/>
      <w:r w:rsidR="00D50B49" w:rsidRPr="00000515">
        <w:rPr>
          <w:sz w:val="24"/>
          <w:szCs w:val="24"/>
        </w:rPr>
        <w:t>, режим бурения и промывки скважины необходимо производить:</w:t>
      </w:r>
    </w:p>
    <w:p w14:paraId="34746E9A" w14:textId="77777777" w:rsidR="00760153" w:rsidRDefault="00D50B49" w:rsidP="000A37D1">
      <w:pPr>
        <w:numPr>
          <w:ilvl w:val="0"/>
          <w:numId w:val="73"/>
        </w:numPr>
        <w:ind w:left="567" w:hanging="397"/>
        <w:rPr>
          <w:sz w:val="24"/>
          <w:szCs w:val="24"/>
        </w:rPr>
      </w:pPr>
      <w:r w:rsidRPr="00000515">
        <w:rPr>
          <w:sz w:val="24"/>
          <w:szCs w:val="24"/>
        </w:rPr>
        <w:t>в соответствии с «Мероприятия по бурению скважины в интервалах с низкими пл</w:t>
      </w:r>
      <w:r w:rsidR="00760153">
        <w:rPr>
          <w:sz w:val="24"/>
          <w:szCs w:val="24"/>
        </w:rPr>
        <w:t>астовыми давлениями»</w:t>
      </w:r>
      <w:r w:rsidRPr="00000515">
        <w:rPr>
          <w:sz w:val="24"/>
          <w:szCs w:val="24"/>
        </w:rPr>
        <w:t>;</w:t>
      </w:r>
    </w:p>
    <w:p w14:paraId="71C3D7CB" w14:textId="77777777" w:rsidR="00760153" w:rsidRDefault="00D50B49" w:rsidP="000A37D1">
      <w:pPr>
        <w:numPr>
          <w:ilvl w:val="0"/>
          <w:numId w:val="73"/>
        </w:numPr>
        <w:ind w:left="567" w:hanging="397"/>
        <w:rPr>
          <w:sz w:val="24"/>
          <w:szCs w:val="24"/>
        </w:rPr>
      </w:pPr>
      <w:r w:rsidRPr="00760153">
        <w:rPr>
          <w:sz w:val="24"/>
          <w:szCs w:val="24"/>
        </w:rPr>
        <w:t>по возможности исключить замеры и запоминания параметров кривизны, сократить сроки замеров;</w:t>
      </w:r>
    </w:p>
    <w:p w14:paraId="013A7C63" w14:textId="77777777" w:rsidR="00D50B49" w:rsidRPr="00760153" w:rsidRDefault="00013BEF" w:rsidP="000A37D1">
      <w:pPr>
        <w:numPr>
          <w:ilvl w:val="0"/>
          <w:numId w:val="73"/>
        </w:numPr>
        <w:ind w:left="567" w:hanging="397"/>
        <w:rPr>
          <w:sz w:val="24"/>
          <w:szCs w:val="24"/>
        </w:rPr>
      </w:pPr>
      <w:r w:rsidRPr="00760153">
        <w:rPr>
          <w:sz w:val="24"/>
          <w:szCs w:val="24"/>
        </w:rPr>
        <w:t xml:space="preserve">по </w:t>
      </w:r>
      <w:r w:rsidR="00D50B49" w:rsidRPr="00760153">
        <w:rPr>
          <w:sz w:val="24"/>
          <w:szCs w:val="24"/>
        </w:rPr>
        <w:t xml:space="preserve">согласованию с </w:t>
      </w:r>
      <w:proofErr w:type="spellStart"/>
      <w:r w:rsidR="0062247B" w:rsidRPr="0062247B">
        <w:rPr>
          <w:sz w:val="24"/>
          <w:szCs w:val="24"/>
        </w:rPr>
        <w:t>УТиИБ</w:t>
      </w:r>
      <w:proofErr w:type="spellEnd"/>
      <w:r w:rsidR="00D50B49" w:rsidRPr="00760153">
        <w:rPr>
          <w:sz w:val="24"/>
          <w:szCs w:val="24"/>
        </w:rPr>
        <w:t xml:space="preserve"> допускается исключение телеметрического оборудования из КНБК (последние 100-</w:t>
      </w:r>
      <w:r w:rsidR="000A37D1">
        <w:rPr>
          <w:sz w:val="24"/>
          <w:szCs w:val="24"/>
        </w:rPr>
        <w:t>150 метров скважины).</w:t>
      </w:r>
    </w:p>
    <w:p w14:paraId="65A40714" w14:textId="75632AA2" w:rsidR="003E5A8D" w:rsidRDefault="00D50B49" w:rsidP="00B73B2C">
      <w:pPr>
        <w:spacing w:before="120"/>
        <w:ind w:firstLine="0"/>
        <w:rPr>
          <w:i/>
          <w:sz w:val="24"/>
          <w:szCs w:val="24"/>
          <w:u w:val="single"/>
        </w:rPr>
      </w:pPr>
      <w:r w:rsidRPr="00631D5F">
        <w:rPr>
          <w:i/>
          <w:sz w:val="24"/>
          <w:szCs w:val="24"/>
          <w:u w:val="single"/>
        </w:rPr>
        <w:t>Примечание</w:t>
      </w:r>
      <w:r w:rsidRPr="00B73B2C">
        <w:rPr>
          <w:i/>
          <w:sz w:val="24"/>
          <w:szCs w:val="24"/>
        </w:rPr>
        <w:t xml:space="preserve">: Наиболее </w:t>
      </w:r>
      <w:proofErr w:type="spellStart"/>
      <w:r w:rsidRPr="00B73B2C">
        <w:rPr>
          <w:i/>
          <w:sz w:val="24"/>
          <w:szCs w:val="24"/>
        </w:rPr>
        <w:t>прихватоопасной</w:t>
      </w:r>
      <w:proofErr w:type="spellEnd"/>
      <w:r w:rsidRPr="00B73B2C">
        <w:rPr>
          <w:i/>
          <w:sz w:val="24"/>
          <w:szCs w:val="24"/>
        </w:rPr>
        <w:t xml:space="preserve">, является только что вскрытая часть ствола, где происходит интенсивная </w:t>
      </w:r>
      <w:proofErr w:type="spellStart"/>
      <w:r w:rsidRPr="00B73B2C">
        <w:rPr>
          <w:i/>
          <w:sz w:val="24"/>
          <w:szCs w:val="24"/>
        </w:rPr>
        <w:t>кольматация</w:t>
      </w:r>
      <w:proofErr w:type="spellEnd"/>
      <w:r w:rsidRPr="00B73B2C">
        <w:rPr>
          <w:i/>
          <w:sz w:val="24"/>
          <w:szCs w:val="24"/>
        </w:rPr>
        <w:t xml:space="preserve"> стенок скважины и формирование глинистой корки. Поэтому следует принимать все меры для сокращения времени неподвижного контакта бурильной колонны со стенками скважины в этой зоне.</w:t>
      </w:r>
    </w:p>
    <w:p w14:paraId="57694508" w14:textId="77777777" w:rsidR="009518D4" w:rsidRDefault="00665BBF" w:rsidP="00BB487E">
      <w:pPr>
        <w:spacing w:before="120"/>
        <w:ind w:left="0" w:firstLine="0"/>
        <w:jc w:val="right"/>
        <w:rPr>
          <w:rFonts w:ascii="Arial" w:hAnsi="Arial" w:cs="Arial"/>
          <w:b/>
          <w:szCs w:val="24"/>
        </w:rPr>
      </w:pPr>
      <w:r w:rsidRPr="00725F2C">
        <w:rPr>
          <w:rFonts w:ascii="Arial" w:hAnsi="Arial" w:cs="Arial"/>
          <w:b/>
          <w:szCs w:val="24"/>
        </w:rPr>
        <w:t xml:space="preserve">Таблица </w:t>
      </w:r>
      <w:r w:rsidR="00582C6A">
        <w:rPr>
          <w:rFonts w:ascii="Arial" w:hAnsi="Arial" w:cs="Arial"/>
          <w:b/>
          <w:szCs w:val="24"/>
        </w:rPr>
        <w:t>6</w:t>
      </w:r>
    </w:p>
    <w:p w14:paraId="7C8A3605" w14:textId="77777777" w:rsidR="00C7396F" w:rsidRPr="00725F2C" w:rsidRDefault="00C7396F" w:rsidP="00BB487E">
      <w:pPr>
        <w:spacing w:before="0" w:after="60"/>
        <w:ind w:left="0" w:firstLine="0"/>
        <w:jc w:val="right"/>
        <w:rPr>
          <w:rFonts w:ascii="Arial" w:hAnsi="Arial" w:cs="Arial"/>
          <w:b/>
          <w:szCs w:val="24"/>
        </w:rPr>
      </w:pPr>
      <w:r>
        <w:rPr>
          <w:rFonts w:ascii="Arial" w:hAnsi="Arial" w:cs="Arial"/>
          <w:b/>
          <w:szCs w:val="24"/>
        </w:rPr>
        <w:t>Расчет времени простоя колонны без бурения</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3194"/>
        <w:gridCol w:w="1731"/>
        <w:gridCol w:w="2048"/>
        <w:gridCol w:w="2635"/>
      </w:tblGrid>
      <w:tr w:rsidR="00D50B49" w:rsidRPr="00000515" w14:paraId="13DAEF91" w14:textId="77777777" w:rsidTr="005D139A">
        <w:trPr>
          <w:trHeight w:val="60"/>
        </w:trPr>
        <w:tc>
          <w:tcPr>
            <w:tcW w:w="5000" w:type="pct"/>
            <w:gridSpan w:val="4"/>
            <w:tcBorders>
              <w:top w:val="single" w:sz="12" w:space="0" w:color="auto"/>
              <w:bottom w:val="single" w:sz="12" w:space="0" w:color="auto"/>
            </w:tcBorders>
            <w:shd w:val="clear" w:color="auto" w:fill="FFD200"/>
            <w:vAlign w:val="center"/>
          </w:tcPr>
          <w:p w14:paraId="5D475028" w14:textId="77777777" w:rsidR="00D50B49" w:rsidRPr="009518D4" w:rsidRDefault="00C7396F" w:rsidP="00443785">
            <w:pPr>
              <w:ind w:right="-1"/>
              <w:jc w:val="center"/>
              <w:rPr>
                <w:rFonts w:ascii="Arial" w:hAnsi="Arial" w:cs="Arial"/>
                <w:b/>
                <w:sz w:val="16"/>
                <w:szCs w:val="16"/>
              </w:rPr>
            </w:pPr>
            <w:r w:rsidRPr="009518D4">
              <w:rPr>
                <w:rFonts w:ascii="Arial" w:hAnsi="Arial" w:cs="Arial"/>
                <w:b/>
                <w:sz w:val="16"/>
                <w:szCs w:val="16"/>
              </w:rPr>
              <w:t>ВРЕМЯ ПРОСТОЯ КОЛОННЫ БУРИЛЬНЫХ ТРУБ БЕЗ ДВИЖЕНИЯ СОСТАВЛЯЕТ</w:t>
            </w:r>
          </w:p>
        </w:tc>
      </w:tr>
      <w:tr w:rsidR="00D50B49" w:rsidRPr="00000515" w14:paraId="290E814D" w14:textId="77777777" w:rsidTr="00BB487E">
        <w:trPr>
          <w:trHeight w:val="579"/>
        </w:trPr>
        <w:tc>
          <w:tcPr>
            <w:tcW w:w="1662" w:type="pct"/>
            <w:tcBorders>
              <w:top w:val="single" w:sz="12" w:space="0" w:color="auto"/>
            </w:tcBorders>
          </w:tcPr>
          <w:p w14:paraId="0E26D83A" w14:textId="77777777" w:rsidR="00D50B49" w:rsidRPr="00480443" w:rsidRDefault="00D50B49" w:rsidP="00BB487E">
            <w:pPr>
              <w:spacing w:before="0"/>
              <w:ind w:left="0" w:firstLine="0"/>
              <w:jc w:val="left"/>
              <w:rPr>
                <w:szCs w:val="24"/>
              </w:rPr>
            </w:pPr>
            <w:r w:rsidRPr="00480443">
              <w:rPr>
                <w:szCs w:val="24"/>
              </w:rPr>
              <w:t>Вид пластов</w:t>
            </w:r>
          </w:p>
        </w:tc>
        <w:tc>
          <w:tcPr>
            <w:tcW w:w="901" w:type="pct"/>
            <w:tcBorders>
              <w:top w:val="single" w:sz="12" w:space="0" w:color="auto"/>
            </w:tcBorders>
          </w:tcPr>
          <w:p w14:paraId="0341D0B6" w14:textId="77777777" w:rsidR="00D50B49" w:rsidRPr="00480443" w:rsidRDefault="00D50B49" w:rsidP="00BB487E">
            <w:pPr>
              <w:spacing w:before="0"/>
              <w:ind w:left="0" w:firstLine="0"/>
              <w:jc w:val="left"/>
              <w:rPr>
                <w:szCs w:val="24"/>
              </w:rPr>
            </w:pPr>
            <w:r w:rsidRPr="00480443">
              <w:rPr>
                <w:szCs w:val="24"/>
              </w:rPr>
              <w:t>Время простоя, мин</w:t>
            </w:r>
          </w:p>
        </w:tc>
        <w:tc>
          <w:tcPr>
            <w:tcW w:w="1066" w:type="pct"/>
            <w:tcBorders>
              <w:top w:val="single" w:sz="12" w:space="0" w:color="auto"/>
            </w:tcBorders>
          </w:tcPr>
          <w:p w14:paraId="0EF08CF8" w14:textId="77777777" w:rsidR="00D50B49" w:rsidRPr="00480443" w:rsidRDefault="00D50B49" w:rsidP="00BB487E">
            <w:pPr>
              <w:spacing w:before="0"/>
              <w:ind w:left="0" w:firstLine="0"/>
              <w:jc w:val="left"/>
              <w:rPr>
                <w:szCs w:val="24"/>
              </w:rPr>
            </w:pPr>
            <w:r w:rsidRPr="00480443">
              <w:rPr>
                <w:szCs w:val="24"/>
              </w:rPr>
              <w:t>Запоминание параметров кривизны</w:t>
            </w:r>
          </w:p>
        </w:tc>
        <w:tc>
          <w:tcPr>
            <w:tcW w:w="1372" w:type="pct"/>
            <w:tcBorders>
              <w:top w:val="single" w:sz="12" w:space="0" w:color="auto"/>
            </w:tcBorders>
          </w:tcPr>
          <w:p w14:paraId="3D5CB813" w14:textId="77777777" w:rsidR="00D50B49" w:rsidRPr="00480443" w:rsidRDefault="00D50B49" w:rsidP="00BB487E">
            <w:pPr>
              <w:spacing w:before="0"/>
              <w:ind w:left="0" w:firstLine="0"/>
              <w:jc w:val="left"/>
              <w:rPr>
                <w:szCs w:val="24"/>
              </w:rPr>
            </w:pPr>
            <w:r w:rsidRPr="00480443">
              <w:rPr>
                <w:szCs w:val="24"/>
              </w:rPr>
              <w:t>Замеры параметров кривизны</w:t>
            </w:r>
          </w:p>
        </w:tc>
      </w:tr>
      <w:tr w:rsidR="00D50B49" w:rsidRPr="00000515" w14:paraId="768500B0" w14:textId="77777777" w:rsidTr="00BB487E">
        <w:trPr>
          <w:trHeight w:val="65"/>
        </w:trPr>
        <w:tc>
          <w:tcPr>
            <w:tcW w:w="1662" w:type="pct"/>
          </w:tcPr>
          <w:p w14:paraId="2C833CFE" w14:textId="77777777" w:rsidR="00D50B49" w:rsidRPr="00480443" w:rsidRDefault="00D50B49" w:rsidP="00BB487E">
            <w:pPr>
              <w:spacing w:before="0"/>
              <w:ind w:left="0" w:firstLine="0"/>
              <w:jc w:val="left"/>
              <w:rPr>
                <w:szCs w:val="24"/>
              </w:rPr>
            </w:pPr>
            <w:r w:rsidRPr="00480443">
              <w:rPr>
                <w:szCs w:val="24"/>
              </w:rPr>
              <w:t>Продуктивные пласты</w:t>
            </w:r>
          </w:p>
        </w:tc>
        <w:tc>
          <w:tcPr>
            <w:tcW w:w="901" w:type="pct"/>
          </w:tcPr>
          <w:p w14:paraId="41C7A3D5" w14:textId="77777777" w:rsidR="00D50B49" w:rsidRPr="00480443" w:rsidRDefault="00D50B49" w:rsidP="00BB487E">
            <w:pPr>
              <w:spacing w:before="0"/>
              <w:ind w:left="0" w:firstLine="0"/>
              <w:jc w:val="left"/>
              <w:rPr>
                <w:szCs w:val="24"/>
              </w:rPr>
            </w:pPr>
            <w:r w:rsidRPr="00480443">
              <w:rPr>
                <w:snapToGrid w:val="0"/>
                <w:szCs w:val="24"/>
              </w:rPr>
              <w:t>≤ 3 мин.</w:t>
            </w:r>
          </w:p>
        </w:tc>
        <w:tc>
          <w:tcPr>
            <w:tcW w:w="1066" w:type="pct"/>
          </w:tcPr>
          <w:p w14:paraId="22E4E7C4" w14:textId="77777777" w:rsidR="00D50B49" w:rsidRPr="00480443" w:rsidRDefault="00D50B49" w:rsidP="00BB487E">
            <w:pPr>
              <w:spacing w:before="0"/>
              <w:ind w:left="0" w:firstLine="0"/>
              <w:jc w:val="left"/>
              <w:rPr>
                <w:szCs w:val="24"/>
              </w:rPr>
            </w:pPr>
            <w:r w:rsidRPr="00480443">
              <w:rPr>
                <w:snapToGrid w:val="0"/>
                <w:szCs w:val="24"/>
              </w:rPr>
              <w:t>≤ 1 мин.</w:t>
            </w:r>
          </w:p>
        </w:tc>
        <w:tc>
          <w:tcPr>
            <w:tcW w:w="1372" w:type="pct"/>
          </w:tcPr>
          <w:p w14:paraId="429C0552" w14:textId="77777777" w:rsidR="00D50B49" w:rsidRPr="00480443" w:rsidRDefault="00D50B49" w:rsidP="00BB487E">
            <w:pPr>
              <w:spacing w:before="0"/>
              <w:ind w:left="0" w:firstLine="0"/>
              <w:jc w:val="left"/>
              <w:rPr>
                <w:szCs w:val="24"/>
              </w:rPr>
            </w:pPr>
            <w:r w:rsidRPr="00480443">
              <w:rPr>
                <w:snapToGrid w:val="0"/>
                <w:szCs w:val="24"/>
              </w:rPr>
              <w:t>≤ 1 мин.</w:t>
            </w:r>
          </w:p>
        </w:tc>
      </w:tr>
      <w:tr w:rsidR="00D50B49" w:rsidRPr="00000515" w14:paraId="45981B43" w14:textId="77777777" w:rsidTr="00BB487E">
        <w:trPr>
          <w:trHeight w:val="65"/>
        </w:trPr>
        <w:tc>
          <w:tcPr>
            <w:tcW w:w="1662" w:type="pct"/>
          </w:tcPr>
          <w:p w14:paraId="67786156" w14:textId="77777777" w:rsidR="00D50B49" w:rsidRPr="00480443" w:rsidRDefault="00D50B49" w:rsidP="00BB487E">
            <w:pPr>
              <w:spacing w:before="0"/>
              <w:ind w:left="0" w:firstLine="0"/>
              <w:jc w:val="left"/>
              <w:rPr>
                <w:szCs w:val="24"/>
              </w:rPr>
            </w:pPr>
            <w:r w:rsidRPr="00480443">
              <w:rPr>
                <w:szCs w:val="24"/>
              </w:rPr>
              <w:t>Непродуктивные пласты</w:t>
            </w:r>
          </w:p>
        </w:tc>
        <w:tc>
          <w:tcPr>
            <w:tcW w:w="3338" w:type="pct"/>
            <w:gridSpan w:val="3"/>
          </w:tcPr>
          <w:p w14:paraId="103B14C2" w14:textId="77777777" w:rsidR="00D50B49" w:rsidRPr="00480443" w:rsidRDefault="00D50B49" w:rsidP="00BB487E">
            <w:pPr>
              <w:spacing w:before="0"/>
              <w:ind w:left="0" w:firstLine="0"/>
              <w:jc w:val="left"/>
              <w:rPr>
                <w:szCs w:val="24"/>
              </w:rPr>
            </w:pPr>
            <w:r w:rsidRPr="00480443">
              <w:rPr>
                <w:snapToGrid w:val="0"/>
                <w:szCs w:val="24"/>
              </w:rPr>
              <w:t xml:space="preserve">≤ </w:t>
            </w:r>
            <w:r w:rsidR="00361781" w:rsidRPr="00480443">
              <w:rPr>
                <w:snapToGrid w:val="0"/>
                <w:szCs w:val="24"/>
              </w:rPr>
              <w:t>3</w:t>
            </w:r>
            <w:r w:rsidRPr="00480443">
              <w:rPr>
                <w:snapToGrid w:val="0"/>
                <w:szCs w:val="24"/>
              </w:rPr>
              <w:t xml:space="preserve"> мин.</w:t>
            </w:r>
          </w:p>
        </w:tc>
      </w:tr>
      <w:tr w:rsidR="00D50B49" w:rsidRPr="00000515" w14:paraId="17E46C35" w14:textId="77777777" w:rsidTr="00BB487E">
        <w:trPr>
          <w:trHeight w:val="331"/>
        </w:trPr>
        <w:tc>
          <w:tcPr>
            <w:tcW w:w="1662" w:type="pct"/>
          </w:tcPr>
          <w:p w14:paraId="775AA96F" w14:textId="77777777" w:rsidR="00D50B49" w:rsidRPr="00480443" w:rsidRDefault="00D50B49" w:rsidP="00BB487E">
            <w:pPr>
              <w:spacing w:before="0"/>
              <w:ind w:left="0" w:firstLine="0"/>
              <w:jc w:val="left"/>
              <w:rPr>
                <w:szCs w:val="24"/>
              </w:rPr>
            </w:pPr>
            <w:r w:rsidRPr="00480443">
              <w:rPr>
                <w:szCs w:val="24"/>
              </w:rPr>
              <w:t>Расстояние от забоя до долота, м</w:t>
            </w:r>
          </w:p>
        </w:tc>
        <w:tc>
          <w:tcPr>
            <w:tcW w:w="3338" w:type="pct"/>
            <w:gridSpan w:val="3"/>
          </w:tcPr>
          <w:p w14:paraId="6C230E31" w14:textId="77777777" w:rsidR="00D50B49" w:rsidRPr="00480443" w:rsidRDefault="00D50B49" w:rsidP="00BB487E">
            <w:pPr>
              <w:spacing w:before="0"/>
              <w:ind w:left="0" w:firstLine="0"/>
              <w:jc w:val="left"/>
              <w:rPr>
                <w:szCs w:val="24"/>
              </w:rPr>
            </w:pPr>
            <w:r w:rsidRPr="00480443">
              <w:rPr>
                <w:szCs w:val="24"/>
              </w:rPr>
              <w:t>Не менее 5-ти метров</w:t>
            </w:r>
          </w:p>
        </w:tc>
      </w:tr>
    </w:tbl>
    <w:p w14:paraId="3117F137" w14:textId="3BF64519" w:rsidR="00D50B49" w:rsidRPr="00000515" w:rsidRDefault="003E5A8D" w:rsidP="00824F13">
      <w:pPr>
        <w:spacing w:before="240"/>
        <w:ind w:left="0" w:firstLine="0"/>
        <w:rPr>
          <w:sz w:val="24"/>
          <w:szCs w:val="24"/>
        </w:rPr>
      </w:pPr>
      <w:r>
        <w:rPr>
          <w:sz w:val="24"/>
          <w:szCs w:val="24"/>
        </w:rPr>
        <w:t xml:space="preserve">7.10.7.16. </w:t>
      </w:r>
      <w:r w:rsidR="00D50B49" w:rsidRPr="00000515">
        <w:rPr>
          <w:sz w:val="24"/>
          <w:szCs w:val="24"/>
        </w:rPr>
        <w:t>Во время бурения интервала скважины под эксплуатационную колонну</w:t>
      </w:r>
      <w:r w:rsidR="005A008E" w:rsidRPr="005A008E">
        <w:rPr>
          <w:sz w:val="24"/>
          <w:szCs w:val="24"/>
        </w:rPr>
        <w:t xml:space="preserve"> </w:t>
      </w:r>
      <w:r w:rsidR="005A008E" w:rsidRPr="00000515">
        <w:rPr>
          <w:sz w:val="24"/>
          <w:szCs w:val="24"/>
        </w:rPr>
        <w:t>необходимо</w:t>
      </w:r>
      <w:r w:rsidR="00D50B49" w:rsidRPr="00000515">
        <w:rPr>
          <w:sz w:val="24"/>
          <w:szCs w:val="24"/>
        </w:rPr>
        <w:t xml:space="preserve">: </w:t>
      </w:r>
    </w:p>
    <w:p w14:paraId="7E8D9B26" w14:textId="77777777" w:rsidR="00725F2C" w:rsidRDefault="00725F2C" w:rsidP="000A37D1">
      <w:pPr>
        <w:numPr>
          <w:ilvl w:val="0"/>
          <w:numId w:val="75"/>
        </w:numPr>
        <w:ind w:left="567" w:hanging="397"/>
        <w:rPr>
          <w:sz w:val="24"/>
          <w:szCs w:val="24"/>
        </w:rPr>
      </w:pPr>
      <w:r>
        <w:rPr>
          <w:sz w:val="24"/>
          <w:szCs w:val="24"/>
        </w:rPr>
        <w:t>п</w:t>
      </w:r>
      <w:r w:rsidR="005A008E" w:rsidRPr="00000515">
        <w:rPr>
          <w:sz w:val="24"/>
          <w:szCs w:val="24"/>
        </w:rPr>
        <w:t xml:space="preserve">еред </w:t>
      </w:r>
      <w:r w:rsidR="00D50B49" w:rsidRPr="00000515">
        <w:rPr>
          <w:sz w:val="24"/>
          <w:szCs w:val="24"/>
        </w:rPr>
        <w:t>наращиванием бурильного инструмента, замером параметров кривизны или ориентированием КНБК, осуществлять проработку ствола скважины с промывкой буровым раствором, расхаживая при этом, бу</w:t>
      </w:r>
      <w:r w:rsidR="00260301">
        <w:rPr>
          <w:sz w:val="24"/>
          <w:szCs w:val="24"/>
        </w:rPr>
        <w:t>рильную колонную со скоростью 0,7-1,</w:t>
      </w:r>
      <w:r w:rsidR="00D50B49" w:rsidRPr="00000515">
        <w:rPr>
          <w:sz w:val="24"/>
          <w:szCs w:val="24"/>
        </w:rPr>
        <w:t xml:space="preserve">5 м/сек, не менее </w:t>
      </w:r>
      <w:r w:rsidR="00AD3186">
        <w:rPr>
          <w:sz w:val="24"/>
          <w:szCs w:val="24"/>
        </w:rPr>
        <w:t>двух</w:t>
      </w:r>
      <w:r w:rsidR="00D50B49" w:rsidRPr="00000515">
        <w:rPr>
          <w:sz w:val="24"/>
          <w:szCs w:val="24"/>
        </w:rPr>
        <w:t xml:space="preserve"> раз на всю длину ведущей свечи (квадрата), в следующем порядке:</w:t>
      </w:r>
    </w:p>
    <w:p w14:paraId="19860EA6" w14:textId="77777777" w:rsidR="00725F2C" w:rsidRDefault="00725F2C" w:rsidP="000A37D1">
      <w:pPr>
        <w:numPr>
          <w:ilvl w:val="0"/>
          <w:numId w:val="75"/>
        </w:numPr>
        <w:ind w:left="567" w:hanging="397"/>
        <w:rPr>
          <w:sz w:val="24"/>
          <w:szCs w:val="24"/>
        </w:rPr>
      </w:pPr>
      <w:r>
        <w:rPr>
          <w:sz w:val="24"/>
          <w:szCs w:val="24"/>
        </w:rPr>
        <w:t>п</w:t>
      </w:r>
      <w:r w:rsidR="00D50B49" w:rsidRPr="00725F2C">
        <w:rPr>
          <w:sz w:val="24"/>
          <w:szCs w:val="24"/>
        </w:rPr>
        <w:t>ервый подъем КНБК от забоя выполнить на 3-5 метров без вращения бурильной колонны;</w:t>
      </w:r>
    </w:p>
    <w:p w14:paraId="46ECA3F0" w14:textId="77777777" w:rsidR="00725F2C" w:rsidRDefault="00725F2C" w:rsidP="000A37D1">
      <w:pPr>
        <w:numPr>
          <w:ilvl w:val="0"/>
          <w:numId w:val="75"/>
        </w:numPr>
        <w:ind w:left="567" w:hanging="397"/>
        <w:rPr>
          <w:sz w:val="24"/>
          <w:szCs w:val="24"/>
        </w:rPr>
      </w:pPr>
      <w:r>
        <w:rPr>
          <w:sz w:val="24"/>
          <w:szCs w:val="24"/>
        </w:rPr>
        <w:lastRenderedPageBreak/>
        <w:t>с</w:t>
      </w:r>
      <w:r w:rsidR="00D50B49" w:rsidRPr="00725F2C">
        <w:rPr>
          <w:sz w:val="24"/>
          <w:szCs w:val="24"/>
        </w:rPr>
        <w:t>пустить КНБК на забой (не прекращая подачу промывочной жидкости буровым насосом);</w:t>
      </w:r>
    </w:p>
    <w:p w14:paraId="7F59F969" w14:textId="77777777" w:rsidR="00725F2C" w:rsidRDefault="00725F2C" w:rsidP="000A37D1">
      <w:pPr>
        <w:numPr>
          <w:ilvl w:val="0"/>
          <w:numId w:val="75"/>
        </w:numPr>
        <w:ind w:left="567" w:hanging="397"/>
        <w:rPr>
          <w:sz w:val="24"/>
          <w:szCs w:val="24"/>
        </w:rPr>
      </w:pPr>
      <w:r>
        <w:rPr>
          <w:sz w:val="24"/>
          <w:szCs w:val="24"/>
        </w:rPr>
        <w:t>в</w:t>
      </w:r>
      <w:r w:rsidR="00D50B49" w:rsidRPr="00725F2C">
        <w:rPr>
          <w:sz w:val="24"/>
          <w:szCs w:val="24"/>
        </w:rPr>
        <w:t>торой подъем КНБК выполнить на длину ведущей буровой трубы с промывкой и вращением бурильной колонны СВП (при отсутствии силового верхнего привода - без вращения);</w:t>
      </w:r>
    </w:p>
    <w:p w14:paraId="39C23F6F" w14:textId="77777777" w:rsidR="00D50B49" w:rsidRPr="00725F2C" w:rsidRDefault="00725F2C" w:rsidP="000A37D1">
      <w:pPr>
        <w:numPr>
          <w:ilvl w:val="0"/>
          <w:numId w:val="75"/>
        </w:numPr>
        <w:ind w:left="567" w:hanging="397"/>
        <w:rPr>
          <w:sz w:val="24"/>
          <w:szCs w:val="24"/>
        </w:rPr>
      </w:pPr>
      <w:r>
        <w:rPr>
          <w:sz w:val="24"/>
          <w:szCs w:val="24"/>
        </w:rPr>
        <w:t>с</w:t>
      </w:r>
      <w:r w:rsidR="00D50B49" w:rsidRPr="00725F2C">
        <w:rPr>
          <w:sz w:val="24"/>
          <w:szCs w:val="24"/>
        </w:rPr>
        <w:t>пустить КНБК на забой без промывки и без вращения бурильного инструмента</w:t>
      </w:r>
      <w:r w:rsidR="005A008E" w:rsidRPr="00725F2C">
        <w:rPr>
          <w:sz w:val="24"/>
          <w:szCs w:val="24"/>
        </w:rPr>
        <w:t>.</w:t>
      </w:r>
    </w:p>
    <w:p w14:paraId="6C085CC3" w14:textId="21676E3E" w:rsidR="00D50B49" w:rsidRPr="00000515" w:rsidRDefault="003E5A8D" w:rsidP="00824F13">
      <w:pPr>
        <w:spacing w:before="240"/>
        <w:ind w:left="0" w:firstLine="0"/>
        <w:rPr>
          <w:sz w:val="24"/>
          <w:szCs w:val="24"/>
        </w:rPr>
      </w:pPr>
      <w:r>
        <w:rPr>
          <w:sz w:val="24"/>
          <w:szCs w:val="24"/>
        </w:rPr>
        <w:t xml:space="preserve">7.10.7.17. </w:t>
      </w:r>
      <w:r w:rsidR="00D50B49" w:rsidRPr="00000515">
        <w:rPr>
          <w:sz w:val="24"/>
          <w:szCs w:val="24"/>
        </w:rPr>
        <w:t>Убедившись в свободном хожд</w:t>
      </w:r>
      <w:r w:rsidR="00AD3186">
        <w:rPr>
          <w:sz w:val="24"/>
          <w:szCs w:val="24"/>
        </w:rPr>
        <w:t>ении бурильного инструмента (отсутствие</w:t>
      </w:r>
      <w:r w:rsidR="00D50B49" w:rsidRPr="00000515">
        <w:rPr>
          <w:sz w:val="24"/>
          <w:szCs w:val="24"/>
        </w:rPr>
        <w:t xml:space="preserve"> затяжек</w:t>
      </w:r>
      <w:r w:rsidR="00AD3186">
        <w:rPr>
          <w:sz w:val="24"/>
          <w:szCs w:val="24"/>
        </w:rPr>
        <w:t xml:space="preserve"> и</w:t>
      </w:r>
      <w:r w:rsidR="00D50B49" w:rsidRPr="00000515">
        <w:rPr>
          <w:sz w:val="24"/>
          <w:szCs w:val="24"/>
        </w:rPr>
        <w:t xml:space="preserve"> посадок, отсутствие скачков давления), необходимо:</w:t>
      </w:r>
    </w:p>
    <w:p w14:paraId="17DBA412" w14:textId="77777777" w:rsidR="00725F2C" w:rsidRDefault="00D50B49" w:rsidP="00824F13">
      <w:pPr>
        <w:numPr>
          <w:ilvl w:val="0"/>
          <w:numId w:val="75"/>
        </w:numPr>
        <w:ind w:left="567" w:hanging="397"/>
        <w:rPr>
          <w:sz w:val="24"/>
          <w:szCs w:val="24"/>
        </w:rPr>
      </w:pPr>
      <w:r w:rsidRPr="000669AA">
        <w:rPr>
          <w:sz w:val="24"/>
          <w:szCs w:val="24"/>
        </w:rPr>
        <w:t xml:space="preserve">приподнять КНБК на расстояние 5 метров от забоя и выполнить контрольный замер </w:t>
      </w:r>
      <w:r w:rsidRPr="00004888">
        <w:rPr>
          <w:sz w:val="24"/>
          <w:szCs w:val="24"/>
        </w:rPr>
        <w:t xml:space="preserve">параметров кривизны ствола скважины – остановить циркуляцию бурового насоса (без движения бурильной колонны) на </w:t>
      </w:r>
      <w:r w:rsidR="00FD3CC4" w:rsidRPr="007C0B8C">
        <w:rPr>
          <w:sz w:val="24"/>
          <w:szCs w:val="24"/>
        </w:rPr>
        <w:t>время</w:t>
      </w:r>
      <w:r w:rsidR="00AB34DD" w:rsidRPr="00CD6A1F">
        <w:rPr>
          <w:sz w:val="24"/>
          <w:szCs w:val="24"/>
        </w:rPr>
        <w:t>,</w:t>
      </w:r>
      <w:r w:rsidR="00FD3CC4" w:rsidRPr="005A008E">
        <w:rPr>
          <w:sz w:val="24"/>
          <w:szCs w:val="24"/>
        </w:rPr>
        <w:t xml:space="preserve"> запрограммированное в телесистеме</w:t>
      </w:r>
      <w:r w:rsidR="00F565C9" w:rsidRPr="00F565C9">
        <w:rPr>
          <w:sz w:val="24"/>
          <w:szCs w:val="24"/>
        </w:rPr>
        <w:t xml:space="preserve"> </w:t>
      </w:r>
      <w:r w:rsidR="00F565C9">
        <w:rPr>
          <w:sz w:val="24"/>
          <w:szCs w:val="24"/>
        </w:rPr>
        <w:t>(при использовании СВП, приподнять КНБК на 2-3м от забоя и произвести замер)</w:t>
      </w:r>
      <w:r w:rsidR="00FD3CC4" w:rsidRPr="005A008E">
        <w:rPr>
          <w:sz w:val="24"/>
          <w:szCs w:val="24"/>
        </w:rPr>
        <w:t>;</w:t>
      </w:r>
    </w:p>
    <w:p w14:paraId="60320A7F" w14:textId="77777777" w:rsidR="00D50B49" w:rsidRPr="00725F2C" w:rsidRDefault="00D50B49" w:rsidP="00824F13">
      <w:pPr>
        <w:numPr>
          <w:ilvl w:val="0"/>
          <w:numId w:val="75"/>
        </w:numPr>
        <w:ind w:left="567" w:hanging="397"/>
        <w:rPr>
          <w:sz w:val="24"/>
          <w:szCs w:val="24"/>
        </w:rPr>
      </w:pPr>
      <w:r w:rsidRPr="00725F2C">
        <w:rPr>
          <w:sz w:val="24"/>
          <w:szCs w:val="24"/>
        </w:rPr>
        <w:t xml:space="preserve">через </w:t>
      </w:r>
      <w:r w:rsidR="00FD3CC4" w:rsidRPr="00725F2C">
        <w:rPr>
          <w:sz w:val="24"/>
          <w:szCs w:val="24"/>
        </w:rPr>
        <w:t>определенное время</w:t>
      </w:r>
      <w:r w:rsidRPr="00725F2C">
        <w:rPr>
          <w:sz w:val="24"/>
          <w:szCs w:val="24"/>
        </w:rPr>
        <w:t xml:space="preserve"> включить циркуляцию бурового насоса (довести объем подачи до максимально допустимой величины) и на</w:t>
      </w:r>
      <w:r w:rsidR="00824F13">
        <w:rPr>
          <w:sz w:val="24"/>
          <w:szCs w:val="24"/>
        </w:rPr>
        <w:t>чать вращение бурильной колонны.</w:t>
      </w:r>
    </w:p>
    <w:p w14:paraId="7AC9A0AC" w14:textId="395C1A45" w:rsidR="00D50B49" w:rsidRPr="00000515" w:rsidRDefault="003E5A8D" w:rsidP="00824F13">
      <w:pPr>
        <w:spacing w:before="240"/>
        <w:ind w:left="0" w:firstLine="0"/>
        <w:rPr>
          <w:sz w:val="24"/>
          <w:szCs w:val="24"/>
        </w:rPr>
      </w:pPr>
      <w:r>
        <w:rPr>
          <w:sz w:val="24"/>
          <w:szCs w:val="24"/>
        </w:rPr>
        <w:t xml:space="preserve">7.10.7.18. </w:t>
      </w:r>
      <w:r w:rsidR="00D50B49" w:rsidRPr="00000515">
        <w:rPr>
          <w:sz w:val="24"/>
          <w:szCs w:val="24"/>
        </w:rPr>
        <w:t xml:space="preserve">Поднять бурильный инструмент на длину ведущей бурильной трубы с промывкой скважины буровым насосом и вращением бурильного инструмента СВП (при отсутствии силового верхнего привода без вращения) и произвести наращивание бурильного инструмента. </w:t>
      </w:r>
    </w:p>
    <w:p w14:paraId="2425CDF6" w14:textId="0B65FAEC" w:rsidR="00D50B49" w:rsidRDefault="003E5A8D" w:rsidP="00824F13">
      <w:pPr>
        <w:spacing w:before="240"/>
        <w:ind w:left="0" w:firstLine="0"/>
        <w:rPr>
          <w:sz w:val="24"/>
          <w:szCs w:val="24"/>
        </w:rPr>
      </w:pPr>
      <w:r>
        <w:rPr>
          <w:sz w:val="24"/>
          <w:szCs w:val="24"/>
        </w:rPr>
        <w:t xml:space="preserve">7.10.7.19. </w:t>
      </w:r>
      <w:r w:rsidR="00D50B49" w:rsidRPr="00000515">
        <w:rPr>
          <w:sz w:val="24"/>
          <w:szCs w:val="24"/>
        </w:rPr>
        <w:t xml:space="preserve">При длительных остановках в бурении скважины свыше </w:t>
      </w:r>
      <w:r w:rsidR="00AD3186">
        <w:rPr>
          <w:sz w:val="24"/>
          <w:szCs w:val="24"/>
        </w:rPr>
        <w:t>двух</w:t>
      </w:r>
      <w:r w:rsidR="00D50B49" w:rsidRPr="00000515">
        <w:rPr>
          <w:sz w:val="24"/>
          <w:szCs w:val="24"/>
        </w:rPr>
        <w:t xml:space="preserve"> часов бурильный инструмент должен быть поднят в башмак предыдущей обсадной колонны.</w:t>
      </w:r>
    </w:p>
    <w:p w14:paraId="595B2A5C" w14:textId="21A49236" w:rsidR="00D50B49" w:rsidRPr="00000515" w:rsidRDefault="003E5A8D" w:rsidP="00824F13">
      <w:pPr>
        <w:spacing w:before="240"/>
        <w:ind w:left="0" w:firstLine="0"/>
        <w:rPr>
          <w:sz w:val="24"/>
          <w:szCs w:val="24"/>
        </w:rPr>
      </w:pPr>
      <w:r>
        <w:rPr>
          <w:sz w:val="24"/>
          <w:szCs w:val="24"/>
        </w:rPr>
        <w:t xml:space="preserve">7.10.7.20. </w:t>
      </w:r>
      <w:r w:rsidR="00D50B49" w:rsidRPr="00000515">
        <w:rPr>
          <w:sz w:val="24"/>
          <w:szCs w:val="24"/>
        </w:rPr>
        <w:t xml:space="preserve">Периодически необходимо </w:t>
      </w:r>
      <w:proofErr w:type="spellStart"/>
      <w:r w:rsidR="00D50B49" w:rsidRPr="00000515">
        <w:rPr>
          <w:sz w:val="24"/>
          <w:szCs w:val="24"/>
        </w:rPr>
        <w:t>шаблонировать</w:t>
      </w:r>
      <w:proofErr w:type="spellEnd"/>
      <w:r w:rsidR="00D50B49" w:rsidRPr="00000515">
        <w:rPr>
          <w:sz w:val="24"/>
          <w:szCs w:val="24"/>
        </w:rPr>
        <w:t xml:space="preserve"> ствол скважины и при необходимости, выполнять проработку открытого ствола скважины до текущего забоя. </w:t>
      </w:r>
    </w:p>
    <w:p w14:paraId="1974FD04" w14:textId="24AEE60F" w:rsidR="00D50B49" w:rsidRPr="00000515" w:rsidRDefault="003E5A8D" w:rsidP="00824F13">
      <w:pPr>
        <w:spacing w:before="240"/>
        <w:ind w:left="0" w:firstLine="0"/>
        <w:rPr>
          <w:sz w:val="24"/>
          <w:szCs w:val="24"/>
        </w:rPr>
      </w:pPr>
      <w:r>
        <w:rPr>
          <w:sz w:val="24"/>
          <w:szCs w:val="24"/>
        </w:rPr>
        <w:t xml:space="preserve">7.10.7.21. </w:t>
      </w:r>
      <w:r w:rsidR="00D50B49" w:rsidRPr="00000515">
        <w:rPr>
          <w:sz w:val="24"/>
          <w:szCs w:val="24"/>
        </w:rPr>
        <w:t xml:space="preserve">При кратковременных остановках в бурении скважины (ремонт оборудования) до </w:t>
      </w:r>
      <w:r w:rsidR="00AD3186">
        <w:rPr>
          <w:sz w:val="24"/>
          <w:szCs w:val="24"/>
        </w:rPr>
        <w:t>двух</w:t>
      </w:r>
      <w:r w:rsidR="00D50B49" w:rsidRPr="00000515">
        <w:rPr>
          <w:sz w:val="24"/>
          <w:szCs w:val="24"/>
        </w:rPr>
        <w:t xml:space="preserve"> часов, бурильный инструмент необходимо поднять выше башмака предыдущей обсадной колонны</w:t>
      </w:r>
      <w:r w:rsidR="00523D1E" w:rsidRPr="00523D1E">
        <w:rPr>
          <w:sz w:val="24"/>
          <w:szCs w:val="24"/>
        </w:rPr>
        <w:t xml:space="preserve"> </w:t>
      </w:r>
      <w:r w:rsidR="00523D1E">
        <w:rPr>
          <w:sz w:val="24"/>
          <w:szCs w:val="24"/>
        </w:rPr>
        <w:t xml:space="preserve">или, по согласованию с </w:t>
      </w:r>
      <w:r w:rsidR="00986ADC">
        <w:rPr>
          <w:sz w:val="24"/>
          <w:szCs w:val="24"/>
        </w:rPr>
        <w:t xml:space="preserve">главным инженером, техническим руководителем </w:t>
      </w:r>
      <w:r w:rsidR="00662EAA">
        <w:rPr>
          <w:sz w:val="24"/>
          <w:szCs w:val="24"/>
        </w:rPr>
        <w:t>Б</w:t>
      </w:r>
      <w:r w:rsidR="00F0433D">
        <w:rPr>
          <w:sz w:val="24"/>
          <w:szCs w:val="24"/>
        </w:rPr>
        <w:t xml:space="preserve">урового </w:t>
      </w:r>
      <w:r w:rsidR="00FD57F5" w:rsidRPr="00FD57F5">
        <w:rPr>
          <w:sz w:val="24"/>
          <w:szCs w:val="24"/>
        </w:rPr>
        <w:t xml:space="preserve">Подрядчика </w:t>
      </w:r>
      <w:r w:rsidR="00986ADC">
        <w:rPr>
          <w:sz w:val="24"/>
          <w:szCs w:val="24"/>
        </w:rPr>
        <w:t xml:space="preserve">и </w:t>
      </w:r>
      <w:r w:rsidR="00CD244F">
        <w:rPr>
          <w:sz w:val="24"/>
          <w:szCs w:val="24"/>
        </w:rPr>
        <w:t>С</w:t>
      </w:r>
      <w:r w:rsidR="00491765">
        <w:rPr>
          <w:sz w:val="24"/>
          <w:szCs w:val="24"/>
        </w:rPr>
        <w:t>упервайзером</w:t>
      </w:r>
      <w:r w:rsidR="00523D1E">
        <w:rPr>
          <w:sz w:val="24"/>
          <w:szCs w:val="24"/>
        </w:rPr>
        <w:t>, поднять инструмент выше пробуренного интервала на 50-100м</w:t>
      </w:r>
      <w:r w:rsidR="00D50B49" w:rsidRPr="00000515">
        <w:rPr>
          <w:sz w:val="24"/>
          <w:szCs w:val="24"/>
        </w:rPr>
        <w:t xml:space="preserve">. </w:t>
      </w:r>
    </w:p>
    <w:p w14:paraId="381B4404" w14:textId="066AA6C3" w:rsidR="00D50B49" w:rsidRDefault="003E5A8D" w:rsidP="00824F13">
      <w:pPr>
        <w:spacing w:before="240"/>
        <w:ind w:left="0" w:firstLine="0"/>
        <w:rPr>
          <w:sz w:val="24"/>
          <w:szCs w:val="24"/>
        </w:rPr>
      </w:pPr>
      <w:r>
        <w:rPr>
          <w:sz w:val="24"/>
          <w:szCs w:val="24"/>
        </w:rPr>
        <w:t xml:space="preserve">7.10.7.22. </w:t>
      </w:r>
      <w:r w:rsidR="00D50B49" w:rsidRPr="00065210">
        <w:rPr>
          <w:sz w:val="24"/>
          <w:szCs w:val="24"/>
        </w:rPr>
        <w:t>Запрещается</w:t>
      </w:r>
      <w:r w:rsidR="00D50B49" w:rsidRPr="00000515">
        <w:rPr>
          <w:sz w:val="24"/>
          <w:szCs w:val="24"/>
        </w:rPr>
        <w:t xml:space="preserve"> нахождение КНБК во время проведения ремонтных работ в интервалах скважины с высокой проницаемостью горных пород, склонных к </w:t>
      </w:r>
      <w:proofErr w:type="spellStart"/>
      <w:r w:rsidR="00D50B49" w:rsidRPr="00000515">
        <w:rPr>
          <w:sz w:val="24"/>
          <w:szCs w:val="24"/>
        </w:rPr>
        <w:t>прихватообразованию</w:t>
      </w:r>
      <w:proofErr w:type="spellEnd"/>
      <w:r w:rsidR="00D50B49" w:rsidRPr="00000515">
        <w:rPr>
          <w:sz w:val="24"/>
          <w:szCs w:val="24"/>
        </w:rPr>
        <w:t xml:space="preserve">. Бурильный инструмент необходимо поднять в безопасную зону и периодически производить </w:t>
      </w:r>
      <w:proofErr w:type="spellStart"/>
      <w:r w:rsidR="00D50B49" w:rsidRPr="00000515">
        <w:rPr>
          <w:sz w:val="24"/>
          <w:szCs w:val="24"/>
        </w:rPr>
        <w:t>расхаживание</w:t>
      </w:r>
      <w:proofErr w:type="spellEnd"/>
      <w:r w:rsidR="00D50B49" w:rsidRPr="00000515">
        <w:rPr>
          <w:sz w:val="24"/>
          <w:szCs w:val="24"/>
        </w:rPr>
        <w:t xml:space="preserve"> и вращение бурильной колонны.</w:t>
      </w:r>
    </w:p>
    <w:p w14:paraId="090D24D3" w14:textId="27219576" w:rsidR="00D50B49" w:rsidRPr="00B73B2C" w:rsidRDefault="00D50B49" w:rsidP="00B73B2C">
      <w:pPr>
        <w:spacing w:before="120"/>
        <w:ind w:firstLine="0"/>
        <w:rPr>
          <w:i/>
          <w:sz w:val="24"/>
          <w:szCs w:val="24"/>
          <w:u w:val="single"/>
        </w:rPr>
      </w:pPr>
      <w:r w:rsidRPr="00631D5F">
        <w:rPr>
          <w:i/>
          <w:sz w:val="24"/>
          <w:szCs w:val="24"/>
          <w:u w:val="single"/>
        </w:rPr>
        <w:t>Примечание</w:t>
      </w:r>
      <w:r w:rsidRPr="00B73B2C">
        <w:rPr>
          <w:i/>
          <w:sz w:val="24"/>
          <w:szCs w:val="24"/>
        </w:rPr>
        <w:t>:</w:t>
      </w:r>
      <w:r w:rsidR="00942BD9" w:rsidRPr="00B73B2C">
        <w:rPr>
          <w:i/>
          <w:sz w:val="24"/>
          <w:szCs w:val="24"/>
        </w:rPr>
        <w:t xml:space="preserve"> </w:t>
      </w:r>
      <w:r w:rsidRPr="00B73B2C">
        <w:rPr>
          <w:i/>
          <w:sz w:val="24"/>
          <w:szCs w:val="24"/>
        </w:rPr>
        <w:t xml:space="preserve">бурильщик </w:t>
      </w:r>
      <w:r w:rsidR="00662EAA">
        <w:rPr>
          <w:i/>
          <w:sz w:val="24"/>
          <w:szCs w:val="24"/>
        </w:rPr>
        <w:t>Б</w:t>
      </w:r>
      <w:r w:rsidR="00F0433D">
        <w:rPr>
          <w:i/>
          <w:sz w:val="24"/>
          <w:szCs w:val="24"/>
        </w:rPr>
        <w:t xml:space="preserve">урового </w:t>
      </w:r>
      <w:r w:rsidRPr="00B73B2C">
        <w:rPr>
          <w:i/>
          <w:sz w:val="24"/>
          <w:szCs w:val="24"/>
        </w:rPr>
        <w:t xml:space="preserve">Подрядчика должен регулярно проверять, что бурильный инструмент не прихвачен в стволе скважины и в результате его </w:t>
      </w:r>
      <w:proofErr w:type="spellStart"/>
      <w:r w:rsidRPr="00B73B2C">
        <w:rPr>
          <w:i/>
          <w:sz w:val="24"/>
          <w:szCs w:val="24"/>
        </w:rPr>
        <w:t>расхаживания</w:t>
      </w:r>
      <w:proofErr w:type="spellEnd"/>
      <w:r w:rsidRPr="00B73B2C">
        <w:rPr>
          <w:i/>
          <w:sz w:val="24"/>
          <w:szCs w:val="24"/>
        </w:rPr>
        <w:t xml:space="preserve"> </w:t>
      </w:r>
      <w:r w:rsidR="00350765" w:rsidRPr="00B73B2C">
        <w:rPr>
          <w:i/>
          <w:sz w:val="24"/>
          <w:szCs w:val="24"/>
        </w:rPr>
        <w:t>«</w:t>
      </w:r>
      <w:r w:rsidRPr="00B73B2C">
        <w:rPr>
          <w:i/>
          <w:sz w:val="24"/>
          <w:szCs w:val="24"/>
        </w:rPr>
        <w:t>выбирает свой вес</w:t>
      </w:r>
      <w:r w:rsidR="00BB59EB" w:rsidRPr="00B73B2C">
        <w:rPr>
          <w:i/>
          <w:sz w:val="24"/>
          <w:szCs w:val="24"/>
        </w:rPr>
        <w:t>»</w:t>
      </w:r>
      <w:r w:rsidRPr="00B73B2C">
        <w:rPr>
          <w:i/>
          <w:sz w:val="24"/>
          <w:szCs w:val="24"/>
        </w:rPr>
        <w:t>.</w:t>
      </w:r>
    </w:p>
    <w:p w14:paraId="584A5E2F" w14:textId="7D70347D" w:rsidR="00D50B49" w:rsidRPr="00065210" w:rsidRDefault="003E5A8D" w:rsidP="00824F13">
      <w:pPr>
        <w:spacing w:before="240"/>
        <w:ind w:left="0" w:firstLine="0"/>
        <w:rPr>
          <w:sz w:val="24"/>
          <w:szCs w:val="24"/>
        </w:rPr>
      </w:pPr>
      <w:r>
        <w:rPr>
          <w:sz w:val="24"/>
          <w:szCs w:val="24"/>
        </w:rPr>
        <w:t xml:space="preserve">7.10.7.23. </w:t>
      </w:r>
      <w:r w:rsidR="00D50B49" w:rsidRPr="00065210">
        <w:rPr>
          <w:sz w:val="24"/>
          <w:szCs w:val="24"/>
        </w:rPr>
        <w:t>При отрыве долота от забоя, в процессе бурения скважины, бурильщику</w:t>
      </w:r>
      <w:r w:rsidR="00662EAA">
        <w:rPr>
          <w:sz w:val="24"/>
          <w:szCs w:val="24"/>
        </w:rPr>
        <w:t xml:space="preserve"> Б</w:t>
      </w:r>
      <w:r w:rsidR="00F0433D">
        <w:rPr>
          <w:sz w:val="24"/>
          <w:szCs w:val="24"/>
        </w:rPr>
        <w:t>урового</w:t>
      </w:r>
      <w:r w:rsidR="00D50B49" w:rsidRPr="00065210">
        <w:rPr>
          <w:sz w:val="24"/>
          <w:szCs w:val="24"/>
        </w:rPr>
        <w:t xml:space="preserve"> Подрядчика запрещается:</w:t>
      </w:r>
    </w:p>
    <w:p w14:paraId="380C1F5F" w14:textId="77777777" w:rsidR="00725F2C" w:rsidRDefault="00D50B49" w:rsidP="00824F13">
      <w:pPr>
        <w:numPr>
          <w:ilvl w:val="0"/>
          <w:numId w:val="77"/>
        </w:numPr>
        <w:ind w:left="567" w:hanging="397"/>
        <w:rPr>
          <w:sz w:val="24"/>
          <w:szCs w:val="24"/>
        </w:rPr>
      </w:pPr>
      <w:r w:rsidRPr="00000515">
        <w:rPr>
          <w:sz w:val="24"/>
          <w:szCs w:val="24"/>
        </w:rPr>
        <w:t xml:space="preserve">без согласования с </w:t>
      </w:r>
      <w:r w:rsidR="00CD244F">
        <w:rPr>
          <w:sz w:val="24"/>
          <w:szCs w:val="24"/>
        </w:rPr>
        <w:t>С</w:t>
      </w:r>
      <w:r w:rsidRPr="00000515">
        <w:rPr>
          <w:sz w:val="24"/>
          <w:szCs w:val="24"/>
        </w:rPr>
        <w:t>упервайзером производить натяжк</w:t>
      </w:r>
      <w:r w:rsidR="002C318C">
        <w:rPr>
          <w:sz w:val="24"/>
          <w:szCs w:val="24"/>
        </w:rPr>
        <w:t>у бурильного инструмента более</w:t>
      </w:r>
      <w:r w:rsidRPr="00000515">
        <w:rPr>
          <w:sz w:val="24"/>
          <w:szCs w:val="24"/>
        </w:rPr>
        <w:t xml:space="preserve"> 15% от </w:t>
      </w:r>
      <w:r w:rsidR="00F97A80">
        <w:rPr>
          <w:sz w:val="24"/>
          <w:szCs w:val="24"/>
        </w:rPr>
        <w:t xml:space="preserve">собственного веса </w:t>
      </w:r>
      <w:r w:rsidR="00065210" w:rsidRPr="00000515">
        <w:rPr>
          <w:sz w:val="24"/>
          <w:szCs w:val="24"/>
        </w:rPr>
        <w:t>бурильной колонны</w:t>
      </w:r>
      <w:r w:rsidR="00065210">
        <w:rPr>
          <w:sz w:val="24"/>
          <w:szCs w:val="24"/>
        </w:rPr>
        <w:t xml:space="preserve"> </w:t>
      </w:r>
      <w:r w:rsidR="00F97A80">
        <w:rPr>
          <w:sz w:val="24"/>
          <w:szCs w:val="24"/>
        </w:rPr>
        <w:t>для секции 220,7</w:t>
      </w:r>
      <w:r w:rsidR="00260301">
        <w:rPr>
          <w:sz w:val="24"/>
          <w:szCs w:val="24"/>
        </w:rPr>
        <w:t>мм</w:t>
      </w:r>
      <w:r w:rsidR="00F97A80">
        <w:rPr>
          <w:sz w:val="24"/>
          <w:szCs w:val="24"/>
        </w:rPr>
        <w:t xml:space="preserve">; 152,4мм, (для секции кондуктора </w:t>
      </w:r>
      <w:r w:rsidRPr="00000515">
        <w:rPr>
          <w:sz w:val="24"/>
          <w:szCs w:val="24"/>
        </w:rPr>
        <w:t>затяжки более 20%);</w:t>
      </w:r>
    </w:p>
    <w:p w14:paraId="441C4160" w14:textId="77777777" w:rsidR="00D50B49" w:rsidRPr="00725F2C" w:rsidRDefault="00D50B49" w:rsidP="00824F13">
      <w:pPr>
        <w:numPr>
          <w:ilvl w:val="0"/>
          <w:numId w:val="77"/>
        </w:numPr>
        <w:ind w:left="567" w:hanging="397"/>
        <w:rPr>
          <w:sz w:val="24"/>
          <w:szCs w:val="24"/>
        </w:rPr>
      </w:pPr>
      <w:r w:rsidRPr="00725F2C">
        <w:rPr>
          <w:sz w:val="24"/>
          <w:szCs w:val="24"/>
        </w:rPr>
        <w:t xml:space="preserve">допускать рост величины давления в </w:t>
      </w:r>
      <w:proofErr w:type="spellStart"/>
      <w:r w:rsidRPr="00725F2C">
        <w:rPr>
          <w:sz w:val="24"/>
          <w:szCs w:val="24"/>
        </w:rPr>
        <w:t>манифольдной</w:t>
      </w:r>
      <w:proofErr w:type="spellEnd"/>
      <w:r w:rsidRPr="00725F2C">
        <w:rPr>
          <w:sz w:val="24"/>
          <w:szCs w:val="24"/>
        </w:rPr>
        <w:t xml:space="preserve"> линии</w:t>
      </w:r>
      <w:r w:rsidR="008D4712" w:rsidRPr="00725F2C">
        <w:rPr>
          <w:sz w:val="24"/>
          <w:szCs w:val="24"/>
        </w:rPr>
        <w:t xml:space="preserve">. </w:t>
      </w:r>
    </w:p>
    <w:p w14:paraId="0B04CCC1" w14:textId="77777777" w:rsidR="00D50B49" w:rsidRPr="00631D5F" w:rsidRDefault="00D50B49" w:rsidP="00B73B2C">
      <w:pPr>
        <w:spacing w:before="120"/>
        <w:ind w:firstLine="0"/>
        <w:rPr>
          <w:i/>
          <w:sz w:val="24"/>
          <w:szCs w:val="24"/>
          <w:u w:val="single"/>
        </w:rPr>
      </w:pPr>
      <w:r w:rsidRPr="00631D5F">
        <w:rPr>
          <w:i/>
          <w:sz w:val="24"/>
          <w:szCs w:val="24"/>
          <w:u w:val="single"/>
        </w:rPr>
        <w:t>Примечание</w:t>
      </w:r>
      <w:r w:rsidRPr="00B73B2C">
        <w:rPr>
          <w:i/>
          <w:sz w:val="24"/>
          <w:szCs w:val="24"/>
        </w:rPr>
        <w:t>: если в ходе бурения скважины при отрыве долота от забоя наблюдаются затяжки бурильного инструмента, то необходимо выполнить комплекс мер по устранению затяжек бурильного инструмента (</w:t>
      </w:r>
      <w:proofErr w:type="spellStart"/>
      <w:r w:rsidRPr="00B73B2C">
        <w:rPr>
          <w:i/>
          <w:sz w:val="24"/>
          <w:szCs w:val="24"/>
        </w:rPr>
        <w:t>прокачивание</w:t>
      </w:r>
      <w:proofErr w:type="spellEnd"/>
      <w:r w:rsidRPr="00B73B2C">
        <w:rPr>
          <w:i/>
          <w:sz w:val="24"/>
          <w:szCs w:val="24"/>
        </w:rPr>
        <w:t xml:space="preserve"> очищающих пачек бурового раствора, технологическое </w:t>
      </w:r>
      <w:proofErr w:type="spellStart"/>
      <w:r w:rsidR="00BD0E49" w:rsidRPr="00B73B2C">
        <w:rPr>
          <w:i/>
          <w:sz w:val="24"/>
          <w:szCs w:val="24"/>
        </w:rPr>
        <w:t>шаблонирование</w:t>
      </w:r>
      <w:proofErr w:type="spellEnd"/>
      <w:r w:rsidR="00BD0E49" w:rsidRPr="00B73B2C">
        <w:rPr>
          <w:i/>
          <w:sz w:val="24"/>
          <w:szCs w:val="24"/>
        </w:rPr>
        <w:t xml:space="preserve"> ствола скважины).</w:t>
      </w:r>
    </w:p>
    <w:p w14:paraId="522FC986" w14:textId="78D76A83" w:rsidR="00D50B49" w:rsidRDefault="003E5A8D" w:rsidP="000E6566">
      <w:pPr>
        <w:spacing w:before="240"/>
        <w:ind w:left="0" w:firstLine="0"/>
        <w:rPr>
          <w:sz w:val="24"/>
          <w:szCs w:val="24"/>
        </w:rPr>
      </w:pPr>
      <w:r>
        <w:rPr>
          <w:sz w:val="24"/>
          <w:szCs w:val="24"/>
        </w:rPr>
        <w:lastRenderedPageBreak/>
        <w:t xml:space="preserve">7.10.7.24. </w:t>
      </w:r>
      <w:r w:rsidR="00D50B49" w:rsidRPr="00000515">
        <w:rPr>
          <w:sz w:val="24"/>
          <w:szCs w:val="24"/>
        </w:rPr>
        <w:t xml:space="preserve">При появлении признаков «зависания» бурильного инструмента во время </w:t>
      </w:r>
      <w:proofErr w:type="spellStart"/>
      <w:r w:rsidR="00D50B49" w:rsidRPr="00000515">
        <w:rPr>
          <w:sz w:val="24"/>
          <w:szCs w:val="24"/>
        </w:rPr>
        <w:t>слайдирования</w:t>
      </w:r>
      <w:proofErr w:type="spellEnd"/>
      <w:r w:rsidR="00D50B49" w:rsidRPr="00000515">
        <w:rPr>
          <w:sz w:val="24"/>
          <w:szCs w:val="24"/>
        </w:rPr>
        <w:t xml:space="preserve"> (бурение без вращения бурильного инструмента) необходимо производить периодическое отрывание долота от забоя скважины.</w:t>
      </w:r>
    </w:p>
    <w:p w14:paraId="0E53097A" w14:textId="77777777" w:rsidR="00D50B49" w:rsidRPr="00B73B2C" w:rsidRDefault="00D50B49" w:rsidP="00B73B2C">
      <w:pPr>
        <w:spacing w:before="120"/>
        <w:ind w:firstLine="0"/>
        <w:rPr>
          <w:i/>
          <w:sz w:val="24"/>
          <w:szCs w:val="24"/>
        </w:rPr>
      </w:pPr>
      <w:r w:rsidRPr="00631D5F">
        <w:rPr>
          <w:i/>
          <w:sz w:val="24"/>
          <w:szCs w:val="24"/>
          <w:u w:val="single"/>
        </w:rPr>
        <w:t>Примечание</w:t>
      </w:r>
      <w:r w:rsidRPr="00B73B2C">
        <w:rPr>
          <w:i/>
          <w:sz w:val="24"/>
          <w:szCs w:val="24"/>
        </w:rPr>
        <w:t xml:space="preserve">: необходимо помнить, что в составе бурильной колонны находится Ясс двойного действия. В случае срабатывания </w:t>
      </w:r>
      <w:proofErr w:type="spellStart"/>
      <w:r w:rsidRPr="00B73B2C">
        <w:rPr>
          <w:i/>
          <w:sz w:val="24"/>
          <w:szCs w:val="24"/>
        </w:rPr>
        <w:t>Ясса</w:t>
      </w:r>
      <w:proofErr w:type="spellEnd"/>
      <w:r w:rsidRPr="00B73B2C">
        <w:rPr>
          <w:i/>
          <w:sz w:val="24"/>
          <w:szCs w:val="24"/>
        </w:rPr>
        <w:t>, при подъеме бурильной колонны, происходит временное снижение нагрузки на крюке, поэтому необходимо продолжать подъем бурильного инструмента до свободного хождения бурильной колонны в стволе скважины.</w:t>
      </w:r>
    </w:p>
    <w:p w14:paraId="229F4119" w14:textId="6F10E3DF" w:rsidR="00D50B49" w:rsidRPr="00000515" w:rsidRDefault="003E5A8D" w:rsidP="000E6566">
      <w:pPr>
        <w:spacing w:before="240"/>
        <w:ind w:left="0" w:firstLine="0"/>
        <w:rPr>
          <w:sz w:val="24"/>
          <w:szCs w:val="24"/>
        </w:rPr>
      </w:pPr>
      <w:r>
        <w:rPr>
          <w:sz w:val="24"/>
          <w:szCs w:val="24"/>
        </w:rPr>
        <w:t xml:space="preserve">7.10.7.25. </w:t>
      </w:r>
      <w:r w:rsidR="00D50B49" w:rsidRPr="00000515">
        <w:rPr>
          <w:sz w:val="24"/>
          <w:szCs w:val="24"/>
        </w:rPr>
        <w:t xml:space="preserve">Для избегания образования «кармана» в стволе </w:t>
      </w:r>
      <w:r w:rsidR="00BE5644">
        <w:rPr>
          <w:sz w:val="24"/>
          <w:szCs w:val="24"/>
        </w:rPr>
        <w:t xml:space="preserve">скважины в точке начала набора параметров </w:t>
      </w:r>
      <w:r w:rsidR="00D50B49" w:rsidRPr="00000515">
        <w:rPr>
          <w:sz w:val="24"/>
          <w:szCs w:val="24"/>
        </w:rPr>
        <w:t>кривизны, после спуска КНБК (двигатель с углом перекоса более 0 градусов) и перед включением буровых насосов, необходимо:</w:t>
      </w:r>
    </w:p>
    <w:p w14:paraId="52912343" w14:textId="77777777" w:rsidR="00725F2C" w:rsidRDefault="00D50B49" w:rsidP="000E6566">
      <w:pPr>
        <w:numPr>
          <w:ilvl w:val="0"/>
          <w:numId w:val="78"/>
        </w:numPr>
        <w:ind w:left="567" w:hanging="397"/>
        <w:rPr>
          <w:sz w:val="24"/>
          <w:szCs w:val="24"/>
        </w:rPr>
      </w:pPr>
      <w:r w:rsidRPr="00000515">
        <w:rPr>
          <w:sz w:val="24"/>
          <w:szCs w:val="24"/>
        </w:rPr>
        <w:t>убедится в том, что долото находится на забое (сверить меру бурильного инструмента и КНБК);</w:t>
      </w:r>
    </w:p>
    <w:p w14:paraId="2502B09C" w14:textId="77777777" w:rsidR="00725F2C" w:rsidRDefault="00D50B49" w:rsidP="000E6566">
      <w:pPr>
        <w:numPr>
          <w:ilvl w:val="0"/>
          <w:numId w:val="78"/>
        </w:numPr>
        <w:ind w:left="567" w:hanging="397"/>
        <w:rPr>
          <w:sz w:val="24"/>
          <w:szCs w:val="24"/>
        </w:rPr>
      </w:pPr>
      <w:r w:rsidRPr="00725F2C">
        <w:rPr>
          <w:sz w:val="24"/>
          <w:szCs w:val="24"/>
        </w:rPr>
        <w:t>произвести ориентирование КНБК после включения бурового насоса с помощью бурового ротора и без углубления скважины;</w:t>
      </w:r>
    </w:p>
    <w:p w14:paraId="733E2065" w14:textId="77777777" w:rsidR="00D50B49" w:rsidRPr="00725F2C" w:rsidRDefault="00D50B49" w:rsidP="000E6566">
      <w:pPr>
        <w:numPr>
          <w:ilvl w:val="0"/>
          <w:numId w:val="78"/>
        </w:numPr>
        <w:ind w:left="567" w:hanging="397"/>
        <w:rPr>
          <w:sz w:val="24"/>
          <w:szCs w:val="24"/>
        </w:rPr>
      </w:pPr>
      <w:r w:rsidRPr="00725F2C">
        <w:rPr>
          <w:sz w:val="24"/>
          <w:szCs w:val="24"/>
        </w:rPr>
        <w:t>закончить ориентирование КНБК и начать углубление скважины</w:t>
      </w:r>
      <w:r w:rsidR="00014AB3" w:rsidRPr="00725F2C">
        <w:rPr>
          <w:sz w:val="24"/>
          <w:szCs w:val="24"/>
        </w:rPr>
        <w:t>.</w:t>
      </w:r>
    </w:p>
    <w:p w14:paraId="316DA6B9" w14:textId="1D2D09C6" w:rsidR="00D50B49" w:rsidRPr="00000515" w:rsidRDefault="003E5A8D" w:rsidP="000E6566">
      <w:pPr>
        <w:spacing w:before="240"/>
        <w:ind w:left="0" w:firstLine="0"/>
        <w:rPr>
          <w:sz w:val="24"/>
          <w:szCs w:val="24"/>
        </w:rPr>
      </w:pPr>
      <w:r>
        <w:rPr>
          <w:sz w:val="24"/>
          <w:szCs w:val="24"/>
        </w:rPr>
        <w:t xml:space="preserve">7.10.7.26. </w:t>
      </w:r>
      <w:r w:rsidR="00D50B49" w:rsidRPr="00000515">
        <w:rPr>
          <w:sz w:val="24"/>
          <w:szCs w:val="24"/>
        </w:rPr>
        <w:t>Подъем КНБК из скважины для проведения ревизии технического состояния оборудования производится в случаях:</w:t>
      </w:r>
    </w:p>
    <w:p w14:paraId="56A1CD90" w14:textId="77777777" w:rsidR="00725F2C" w:rsidRDefault="00D50B49" w:rsidP="000E6566">
      <w:pPr>
        <w:numPr>
          <w:ilvl w:val="0"/>
          <w:numId w:val="78"/>
        </w:numPr>
        <w:ind w:left="567" w:hanging="397"/>
        <w:rPr>
          <w:sz w:val="24"/>
          <w:szCs w:val="24"/>
        </w:rPr>
      </w:pPr>
      <w:r w:rsidRPr="00000515">
        <w:rPr>
          <w:sz w:val="24"/>
          <w:szCs w:val="24"/>
        </w:rPr>
        <w:t xml:space="preserve">при снижении механической скорости бурения в </w:t>
      </w:r>
      <w:r w:rsidR="00AD3186">
        <w:rPr>
          <w:sz w:val="24"/>
          <w:szCs w:val="24"/>
        </w:rPr>
        <w:t>два</w:t>
      </w:r>
      <w:r w:rsidRPr="00000515">
        <w:rPr>
          <w:sz w:val="24"/>
          <w:szCs w:val="24"/>
        </w:rPr>
        <w:t xml:space="preserve"> раза и более (при различных режимах бурения) если это не связано с геологическими условиями;</w:t>
      </w:r>
    </w:p>
    <w:p w14:paraId="1857FCA9" w14:textId="77777777" w:rsidR="00725F2C" w:rsidRDefault="00D50B49" w:rsidP="000E6566">
      <w:pPr>
        <w:numPr>
          <w:ilvl w:val="0"/>
          <w:numId w:val="78"/>
        </w:numPr>
        <w:ind w:left="567" w:hanging="397"/>
        <w:rPr>
          <w:sz w:val="24"/>
          <w:szCs w:val="24"/>
        </w:rPr>
      </w:pPr>
      <w:r w:rsidRPr="00725F2C">
        <w:rPr>
          <w:sz w:val="24"/>
          <w:szCs w:val="24"/>
        </w:rPr>
        <w:t xml:space="preserve">при снижении давления в </w:t>
      </w:r>
      <w:proofErr w:type="spellStart"/>
      <w:r w:rsidRPr="00725F2C">
        <w:rPr>
          <w:sz w:val="24"/>
          <w:szCs w:val="24"/>
        </w:rPr>
        <w:t>манифольдной</w:t>
      </w:r>
      <w:proofErr w:type="spellEnd"/>
      <w:r w:rsidRPr="00725F2C">
        <w:rPr>
          <w:sz w:val="24"/>
          <w:szCs w:val="24"/>
        </w:rPr>
        <w:t xml:space="preserve"> линии ниже рабочего на 15-20% (прекратить бурение, приподнять бурильный инструмент от забоя на 5-10 метров и принять меры по выявлению и устранению причин);</w:t>
      </w:r>
    </w:p>
    <w:p w14:paraId="02848FBA" w14:textId="77777777" w:rsidR="00725F2C" w:rsidRDefault="00D50B49" w:rsidP="000E6566">
      <w:pPr>
        <w:numPr>
          <w:ilvl w:val="0"/>
          <w:numId w:val="78"/>
        </w:numPr>
        <w:ind w:left="567" w:hanging="397"/>
        <w:rPr>
          <w:sz w:val="24"/>
          <w:szCs w:val="24"/>
        </w:rPr>
      </w:pPr>
      <w:r w:rsidRPr="00725F2C">
        <w:rPr>
          <w:sz w:val="24"/>
          <w:szCs w:val="24"/>
        </w:rPr>
        <w:t>прекращение передачи сигнала телеметрического оборудования, в случае если нет возможности производить не ориентируемое бурение скважины;</w:t>
      </w:r>
    </w:p>
    <w:p w14:paraId="328A8C1E" w14:textId="77777777" w:rsidR="00725F2C" w:rsidRDefault="00D50B49" w:rsidP="000E6566">
      <w:pPr>
        <w:numPr>
          <w:ilvl w:val="0"/>
          <w:numId w:val="78"/>
        </w:numPr>
        <w:ind w:left="567" w:hanging="397"/>
        <w:rPr>
          <w:sz w:val="24"/>
          <w:szCs w:val="24"/>
        </w:rPr>
      </w:pPr>
      <w:r w:rsidRPr="00725F2C">
        <w:rPr>
          <w:sz w:val="24"/>
          <w:szCs w:val="24"/>
        </w:rPr>
        <w:t>не исправен двигатель силового верхнего привода (СВП);</w:t>
      </w:r>
    </w:p>
    <w:p w14:paraId="082E2190" w14:textId="77777777" w:rsidR="00D50B49" w:rsidRPr="00725F2C" w:rsidRDefault="00D50B49" w:rsidP="000E6566">
      <w:pPr>
        <w:numPr>
          <w:ilvl w:val="0"/>
          <w:numId w:val="78"/>
        </w:numPr>
        <w:ind w:left="567" w:hanging="397"/>
        <w:rPr>
          <w:sz w:val="24"/>
          <w:szCs w:val="24"/>
        </w:rPr>
      </w:pPr>
      <w:r w:rsidRPr="00725F2C">
        <w:rPr>
          <w:sz w:val="24"/>
          <w:szCs w:val="24"/>
        </w:rPr>
        <w:t>не исправна буровая лебедка (подъем КНБК производить на аварийном приводе</w:t>
      </w:r>
      <w:r w:rsidR="00E43D0C" w:rsidRPr="00725F2C">
        <w:rPr>
          <w:sz w:val="24"/>
          <w:szCs w:val="24"/>
        </w:rPr>
        <w:t>).</w:t>
      </w:r>
    </w:p>
    <w:p w14:paraId="6CCA4071" w14:textId="77777777" w:rsidR="00D50B49" w:rsidRPr="00B73B2C" w:rsidRDefault="00D50B49" w:rsidP="00B73B2C">
      <w:pPr>
        <w:spacing w:before="120"/>
        <w:ind w:firstLine="0"/>
        <w:rPr>
          <w:i/>
          <w:sz w:val="24"/>
          <w:szCs w:val="24"/>
          <w:u w:val="single"/>
        </w:rPr>
      </w:pPr>
      <w:r w:rsidRPr="00B73B2C">
        <w:rPr>
          <w:i/>
          <w:sz w:val="24"/>
          <w:szCs w:val="24"/>
          <w:u w:val="single"/>
        </w:rPr>
        <w:t>Примечание</w:t>
      </w:r>
      <w:r w:rsidRPr="00B73B2C">
        <w:rPr>
          <w:i/>
          <w:sz w:val="24"/>
          <w:szCs w:val="24"/>
        </w:rPr>
        <w:t>: перед началом подъема необходимо промыть скважину и выровнять параметры бурового раствора согласно</w:t>
      </w:r>
      <w:r w:rsidR="00FC0BAC" w:rsidRPr="00B73B2C">
        <w:rPr>
          <w:i/>
          <w:sz w:val="24"/>
          <w:szCs w:val="24"/>
        </w:rPr>
        <w:t xml:space="preserve"> программе промывки или </w:t>
      </w:r>
      <w:r w:rsidRPr="00B73B2C">
        <w:rPr>
          <w:i/>
          <w:sz w:val="24"/>
          <w:szCs w:val="24"/>
        </w:rPr>
        <w:t>ГТН (только в случае отсутствия подозрений на промыв бурильного инструмента или скважинного оборудования)</w:t>
      </w:r>
      <w:r w:rsidR="00D75E86" w:rsidRPr="00B73B2C">
        <w:rPr>
          <w:i/>
          <w:sz w:val="24"/>
          <w:szCs w:val="24"/>
        </w:rPr>
        <w:t>.</w:t>
      </w:r>
    </w:p>
    <w:p w14:paraId="2617128F" w14:textId="4FBCCDFE" w:rsidR="0094106C" w:rsidRPr="00861F84" w:rsidRDefault="003E5A8D" w:rsidP="000E6566">
      <w:pPr>
        <w:spacing w:before="240"/>
        <w:ind w:left="0" w:firstLine="0"/>
        <w:rPr>
          <w:sz w:val="24"/>
          <w:szCs w:val="24"/>
        </w:rPr>
      </w:pPr>
      <w:r>
        <w:rPr>
          <w:sz w:val="24"/>
          <w:szCs w:val="24"/>
        </w:rPr>
        <w:t xml:space="preserve">7.10.7.27. </w:t>
      </w:r>
      <w:r w:rsidR="00D50B49" w:rsidRPr="00000515">
        <w:rPr>
          <w:sz w:val="24"/>
          <w:szCs w:val="24"/>
        </w:rPr>
        <w:t>При бурении вертикальных скважин и вертикальных участков скважины необходимо постоянно вращать бури</w:t>
      </w:r>
      <w:r w:rsidR="00F97A80">
        <w:rPr>
          <w:sz w:val="24"/>
          <w:szCs w:val="24"/>
        </w:rPr>
        <w:t>льный инструмент СВП или</w:t>
      </w:r>
      <w:r w:rsidR="00D50B49" w:rsidRPr="00000515">
        <w:rPr>
          <w:sz w:val="24"/>
          <w:szCs w:val="24"/>
        </w:rPr>
        <w:t xml:space="preserve"> ротором.</w:t>
      </w:r>
    </w:p>
    <w:p w14:paraId="5E2FB3D1" w14:textId="77777777" w:rsidR="00F777D0" w:rsidRPr="00C37678" w:rsidRDefault="00056459" w:rsidP="000E6566">
      <w:pPr>
        <w:pStyle w:val="afc"/>
        <w:spacing w:before="240" w:after="0"/>
        <w:ind w:left="0" w:firstLine="0"/>
        <w:jc w:val="both"/>
        <w:rPr>
          <w:rFonts w:ascii="Arial" w:hAnsi="Arial" w:cs="Arial"/>
          <w:b/>
        </w:rPr>
      </w:pPr>
      <w:bookmarkStart w:id="166" w:name="_Toc12955248"/>
      <w:bookmarkStart w:id="167" w:name="_Toc185328990"/>
      <w:r>
        <w:rPr>
          <w:rFonts w:ascii="Arial" w:hAnsi="Arial" w:cs="Arial"/>
          <w:b/>
        </w:rPr>
        <w:t>7</w:t>
      </w:r>
      <w:r w:rsidR="00884EF6" w:rsidRPr="00C37678">
        <w:rPr>
          <w:rFonts w:ascii="Arial" w:hAnsi="Arial" w:cs="Arial"/>
          <w:b/>
        </w:rPr>
        <w:t>.</w:t>
      </w:r>
      <w:r w:rsidR="00C37678" w:rsidRPr="00C37678">
        <w:rPr>
          <w:rFonts w:ascii="Arial" w:hAnsi="Arial" w:cs="Arial"/>
          <w:b/>
        </w:rPr>
        <w:t>1</w:t>
      </w:r>
      <w:r w:rsidR="00FC4BA1">
        <w:rPr>
          <w:rFonts w:ascii="Arial" w:hAnsi="Arial" w:cs="Arial"/>
          <w:b/>
        </w:rPr>
        <w:t>1</w:t>
      </w:r>
      <w:r w:rsidR="00884EF6" w:rsidRPr="00C37678">
        <w:rPr>
          <w:rFonts w:ascii="Arial" w:hAnsi="Arial" w:cs="Arial"/>
          <w:b/>
        </w:rPr>
        <w:t xml:space="preserve"> </w:t>
      </w:r>
      <w:r w:rsidR="0094106C" w:rsidRPr="00BE5644">
        <w:rPr>
          <w:rFonts w:ascii="Arial" w:hAnsi="Arial" w:cs="Arial"/>
          <w:b/>
        </w:rPr>
        <w:t>В</w:t>
      </w:r>
      <w:r w:rsidR="005F3E10" w:rsidRPr="00BE5644">
        <w:rPr>
          <w:rFonts w:ascii="Arial" w:hAnsi="Arial" w:cs="Arial"/>
          <w:b/>
        </w:rPr>
        <w:t>ИБРАЦИИ ПРИ БУРЕНИИ</w:t>
      </w:r>
      <w:bookmarkEnd w:id="166"/>
      <w:bookmarkEnd w:id="167"/>
    </w:p>
    <w:p w14:paraId="671237C8" w14:textId="114F22EA" w:rsidR="00133166" w:rsidRDefault="003E5A8D" w:rsidP="000E6566">
      <w:pPr>
        <w:spacing w:before="240"/>
        <w:ind w:left="0" w:firstLine="0"/>
        <w:rPr>
          <w:sz w:val="24"/>
          <w:szCs w:val="24"/>
        </w:rPr>
      </w:pPr>
      <w:r>
        <w:rPr>
          <w:sz w:val="24"/>
          <w:szCs w:val="24"/>
        </w:rPr>
        <w:t xml:space="preserve">7.11.1. </w:t>
      </w:r>
      <w:r w:rsidR="00133166" w:rsidRPr="00000515">
        <w:rPr>
          <w:sz w:val="24"/>
          <w:szCs w:val="24"/>
        </w:rPr>
        <w:t>Оптимальный выбор режима бурения скважины (нагрузка, частота вращения долота, подача бурового насоса) производится исходя из достижения максимальных показателей механической скорости проходки при осуществлении безопасных мероприятий, позволяющих эффективно и без осложнений закончить бурение скважины: проведением ГИС, спуском и цементированием обсадных колонн.</w:t>
      </w:r>
    </w:p>
    <w:p w14:paraId="40F2F236" w14:textId="0540442E" w:rsidR="00133166" w:rsidRDefault="003E5A8D" w:rsidP="000A37D1">
      <w:pPr>
        <w:spacing w:before="240"/>
        <w:ind w:left="0" w:firstLine="0"/>
        <w:rPr>
          <w:sz w:val="24"/>
          <w:szCs w:val="24"/>
        </w:rPr>
      </w:pPr>
      <w:r>
        <w:rPr>
          <w:sz w:val="24"/>
          <w:szCs w:val="24"/>
        </w:rPr>
        <w:t xml:space="preserve">7.11.2. </w:t>
      </w:r>
      <w:r w:rsidR="00133166" w:rsidRPr="00000515">
        <w:rPr>
          <w:sz w:val="24"/>
          <w:szCs w:val="24"/>
        </w:rPr>
        <w:t>Процесс выбор</w:t>
      </w:r>
      <w:r w:rsidR="00D75E86">
        <w:rPr>
          <w:sz w:val="24"/>
          <w:szCs w:val="24"/>
        </w:rPr>
        <w:t>а</w:t>
      </w:r>
      <w:r w:rsidR="00133166" w:rsidRPr="00000515">
        <w:rPr>
          <w:sz w:val="24"/>
          <w:szCs w:val="24"/>
        </w:rPr>
        <w:t xml:space="preserve"> оптимального режима бурения часто сопровождается появлением нежелательных последствий (вибрации бурильной колонны) влияющих на работу скважинного оборудования и на достижение максимального результата (увеличение механической скорости бурения). Причинами появления вибрации бурильной колонны часто </w:t>
      </w:r>
      <w:r w:rsidR="00133166" w:rsidRPr="00000515">
        <w:rPr>
          <w:sz w:val="24"/>
          <w:szCs w:val="24"/>
        </w:rPr>
        <w:lastRenderedPageBreak/>
        <w:t>является результат сложного сочетания:</w:t>
      </w:r>
      <w:r w:rsidR="000A37D1" w:rsidRPr="00000515">
        <w:rPr>
          <w:sz w:val="24"/>
          <w:szCs w:val="24"/>
        </w:rPr>
        <w:t xml:space="preserve"> </w:t>
      </w:r>
      <w:r w:rsidR="00133166" w:rsidRPr="00000515">
        <w:rPr>
          <w:sz w:val="24"/>
          <w:szCs w:val="24"/>
        </w:rPr>
        <w:t>профиль скважины (зенитный угол), дизайн КНБК и опорно-центрирующие элементы, использование долот PDC, повышенные коэффициенты трения, геологическое строение (</w:t>
      </w:r>
      <w:proofErr w:type="spellStart"/>
      <w:r w:rsidR="00133166" w:rsidRPr="00000515">
        <w:rPr>
          <w:sz w:val="24"/>
          <w:szCs w:val="24"/>
        </w:rPr>
        <w:t>переслаивание</w:t>
      </w:r>
      <w:proofErr w:type="spellEnd"/>
      <w:r w:rsidR="00133166" w:rsidRPr="00000515">
        <w:rPr>
          <w:sz w:val="24"/>
          <w:szCs w:val="24"/>
        </w:rPr>
        <w:t xml:space="preserve"> твердых и мягких пород и т.д.), большое отношение диаметра ствола скважины и внутри скважинного оборудования, плохое состояние ствола скважины (плохая очистка от выбуренной породы, высокие интенсивности траектории ствола скважины).</w:t>
      </w:r>
    </w:p>
    <w:p w14:paraId="4342D370" w14:textId="61BD513B" w:rsidR="00133166" w:rsidRPr="00000515" w:rsidRDefault="003E5A8D" w:rsidP="000E6566">
      <w:pPr>
        <w:spacing w:before="240"/>
        <w:ind w:left="0" w:firstLine="0"/>
        <w:rPr>
          <w:sz w:val="24"/>
          <w:szCs w:val="24"/>
        </w:rPr>
      </w:pPr>
      <w:r>
        <w:rPr>
          <w:sz w:val="24"/>
          <w:szCs w:val="24"/>
        </w:rPr>
        <w:t xml:space="preserve">7.11.3. </w:t>
      </w:r>
      <w:r w:rsidR="00133166" w:rsidRPr="00000515">
        <w:rPr>
          <w:sz w:val="24"/>
          <w:szCs w:val="24"/>
        </w:rPr>
        <w:t>Всего существует три вида вибрации: осевые, радиальные и торсионные, которые инициируют резонирующие колебания бурильного инструмента и КНБК.</w:t>
      </w:r>
    </w:p>
    <w:p w14:paraId="75B65703" w14:textId="73A48CE0" w:rsidR="00133166" w:rsidRPr="00000515" w:rsidRDefault="003E5A8D" w:rsidP="000E6566">
      <w:pPr>
        <w:spacing w:before="240"/>
        <w:ind w:left="0" w:firstLine="0"/>
        <w:rPr>
          <w:sz w:val="24"/>
          <w:szCs w:val="24"/>
        </w:rPr>
      </w:pPr>
      <w:r>
        <w:rPr>
          <w:sz w:val="24"/>
          <w:szCs w:val="24"/>
        </w:rPr>
        <w:t xml:space="preserve">7.11.4. </w:t>
      </w:r>
      <w:r w:rsidR="00133166" w:rsidRPr="00000515">
        <w:rPr>
          <w:sz w:val="24"/>
          <w:szCs w:val="24"/>
        </w:rPr>
        <w:t>Режимы вибрации, возникающие при бурении скважины:</w:t>
      </w:r>
    </w:p>
    <w:p w14:paraId="6F34FA6F" w14:textId="77777777" w:rsidR="00725F2C" w:rsidRDefault="00133166" w:rsidP="000E6566">
      <w:pPr>
        <w:numPr>
          <w:ilvl w:val="1"/>
          <w:numId w:val="79"/>
        </w:numPr>
        <w:ind w:left="567" w:hanging="397"/>
        <w:rPr>
          <w:sz w:val="24"/>
          <w:szCs w:val="24"/>
        </w:rPr>
      </w:pPr>
      <w:r w:rsidRPr="00000515">
        <w:rPr>
          <w:sz w:val="24"/>
          <w:szCs w:val="24"/>
        </w:rPr>
        <w:t>осевые (СВП или ведущая труба (квадрат) трясется от вибрации на забое скважины);</w:t>
      </w:r>
    </w:p>
    <w:p w14:paraId="5E786756" w14:textId="77777777" w:rsidR="00725F2C" w:rsidRDefault="00133166" w:rsidP="000E6566">
      <w:pPr>
        <w:numPr>
          <w:ilvl w:val="1"/>
          <w:numId w:val="79"/>
        </w:numPr>
        <w:ind w:left="567" w:hanging="397"/>
        <w:rPr>
          <w:sz w:val="24"/>
          <w:szCs w:val="24"/>
        </w:rPr>
      </w:pPr>
      <w:r w:rsidRPr="00725F2C">
        <w:rPr>
          <w:sz w:val="24"/>
          <w:szCs w:val="24"/>
        </w:rPr>
        <w:t>вихревое закручивание долота (увеличение диаметра ствола скважины более диаметра долота);</w:t>
      </w:r>
    </w:p>
    <w:p w14:paraId="4C21478D" w14:textId="77777777" w:rsidR="00725F2C" w:rsidRDefault="00133166" w:rsidP="000E6566">
      <w:pPr>
        <w:numPr>
          <w:ilvl w:val="1"/>
          <w:numId w:val="79"/>
        </w:numPr>
        <w:ind w:left="567" w:hanging="397"/>
        <w:rPr>
          <w:sz w:val="24"/>
          <w:szCs w:val="24"/>
        </w:rPr>
      </w:pPr>
      <w:r w:rsidRPr="00725F2C">
        <w:rPr>
          <w:sz w:val="24"/>
          <w:szCs w:val="24"/>
        </w:rPr>
        <w:t>закручивание КНБК (высокая вибрация на забое и увеличение величины момента на СВП);</w:t>
      </w:r>
    </w:p>
    <w:p w14:paraId="33C2C8FC" w14:textId="77777777" w:rsidR="00133166" w:rsidRPr="00725F2C" w:rsidRDefault="00133166" w:rsidP="000E6566">
      <w:pPr>
        <w:numPr>
          <w:ilvl w:val="1"/>
          <w:numId w:val="79"/>
        </w:numPr>
        <w:ind w:left="567" w:hanging="397"/>
        <w:rPr>
          <w:sz w:val="24"/>
          <w:szCs w:val="24"/>
        </w:rPr>
      </w:pPr>
      <w:r w:rsidRPr="00725F2C">
        <w:rPr>
          <w:sz w:val="24"/>
          <w:szCs w:val="24"/>
        </w:rPr>
        <w:t>хаотичное вращение КНБК (высокий крутящий момент и колебание частоты вращения бурильной колонны, срабатывание специального датчика уровня вибрации MWD</w:t>
      </w:r>
      <w:r w:rsidR="00B032AE" w:rsidRPr="00725F2C">
        <w:rPr>
          <w:sz w:val="24"/>
          <w:szCs w:val="24"/>
        </w:rPr>
        <w:t>).</w:t>
      </w:r>
    </w:p>
    <w:p w14:paraId="52A54071" w14:textId="55A51888" w:rsidR="00133166" w:rsidRDefault="003E5A8D" w:rsidP="000E6566">
      <w:pPr>
        <w:spacing w:before="240"/>
        <w:ind w:left="0" w:firstLine="0"/>
        <w:rPr>
          <w:sz w:val="24"/>
          <w:szCs w:val="24"/>
        </w:rPr>
      </w:pPr>
      <w:r>
        <w:rPr>
          <w:sz w:val="24"/>
          <w:szCs w:val="24"/>
        </w:rPr>
        <w:t xml:space="preserve">7.11.5. </w:t>
      </w:r>
      <w:r w:rsidR="00133166" w:rsidRPr="00000515">
        <w:rPr>
          <w:sz w:val="24"/>
          <w:szCs w:val="24"/>
        </w:rPr>
        <w:t xml:space="preserve">Предотвращение вибраций бурильного инструмента и КНБК. </w:t>
      </w:r>
      <w:r>
        <w:rPr>
          <w:sz w:val="24"/>
          <w:szCs w:val="24"/>
        </w:rPr>
        <w:t>Подрядчик</w:t>
      </w:r>
      <w:r w:rsidR="00F0433D">
        <w:rPr>
          <w:sz w:val="24"/>
          <w:szCs w:val="24"/>
        </w:rPr>
        <w:t xml:space="preserve"> </w:t>
      </w:r>
      <w:r w:rsidR="00133166" w:rsidRPr="00000515">
        <w:rPr>
          <w:sz w:val="24"/>
          <w:szCs w:val="24"/>
        </w:rPr>
        <w:t>ННБ, определяет причину вибраций и осуществляет оптимизацию параметров режима бурения в соответствии с алгоритмом оптимизации процесса бу</w:t>
      </w:r>
      <w:r w:rsidR="00852B79">
        <w:rPr>
          <w:sz w:val="24"/>
          <w:szCs w:val="24"/>
        </w:rPr>
        <w:t>рения</w:t>
      </w:r>
      <w:r w:rsidR="00133166" w:rsidRPr="00000515">
        <w:rPr>
          <w:sz w:val="24"/>
          <w:szCs w:val="24"/>
        </w:rPr>
        <w:t>: нагрузка на долото, частота вращения бурильной колонны (момент на СВП), подача бурового насоса.</w:t>
      </w:r>
    </w:p>
    <w:p w14:paraId="28A6012D" w14:textId="78794C2D" w:rsidR="00133166" w:rsidRPr="00B73B2C" w:rsidRDefault="00133166" w:rsidP="00B73B2C">
      <w:pPr>
        <w:spacing w:before="120"/>
        <w:ind w:firstLine="0"/>
        <w:rPr>
          <w:i/>
          <w:sz w:val="24"/>
          <w:szCs w:val="24"/>
          <w:u w:val="single"/>
        </w:rPr>
      </w:pPr>
      <w:r w:rsidRPr="00631D5F">
        <w:rPr>
          <w:i/>
          <w:sz w:val="24"/>
          <w:szCs w:val="24"/>
          <w:u w:val="single"/>
        </w:rPr>
        <w:t>Примечание</w:t>
      </w:r>
      <w:r w:rsidRPr="00B73B2C">
        <w:rPr>
          <w:i/>
          <w:sz w:val="24"/>
          <w:szCs w:val="24"/>
        </w:rPr>
        <w:t>:</w:t>
      </w:r>
      <w:r w:rsidR="001628A3" w:rsidRPr="00B73B2C">
        <w:rPr>
          <w:i/>
          <w:sz w:val="24"/>
          <w:szCs w:val="24"/>
        </w:rPr>
        <w:t xml:space="preserve"> </w:t>
      </w:r>
      <w:r w:rsidR="00B73B2C" w:rsidRPr="00B73B2C">
        <w:rPr>
          <w:i/>
          <w:sz w:val="24"/>
          <w:szCs w:val="24"/>
        </w:rPr>
        <w:t>Подрядчик,</w:t>
      </w:r>
      <w:r w:rsidRPr="00B73B2C">
        <w:rPr>
          <w:i/>
          <w:sz w:val="24"/>
          <w:szCs w:val="24"/>
        </w:rPr>
        <w:t xml:space="preserve"> </w:t>
      </w:r>
      <w:r w:rsidR="008B77E2" w:rsidRPr="00B73B2C">
        <w:rPr>
          <w:i/>
          <w:sz w:val="24"/>
          <w:szCs w:val="24"/>
        </w:rPr>
        <w:t xml:space="preserve">оказывающий услуги по буровым работам </w:t>
      </w:r>
      <w:r w:rsidRPr="00B73B2C">
        <w:rPr>
          <w:i/>
          <w:sz w:val="24"/>
          <w:szCs w:val="24"/>
        </w:rPr>
        <w:t xml:space="preserve">следует </w:t>
      </w:r>
      <w:r w:rsidR="00B73B2C" w:rsidRPr="00B73B2C">
        <w:rPr>
          <w:i/>
          <w:sz w:val="24"/>
          <w:szCs w:val="24"/>
        </w:rPr>
        <w:t>указаниям Подрядчика,</w:t>
      </w:r>
      <w:r w:rsidR="008B77E2" w:rsidRPr="00B73B2C">
        <w:rPr>
          <w:i/>
          <w:sz w:val="24"/>
          <w:szCs w:val="24"/>
        </w:rPr>
        <w:t xml:space="preserve"> оказывающ</w:t>
      </w:r>
      <w:r w:rsidR="00B73B2C" w:rsidRPr="00B73B2C">
        <w:rPr>
          <w:i/>
          <w:sz w:val="24"/>
          <w:szCs w:val="24"/>
        </w:rPr>
        <w:t>его</w:t>
      </w:r>
      <w:r w:rsidR="008B77E2" w:rsidRPr="00B73B2C">
        <w:rPr>
          <w:i/>
          <w:sz w:val="24"/>
          <w:szCs w:val="24"/>
        </w:rPr>
        <w:t xml:space="preserve"> услуги</w:t>
      </w:r>
      <w:r w:rsidRPr="00B73B2C">
        <w:rPr>
          <w:i/>
          <w:sz w:val="24"/>
          <w:szCs w:val="24"/>
        </w:rPr>
        <w:t xml:space="preserve"> по ННБ. Изменять указания Подряд</w:t>
      </w:r>
      <w:r w:rsidR="00F0433D">
        <w:rPr>
          <w:i/>
          <w:sz w:val="24"/>
          <w:szCs w:val="24"/>
        </w:rPr>
        <w:t xml:space="preserve">чика </w:t>
      </w:r>
      <w:r w:rsidR="001628A3" w:rsidRPr="00B73B2C">
        <w:rPr>
          <w:i/>
          <w:sz w:val="24"/>
          <w:szCs w:val="24"/>
        </w:rPr>
        <w:t>ННБ может только</w:t>
      </w:r>
      <w:r w:rsidRPr="00B73B2C">
        <w:rPr>
          <w:i/>
          <w:sz w:val="24"/>
          <w:szCs w:val="24"/>
        </w:rPr>
        <w:t xml:space="preserve"> </w:t>
      </w:r>
      <w:r w:rsidR="00CD244F" w:rsidRPr="00B73B2C">
        <w:rPr>
          <w:i/>
          <w:sz w:val="24"/>
          <w:szCs w:val="24"/>
        </w:rPr>
        <w:t>С</w:t>
      </w:r>
      <w:r w:rsidRPr="00B73B2C">
        <w:rPr>
          <w:i/>
          <w:sz w:val="24"/>
          <w:szCs w:val="24"/>
        </w:rPr>
        <w:t>упервайзер.</w:t>
      </w:r>
      <w:r w:rsidRPr="00B73B2C">
        <w:rPr>
          <w:i/>
          <w:sz w:val="24"/>
          <w:szCs w:val="24"/>
          <w:u w:val="single"/>
        </w:rPr>
        <w:t xml:space="preserve"> </w:t>
      </w:r>
    </w:p>
    <w:p w14:paraId="0387D1D3" w14:textId="5EC4FD93" w:rsidR="00133166" w:rsidRPr="00000515" w:rsidRDefault="003E5A8D" w:rsidP="000E6566">
      <w:pPr>
        <w:spacing w:before="240"/>
        <w:ind w:left="0" w:firstLine="0"/>
        <w:rPr>
          <w:sz w:val="24"/>
          <w:szCs w:val="24"/>
        </w:rPr>
      </w:pPr>
      <w:r>
        <w:rPr>
          <w:sz w:val="24"/>
          <w:szCs w:val="24"/>
        </w:rPr>
        <w:t xml:space="preserve">7.11.6. </w:t>
      </w:r>
      <w:r w:rsidR="00133166" w:rsidRPr="00000515">
        <w:rPr>
          <w:sz w:val="24"/>
          <w:szCs w:val="24"/>
        </w:rPr>
        <w:t>При выборе дизайна КНБК надо иметь в виду существующие ограничения и негативные факторы (особенно при выборе стабилизирующей КНБК, дизайна долота PDC).</w:t>
      </w:r>
    </w:p>
    <w:p w14:paraId="0C894128" w14:textId="38709E37" w:rsidR="00133166" w:rsidRPr="00000515" w:rsidRDefault="003E5A8D" w:rsidP="000E6566">
      <w:pPr>
        <w:spacing w:before="240"/>
        <w:ind w:left="0" w:firstLine="0"/>
        <w:rPr>
          <w:sz w:val="24"/>
          <w:szCs w:val="24"/>
        </w:rPr>
      </w:pPr>
      <w:r>
        <w:rPr>
          <w:sz w:val="24"/>
          <w:szCs w:val="24"/>
        </w:rPr>
        <w:t>7.</w:t>
      </w:r>
      <w:r w:rsidRPr="00BB487E">
        <w:rPr>
          <w:sz w:val="24"/>
          <w:szCs w:val="24"/>
        </w:rPr>
        <w:t>11.</w:t>
      </w:r>
      <w:r w:rsidR="000102C0" w:rsidRPr="00BB487E">
        <w:rPr>
          <w:sz w:val="24"/>
          <w:szCs w:val="24"/>
        </w:rPr>
        <w:t>7</w:t>
      </w:r>
      <w:r w:rsidRPr="00BB487E">
        <w:rPr>
          <w:sz w:val="24"/>
          <w:szCs w:val="24"/>
        </w:rPr>
        <w:t xml:space="preserve">. </w:t>
      </w:r>
      <w:r w:rsidR="008B77E2" w:rsidRPr="00BB487E">
        <w:rPr>
          <w:sz w:val="24"/>
          <w:szCs w:val="24"/>
        </w:rPr>
        <w:t>Под</w:t>
      </w:r>
      <w:r w:rsidR="00F0433D" w:rsidRPr="00BB487E">
        <w:rPr>
          <w:sz w:val="24"/>
          <w:szCs w:val="24"/>
        </w:rPr>
        <w:t xml:space="preserve">рядчику </w:t>
      </w:r>
      <w:r w:rsidR="008B77E2" w:rsidRPr="00BB487E">
        <w:rPr>
          <w:sz w:val="24"/>
          <w:szCs w:val="24"/>
        </w:rPr>
        <w:t>ННБ</w:t>
      </w:r>
      <w:r w:rsidR="008B77E2">
        <w:rPr>
          <w:sz w:val="24"/>
          <w:szCs w:val="24"/>
        </w:rPr>
        <w:t>, н</w:t>
      </w:r>
      <w:r w:rsidR="00133166" w:rsidRPr="00000515">
        <w:rPr>
          <w:sz w:val="24"/>
          <w:szCs w:val="24"/>
        </w:rPr>
        <w:t xml:space="preserve">еобходимо тщательно следить за параметрами режима бурения и сделать информацию по наличию вибраций, фиксируемой датчиком MWD, доступной для бурильщика </w:t>
      </w:r>
      <w:r w:rsidR="00662EAA">
        <w:rPr>
          <w:sz w:val="24"/>
          <w:szCs w:val="24"/>
        </w:rPr>
        <w:t>Б</w:t>
      </w:r>
      <w:r w:rsidR="00531C32">
        <w:rPr>
          <w:sz w:val="24"/>
          <w:szCs w:val="24"/>
        </w:rPr>
        <w:t xml:space="preserve">урового </w:t>
      </w:r>
      <w:r w:rsidR="00133166" w:rsidRPr="00000515">
        <w:rPr>
          <w:sz w:val="24"/>
          <w:szCs w:val="24"/>
        </w:rPr>
        <w:t>Подрядчика.</w:t>
      </w:r>
    </w:p>
    <w:p w14:paraId="0895432C" w14:textId="18923A93" w:rsidR="00133166" w:rsidRPr="00000515" w:rsidRDefault="003E5A8D" w:rsidP="000E6566">
      <w:pPr>
        <w:spacing w:before="240"/>
        <w:ind w:left="0" w:firstLine="0"/>
        <w:rPr>
          <w:sz w:val="24"/>
          <w:szCs w:val="24"/>
        </w:rPr>
      </w:pPr>
      <w:r>
        <w:rPr>
          <w:sz w:val="24"/>
          <w:szCs w:val="24"/>
        </w:rPr>
        <w:t>7.11.</w:t>
      </w:r>
      <w:r w:rsidR="000102C0">
        <w:rPr>
          <w:sz w:val="24"/>
          <w:szCs w:val="24"/>
        </w:rPr>
        <w:t>8</w:t>
      </w:r>
      <w:r>
        <w:rPr>
          <w:sz w:val="24"/>
          <w:szCs w:val="24"/>
        </w:rPr>
        <w:t xml:space="preserve">. </w:t>
      </w:r>
      <w:r w:rsidR="00133166" w:rsidRPr="00000515">
        <w:rPr>
          <w:sz w:val="24"/>
          <w:szCs w:val="24"/>
        </w:rPr>
        <w:t xml:space="preserve">Помогать тренировать бурильщиков </w:t>
      </w:r>
      <w:r w:rsidR="00662EAA">
        <w:rPr>
          <w:sz w:val="24"/>
          <w:szCs w:val="24"/>
        </w:rPr>
        <w:t>Б</w:t>
      </w:r>
      <w:r w:rsidR="00531C32">
        <w:rPr>
          <w:sz w:val="24"/>
          <w:szCs w:val="24"/>
        </w:rPr>
        <w:t xml:space="preserve">урового </w:t>
      </w:r>
      <w:r w:rsidR="00133166" w:rsidRPr="00000515">
        <w:rPr>
          <w:sz w:val="24"/>
          <w:szCs w:val="24"/>
        </w:rPr>
        <w:t>Подрядчика для уменьшения вибраций.</w:t>
      </w:r>
    </w:p>
    <w:p w14:paraId="613EA5D5" w14:textId="728182CB" w:rsidR="00133166" w:rsidRPr="00000515" w:rsidRDefault="003E5A8D" w:rsidP="000E6566">
      <w:pPr>
        <w:spacing w:before="240"/>
        <w:ind w:left="0" w:firstLine="0"/>
        <w:rPr>
          <w:sz w:val="24"/>
          <w:szCs w:val="24"/>
        </w:rPr>
      </w:pPr>
      <w:r>
        <w:rPr>
          <w:sz w:val="24"/>
          <w:szCs w:val="24"/>
        </w:rPr>
        <w:t>7.11.</w:t>
      </w:r>
      <w:r w:rsidR="000102C0">
        <w:rPr>
          <w:sz w:val="24"/>
          <w:szCs w:val="24"/>
        </w:rPr>
        <w:t>9</w:t>
      </w:r>
      <w:r>
        <w:rPr>
          <w:sz w:val="24"/>
          <w:szCs w:val="24"/>
        </w:rPr>
        <w:t xml:space="preserve">. </w:t>
      </w:r>
      <w:r w:rsidR="00133166" w:rsidRPr="00000515">
        <w:rPr>
          <w:sz w:val="24"/>
          <w:szCs w:val="24"/>
        </w:rPr>
        <w:t xml:space="preserve">Бурильщику </w:t>
      </w:r>
      <w:r w:rsidR="00662EAA">
        <w:rPr>
          <w:sz w:val="24"/>
          <w:szCs w:val="24"/>
        </w:rPr>
        <w:t>Б</w:t>
      </w:r>
      <w:r w:rsidR="00531C32">
        <w:rPr>
          <w:sz w:val="24"/>
          <w:szCs w:val="24"/>
        </w:rPr>
        <w:t xml:space="preserve">урового </w:t>
      </w:r>
      <w:r w:rsidR="00133166" w:rsidRPr="00000515">
        <w:rPr>
          <w:sz w:val="24"/>
          <w:szCs w:val="24"/>
        </w:rPr>
        <w:t>Подрядчика необходимо знать:</w:t>
      </w:r>
    </w:p>
    <w:p w14:paraId="3B6CB4B8" w14:textId="77777777" w:rsidR="00725F2C" w:rsidRDefault="00133166" w:rsidP="00D94BA4">
      <w:pPr>
        <w:numPr>
          <w:ilvl w:val="1"/>
          <w:numId w:val="79"/>
        </w:numPr>
        <w:ind w:left="567" w:hanging="397"/>
        <w:rPr>
          <w:sz w:val="24"/>
          <w:szCs w:val="24"/>
        </w:rPr>
      </w:pPr>
      <w:r w:rsidRPr="00000515">
        <w:rPr>
          <w:sz w:val="24"/>
          <w:szCs w:val="24"/>
        </w:rPr>
        <w:t xml:space="preserve">об операциях с высоким уровнем вибрации (подъем бурильного инструмента с проработкой ствола скважины, </w:t>
      </w:r>
      <w:proofErr w:type="spellStart"/>
      <w:r w:rsidRPr="00000515">
        <w:rPr>
          <w:sz w:val="24"/>
          <w:szCs w:val="24"/>
        </w:rPr>
        <w:t>зарезка</w:t>
      </w:r>
      <w:proofErr w:type="spellEnd"/>
      <w:r w:rsidRPr="00000515">
        <w:rPr>
          <w:sz w:val="24"/>
          <w:szCs w:val="24"/>
        </w:rPr>
        <w:t xml:space="preserve"> нового ствола, очистка ствола скважины при бурении, </w:t>
      </w:r>
      <w:proofErr w:type="spellStart"/>
      <w:r w:rsidRPr="00000515">
        <w:rPr>
          <w:sz w:val="24"/>
          <w:szCs w:val="24"/>
        </w:rPr>
        <w:t>разбуривание</w:t>
      </w:r>
      <w:proofErr w:type="spellEnd"/>
      <w:r w:rsidRPr="00000515">
        <w:rPr>
          <w:sz w:val="24"/>
          <w:szCs w:val="24"/>
        </w:rPr>
        <w:t xml:space="preserve"> башмака обсадной колонны);</w:t>
      </w:r>
    </w:p>
    <w:p w14:paraId="545DD69A" w14:textId="77777777" w:rsidR="00725F2C" w:rsidRDefault="00133166" w:rsidP="00D94BA4">
      <w:pPr>
        <w:numPr>
          <w:ilvl w:val="1"/>
          <w:numId w:val="79"/>
        </w:numPr>
        <w:ind w:left="567" w:hanging="397"/>
        <w:rPr>
          <w:sz w:val="24"/>
          <w:szCs w:val="24"/>
        </w:rPr>
      </w:pPr>
      <w:r w:rsidRPr="00725F2C">
        <w:rPr>
          <w:sz w:val="24"/>
          <w:szCs w:val="24"/>
        </w:rPr>
        <w:t xml:space="preserve">процедуры по контролю вибраций высокого уровня при бурении твердых </w:t>
      </w:r>
      <w:proofErr w:type="spellStart"/>
      <w:r w:rsidRPr="00725F2C">
        <w:rPr>
          <w:sz w:val="24"/>
          <w:szCs w:val="24"/>
        </w:rPr>
        <w:t>пропластков</w:t>
      </w:r>
      <w:proofErr w:type="spellEnd"/>
      <w:r w:rsidRPr="00725F2C">
        <w:rPr>
          <w:sz w:val="24"/>
          <w:szCs w:val="24"/>
        </w:rPr>
        <w:t xml:space="preserve"> и проработке ствола скважины;</w:t>
      </w:r>
    </w:p>
    <w:p w14:paraId="2EFEB108" w14:textId="77777777" w:rsidR="00133166" w:rsidRPr="00725F2C" w:rsidRDefault="00133166" w:rsidP="00D94BA4">
      <w:pPr>
        <w:numPr>
          <w:ilvl w:val="1"/>
          <w:numId w:val="79"/>
        </w:numPr>
        <w:ind w:left="567" w:hanging="397"/>
        <w:rPr>
          <w:sz w:val="24"/>
          <w:szCs w:val="24"/>
        </w:rPr>
      </w:pPr>
      <w:r w:rsidRPr="00725F2C">
        <w:rPr>
          <w:sz w:val="24"/>
          <w:szCs w:val="24"/>
        </w:rPr>
        <w:t>знать процедуры по уменьшению вибраций для каждого типа вибраций</w:t>
      </w:r>
      <w:r w:rsidR="00836381" w:rsidRPr="00725F2C">
        <w:rPr>
          <w:sz w:val="24"/>
          <w:szCs w:val="24"/>
        </w:rPr>
        <w:t>.</w:t>
      </w:r>
    </w:p>
    <w:p w14:paraId="7BDA46A3" w14:textId="0A50E49F" w:rsidR="00725F2C" w:rsidRPr="00D75E86" w:rsidRDefault="003E5A8D" w:rsidP="000E6566">
      <w:pPr>
        <w:spacing w:before="240"/>
        <w:ind w:left="0" w:right="-1" w:firstLine="0"/>
        <w:rPr>
          <w:sz w:val="24"/>
          <w:szCs w:val="22"/>
        </w:rPr>
      </w:pPr>
      <w:r>
        <w:rPr>
          <w:sz w:val="24"/>
          <w:szCs w:val="24"/>
        </w:rPr>
        <w:t>7.11.1</w:t>
      </w:r>
      <w:r w:rsidR="000102C0">
        <w:rPr>
          <w:sz w:val="24"/>
          <w:szCs w:val="24"/>
        </w:rPr>
        <w:t>0</w:t>
      </w:r>
      <w:r>
        <w:rPr>
          <w:sz w:val="24"/>
          <w:szCs w:val="24"/>
        </w:rPr>
        <w:t xml:space="preserve">. </w:t>
      </w:r>
      <w:r w:rsidR="00C7396F" w:rsidRPr="00D75E86">
        <w:rPr>
          <w:sz w:val="24"/>
          <w:szCs w:val="22"/>
        </w:rPr>
        <w:t>При б</w:t>
      </w:r>
      <w:r w:rsidR="00884EF6" w:rsidRPr="00D75E86">
        <w:rPr>
          <w:sz w:val="24"/>
          <w:szCs w:val="22"/>
        </w:rPr>
        <w:t>урени</w:t>
      </w:r>
      <w:r w:rsidR="00C7396F" w:rsidRPr="00D75E86">
        <w:rPr>
          <w:sz w:val="24"/>
          <w:szCs w:val="22"/>
        </w:rPr>
        <w:t>и</w:t>
      </w:r>
      <w:r w:rsidR="00884EF6" w:rsidRPr="00D75E86">
        <w:rPr>
          <w:sz w:val="24"/>
          <w:szCs w:val="22"/>
        </w:rPr>
        <w:t xml:space="preserve"> горизонтального участка</w:t>
      </w:r>
      <w:r w:rsidR="00C7396F" w:rsidRPr="00D75E86">
        <w:rPr>
          <w:sz w:val="24"/>
          <w:szCs w:val="22"/>
        </w:rPr>
        <w:t xml:space="preserve"> необходимо учитывать следу</w:t>
      </w:r>
      <w:r w:rsidR="00DF3862" w:rsidRPr="00D75E86">
        <w:rPr>
          <w:sz w:val="24"/>
          <w:szCs w:val="22"/>
        </w:rPr>
        <w:t>ю</w:t>
      </w:r>
      <w:r w:rsidR="00C7396F" w:rsidRPr="00D75E86">
        <w:rPr>
          <w:sz w:val="24"/>
          <w:szCs w:val="22"/>
        </w:rPr>
        <w:t>щее:</w:t>
      </w:r>
    </w:p>
    <w:p w14:paraId="7FD4C708" w14:textId="547BB819" w:rsidR="00133166" w:rsidRPr="00000515" w:rsidRDefault="003E5A8D" w:rsidP="000E6566">
      <w:pPr>
        <w:spacing w:before="240"/>
        <w:ind w:left="0" w:right="-1" w:firstLine="0"/>
        <w:rPr>
          <w:sz w:val="24"/>
          <w:szCs w:val="24"/>
        </w:rPr>
      </w:pPr>
      <w:r>
        <w:rPr>
          <w:sz w:val="24"/>
          <w:szCs w:val="24"/>
        </w:rPr>
        <w:t>7.11.1</w:t>
      </w:r>
      <w:r w:rsidR="000102C0">
        <w:rPr>
          <w:sz w:val="24"/>
          <w:szCs w:val="24"/>
        </w:rPr>
        <w:t>1</w:t>
      </w:r>
      <w:r>
        <w:rPr>
          <w:sz w:val="24"/>
          <w:szCs w:val="24"/>
        </w:rPr>
        <w:t xml:space="preserve">. </w:t>
      </w:r>
      <w:r w:rsidR="00133166" w:rsidRPr="00000515">
        <w:rPr>
          <w:sz w:val="24"/>
          <w:szCs w:val="24"/>
        </w:rPr>
        <w:t>Для б</w:t>
      </w:r>
      <w:r w:rsidR="001628A3">
        <w:rPr>
          <w:sz w:val="24"/>
          <w:szCs w:val="24"/>
        </w:rPr>
        <w:t>урения горизонтального участка используются</w:t>
      </w:r>
      <w:r w:rsidR="002105E6">
        <w:rPr>
          <w:sz w:val="24"/>
          <w:szCs w:val="24"/>
        </w:rPr>
        <w:t xml:space="preserve"> бурильные</w:t>
      </w:r>
      <w:r w:rsidR="00133166" w:rsidRPr="00000515">
        <w:rPr>
          <w:sz w:val="24"/>
          <w:szCs w:val="24"/>
        </w:rPr>
        <w:t xml:space="preserve"> труб</w:t>
      </w:r>
      <w:r w:rsidR="002105E6">
        <w:rPr>
          <w:sz w:val="24"/>
          <w:szCs w:val="24"/>
        </w:rPr>
        <w:t>ы Ø 101,6мм марок</w:t>
      </w:r>
      <w:r w:rsidR="00884EF6">
        <w:rPr>
          <w:sz w:val="24"/>
          <w:szCs w:val="24"/>
        </w:rPr>
        <w:t xml:space="preserve"> S-135; Х</w:t>
      </w:r>
      <w:r w:rsidR="000946A0">
        <w:rPr>
          <w:sz w:val="24"/>
          <w:szCs w:val="24"/>
        </w:rPr>
        <w:t>-95</w:t>
      </w:r>
      <w:r w:rsidR="00EE7FEB">
        <w:rPr>
          <w:sz w:val="24"/>
          <w:szCs w:val="24"/>
        </w:rPr>
        <w:t>.</w:t>
      </w:r>
    </w:p>
    <w:p w14:paraId="20E48CCC" w14:textId="7CFB319E" w:rsidR="00133166" w:rsidRPr="00000515" w:rsidRDefault="003E5A8D" w:rsidP="000E6566">
      <w:pPr>
        <w:spacing w:before="240"/>
        <w:ind w:left="0" w:right="-1" w:firstLine="0"/>
        <w:rPr>
          <w:sz w:val="24"/>
          <w:szCs w:val="24"/>
        </w:rPr>
      </w:pPr>
      <w:r>
        <w:rPr>
          <w:sz w:val="24"/>
          <w:szCs w:val="24"/>
        </w:rPr>
        <w:lastRenderedPageBreak/>
        <w:t>7.11.1</w:t>
      </w:r>
      <w:r w:rsidR="000102C0">
        <w:rPr>
          <w:sz w:val="24"/>
          <w:szCs w:val="24"/>
        </w:rPr>
        <w:t>2</w:t>
      </w:r>
      <w:r>
        <w:rPr>
          <w:sz w:val="24"/>
          <w:szCs w:val="24"/>
        </w:rPr>
        <w:t xml:space="preserve">. </w:t>
      </w:r>
      <w:r w:rsidR="00133166" w:rsidRPr="00000515">
        <w:rPr>
          <w:sz w:val="24"/>
          <w:szCs w:val="24"/>
        </w:rPr>
        <w:t>На буровой площадке необходимо иметь специальные реагенты для ликвидации возможных прихватов бурильной</w:t>
      </w:r>
      <w:r w:rsidR="001628A3">
        <w:rPr>
          <w:sz w:val="24"/>
          <w:szCs w:val="24"/>
        </w:rPr>
        <w:t xml:space="preserve"> колонны (в объёме согласно договора с Подрядчиком по сопровождению буровых растворов</w:t>
      </w:r>
      <w:r w:rsidR="00133166" w:rsidRPr="00000515">
        <w:rPr>
          <w:sz w:val="24"/>
          <w:szCs w:val="24"/>
        </w:rPr>
        <w:t>) для установки освобождающей ванны.</w:t>
      </w:r>
    </w:p>
    <w:p w14:paraId="7AFA3091" w14:textId="2A8D9F91" w:rsidR="00133166" w:rsidRPr="00000515" w:rsidRDefault="003E5A8D" w:rsidP="000E6566">
      <w:pPr>
        <w:spacing w:before="240"/>
        <w:ind w:left="0" w:right="-1" w:firstLine="0"/>
        <w:rPr>
          <w:sz w:val="24"/>
          <w:szCs w:val="24"/>
        </w:rPr>
      </w:pPr>
      <w:r>
        <w:rPr>
          <w:sz w:val="24"/>
          <w:szCs w:val="24"/>
        </w:rPr>
        <w:t>7.11.1</w:t>
      </w:r>
      <w:r w:rsidR="000102C0">
        <w:rPr>
          <w:sz w:val="24"/>
          <w:szCs w:val="24"/>
        </w:rPr>
        <w:t>3</w:t>
      </w:r>
      <w:r>
        <w:rPr>
          <w:sz w:val="24"/>
          <w:szCs w:val="24"/>
        </w:rPr>
        <w:t xml:space="preserve">. </w:t>
      </w:r>
      <w:r w:rsidR="00133166" w:rsidRPr="00000515">
        <w:rPr>
          <w:sz w:val="24"/>
          <w:szCs w:val="24"/>
        </w:rPr>
        <w:t>Для оперативной установки</w:t>
      </w:r>
      <w:r w:rsidR="008C38D5">
        <w:rPr>
          <w:sz w:val="24"/>
          <w:szCs w:val="24"/>
        </w:rPr>
        <w:t xml:space="preserve"> освобождающей ванны на кустовую</w:t>
      </w:r>
      <w:r w:rsidR="00133166" w:rsidRPr="00000515">
        <w:rPr>
          <w:sz w:val="24"/>
          <w:szCs w:val="24"/>
        </w:rPr>
        <w:t xml:space="preserve"> площадк</w:t>
      </w:r>
      <w:r w:rsidR="008C38D5">
        <w:rPr>
          <w:sz w:val="24"/>
          <w:szCs w:val="24"/>
        </w:rPr>
        <w:t xml:space="preserve">у в срочном порядке должен быть предоставлен </w:t>
      </w:r>
      <w:r w:rsidR="00133166" w:rsidRPr="00000515">
        <w:rPr>
          <w:sz w:val="24"/>
          <w:szCs w:val="24"/>
        </w:rPr>
        <w:t>цементировочный агрегат.</w:t>
      </w:r>
    </w:p>
    <w:p w14:paraId="6B262F4C" w14:textId="161FAC79" w:rsidR="00133166" w:rsidRDefault="003E5A8D" w:rsidP="000E6566">
      <w:pPr>
        <w:spacing w:before="240"/>
        <w:ind w:left="0" w:right="-1" w:firstLine="0"/>
        <w:rPr>
          <w:sz w:val="24"/>
          <w:szCs w:val="24"/>
        </w:rPr>
      </w:pPr>
      <w:r>
        <w:rPr>
          <w:sz w:val="24"/>
          <w:szCs w:val="24"/>
        </w:rPr>
        <w:t>7.11.1</w:t>
      </w:r>
      <w:r w:rsidR="000102C0">
        <w:rPr>
          <w:sz w:val="24"/>
          <w:szCs w:val="24"/>
        </w:rPr>
        <w:t>4</w:t>
      </w:r>
      <w:r>
        <w:rPr>
          <w:sz w:val="24"/>
          <w:szCs w:val="24"/>
        </w:rPr>
        <w:t xml:space="preserve">. </w:t>
      </w:r>
      <w:r w:rsidR="00133166" w:rsidRPr="00000515">
        <w:rPr>
          <w:sz w:val="24"/>
          <w:szCs w:val="24"/>
        </w:rPr>
        <w:t xml:space="preserve">Необходимо поддерживать оптимальный режим бурения: производительность бурового насоса 12-17 л/сек, нагрузка на долото 5-7 </w:t>
      </w:r>
      <w:proofErr w:type="spellStart"/>
      <w:r w:rsidR="00133166" w:rsidRPr="00000515">
        <w:rPr>
          <w:sz w:val="24"/>
          <w:szCs w:val="24"/>
        </w:rPr>
        <w:t>тн</w:t>
      </w:r>
      <w:proofErr w:type="spellEnd"/>
      <w:r w:rsidR="00133166" w:rsidRPr="00000515">
        <w:rPr>
          <w:sz w:val="24"/>
          <w:szCs w:val="24"/>
        </w:rPr>
        <w:t xml:space="preserve">, частота вращения СВП до </w:t>
      </w:r>
      <w:r w:rsidR="008C38D5">
        <w:rPr>
          <w:sz w:val="24"/>
          <w:szCs w:val="24"/>
        </w:rPr>
        <w:t>120</w:t>
      </w:r>
      <w:r w:rsidR="00133166" w:rsidRPr="00000515">
        <w:rPr>
          <w:sz w:val="24"/>
          <w:szCs w:val="24"/>
        </w:rPr>
        <w:t xml:space="preserve"> об/мин.</w:t>
      </w:r>
    </w:p>
    <w:p w14:paraId="32F163EE" w14:textId="12344705" w:rsidR="00133166" w:rsidRPr="00000515" w:rsidRDefault="003E5A8D" w:rsidP="000E6566">
      <w:pPr>
        <w:spacing w:before="240"/>
        <w:ind w:left="0" w:right="-1" w:firstLine="0"/>
        <w:rPr>
          <w:sz w:val="24"/>
          <w:szCs w:val="24"/>
        </w:rPr>
      </w:pPr>
      <w:r>
        <w:rPr>
          <w:sz w:val="24"/>
          <w:szCs w:val="24"/>
        </w:rPr>
        <w:t>7.11.1</w:t>
      </w:r>
      <w:r w:rsidR="000102C0">
        <w:rPr>
          <w:sz w:val="24"/>
          <w:szCs w:val="24"/>
        </w:rPr>
        <w:t>5</w:t>
      </w:r>
      <w:r>
        <w:rPr>
          <w:sz w:val="24"/>
          <w:szCs w:val="24"/>
        </w:rPr>
        <w:t xml:space="preserve">. </w:t>
      </w:r>
      <w:r w:rsidR="00133166" w:rsidRPr="00000515">
        <w:rPr>
          <w:sz w:val="24"/>
          <w:szCs w:val="24"/>
        </w:rPr>
        <w:t>Для избегания возникновения дифференциального прихвата необходимо минимизировать время корректировки параметров кривизны ствола скважины, не допуская длительного (свыше 3 минут) нахождения инструмента без движения. Бурение участков стабилизации ствола необходимо вести с постоянным вращением колонны бурильных труб</w:t>
      </w:r>
    </w:p>
    <w:p w14:paraId="71937BE6" w14:textId="4F5EDE7F" w:rsidR="00133166" w:rsidRPr="00000515" w:rsidRDefault="003E5A8D" w:rsidP="000E6566">
      <w:pPr>
        <w:spacing w:before="240"/>
        <w:ind w:left="0" w:right="-1" w:firstLine="0"/>
        <w:rPr>
          <w:sz w:val="24"/>
          <w:szCs w:val="24"/>
        </w:rPr>
      </w:pPr>
      <w:r>
        <w:rPr>
          <w:sz w:val="24"/>
          <w:szCs w:val="24"/>
        </w:rPr>
        <w:t>7.11.1</w:t>
      </w:r>
      <w:r w:rsidR="000102C0">
        <w:rPr>
          <w:sz w:val="24"/>
          <w:szCs w:val="24"/>
        </w:rPr>
        <w:t>6</w:t>
      </w:r>
      <w:r>
        <w:rPr>
          <w:sz w:val="24"/>
          <w:szCs w:val="24"/>
        </w:rPr>
        <w:t xml:space="preserve">. </w:t>
      </w:r>
      <w:r w:rsidR="00133166" w:rsidRPr="00000515">
        <w:rPr>
          <w:sz w:val="24"/>
          <w:szCs w:val="24"/>
        </w:rPr>
        <w:t>Все отклонения параметров режима бурения от оптимальных значений необходимо произво</w:t>
      </w:r>
      <w:r w:rsidR="001628A3">
        <w:rPr>
          <w:sz w:val="24"/>
          <w:szCs w:val="24"/>
        </w:rPr>
        <w:t xml:space="preserve">дить только по согласованию с </w:t>
      </w:r>
      <w:r w:rsidR="00CD244F">
        <w:rPr>
          <w:sz w:val="24"/>
          <w:szCs w:val="24"/>
        </w:rPr>
        <w:t>С</w:t>
      </w:r>
      <w:r w:rsidR="001628A3">
        <w:rPr>
          <w:sz w:val="24"/>
          <w:szCs w:val="24"/>
        </w:rPr>
        <w:t>упервайзером</w:t>
      </w:r>
      <w:r w:rsidR="00133166" w:rsidRPr="00000515">
        <w:rPr>
          <w:sz w:val="24"/>
          <w:szCs w:val="24"/>
        </w:rPr>
        <w:t>.</w:t>
      </w:r>
    </w:p>
    <w:p w14:paraId="4205099C" w14:textId="0C822B26" w:rsidR="00133166" w:rsidRDefault="003E5A8D" w:rsidP="000E6566">
      <w:pPr>
        <w:spacing w:before="240"/>
        <w:ind w:left="0" w:right="-1" w:firstLine="0"/>
        <w:rPr>
          <w:sz w:val="24"/>
          <w:szCs w:val="24"/>
        </w:rPr>
      </w:pPr>
      <w:r>
        <w:rPr>
          <w:sz w:val="24"/>
          <w:szCs w:val="24"/>
        </w:rPr>
        <w:t>7.11.1</w:t>
      </w:r>
      <w:r w:rsidR="000102C0">
        <w:rPr>
          <w:sz w:val="24"/>
          <w:szCs w:val="24"/>
        </w:rPr>
        <w:t>7</w:t>
      </w:r>
      <w:r>
        <w:rPr>
          <w:sz w:val="24"/>
          <w:szCs w:val="24"/>
        </w:rPr>
        <w:t xml:space="preserve">. </w:t>
      </w:r>
      <w:r w:rsidR="00133166" w:rsidRPr="00000515">
        <w:rPr>
          <w:sz w:val="24"/>
          <w:szCs w:val="24"/>
        </w:rPr>
        <w:t xml:space="preserve">Для принятия оперативного решения в процессе бурения необходимо осуществлять все работы под контролем </w:t>
      </w:r>
      <w:r w:rsidR="0062247B" w:rsidRPr="0062247B">
        <w:rPr>
          <w:sz w:val="24"/>
          <w:szCs w:val="24"/>
        </w:rPr>
        <w:t>УГСБС</w:t>
      </w:r>
      <w:r w:rsidR="00133166" w:rsidRPr="00000515">
        <w:rPr>
          <w:sz w:val="24"/>
          <w:szCs w:val="24"/>
        </w:rPr>
        <w:t xml:space="preserve">. </w:t>
      </w:r>
    </w:p>
    <w:p w14:paraId="564E849B" w14:textId="7DEDD59D" w:rsidR="00133166" w:rsidRPr="00000515" w:rsidRDefault="003E5A8D" w:rsidP="000E6566">
      <w:pPr>
        <w:spacing w:before="240"/>
        <w:ind w:left="0" w:right="-1" w:firstLine="0"/>
        <w:rPr>
          <w:sz w:val="24"/>
          <w:szCs w:val="24"/>
        </w:rPr>
      </w:pPr>
      <w:r>
        <w:rPr>
          <w:sz w:val="24"/>
          <w:szCs w:val="24"/>
        </w:rPr>
        <w:t>7.11.1</w:t>
      </w:r>
      <w:r w:rsidR="000102C0">
        <w:rPr>
          <w:sz w:val="24"/>
          <w:szCs w:val="24"/>
        </w:rPr>
        <w:t>8</w:t>
      </w:r>
      <w:r>
        <w:rPr>
          <w:sz w:val="24"/>
          <w:szCs w:val="24"/>
        </w:rPr>
        <w:t xml:space="preserve">. </w:t>
      </w:r>
      <w:r w:rsidR="00436D99">
        <w:rPr>
          <w:sz w:val="24"/>
          <w:szCs w:val="24"/>
        </w:rPr>
        <w:t>Пробурив, на длину свечи</w:t>
      </w:r>
      <w:r w:rsidR="00133166" w:rsidRPr="00000515">
        <w:rPr>
          <w:sz w:val="24"/>
          <w:szCs w:val="24"/>
        </w:rPr>
        <w:t xml:space="preserve">, промыть ствол скважины производительностью 12-17 л/сек с постоянным вращением инструмента и </w:t>
      </w:r>
      <w:proofErr w:type="spellStart"/>
      <w:r w:rsidR="00133166" w:rsidRPr="00000515">
        <w:rPr>
          <w:sz w:val="24"/>
          <w:szCs w:val="24"/>
        </w:rPr>
        <w:t>расхаживанием</w:t>
      </w:r>
      <w:proofErr w:type="spellEnd"/>
      <w:r w:rsidR="00133166" w:rsidRPr="00000515">
        <w:rPr>
          <w:sz w:val="24"/>
          <w:szCs w:val="24"/>
        </w:rPr>
        <w:t xml:space="preserve"> в течение 5-10 м</w:t>
      </w:r>
      <w:r w:rsidR="008C38D5">
        <w:rPr>
          <w:sz w:val="24"/>
          <w:szCs w:val="24"/>
        </w:rPr>
        <w:t>инут, после чего, подняв свечу</w:t>
      </w:r>
      <w:r w:rsidR="00133166" w:rsidRPr="00000515">
        <w:rPr>
          <w:sz w:val="24"/>
          <w:szCs w:val="24"/>
        </w:rPr>
        <w:t>, произвести наращивание. Буровая вахта должна четко знать, кто и где должен находиться и какую операцию выполняет в процессе наращивания.</w:t>
      </w:r>
    </w:p>
    <w:p w14:paraId="1D420D78" w14:textId="62C45A37" w:rsidR="00133166" w:rsidRDefault="003E5A8D" w:rsidP="000E6566">
      <w:pPr>
        <w:spacing w:before="240"/>
        <w:ind w:left="0" w:right="-1" w:firstLine="0"/>
        <w:rPr>
          <w:sz w:val="24"/>
          <w:szCs w:val="24"/>
        </w:rPr>
      </w:pPr>
      <w:r>
        <w:rPr>
          <w:sz w:val="24"/>
          <w:szCs w:val="24"/>
        </w:rPr>
        <w:t>7.11.1</w:t>
      </w:r>
      <w:r w:rsidR="000102C0">
        <w:rPr>
          <w:sz w:val="24"/>
          <w:szCs w:val="24"/>
        </w:rPr>
        <w:t>9</w:t>
      </w:r>
      <w:r>
        <w:rPr>
          <w:sz w:val="24"/>
          <w:szCs w:val="24"/>
        </w:rPr>
        <w:t xml:space="preserve">. </w:t>
      </w:r>
      <w:r w:rsidR="00133166" w:rsidRPr="00000515">
        <w:rPr>
          <w:sz w:val="24"/>
          <w:szCs w:val="24"/>
        </w:rPr>
        <w:t xml:space="preserve">Если процесс наращивания бурильного инструмента, по каким либо техническим причинам занимает длительное время, то необходимо произвести </w:t>
      </w:r>
      <w:proofErr w:type="spellStart"/>
      <w:r w:rsidR="00133166" w:rsidRPr="00000515">
        <w:rPr>
          <w:sz w:val="24"/>
          <w:szCs w:val="24"/>
        </w:rPr>
        <w:t>расхаживание</w:t>
      </w:r>
      <w:proofErr w:type="spellEnd"/>
      <w:r w:rsidR="00133166" w:rsidRPr="00000515">
        <w:rPr>
          <w:sz w:val="24"/>
          <w:szCs w:val="24"/>
        </w:rPr>
        <w:t xml:space="preserve"> б</w:t>
      </w:r>
      <w:r w:rsidR="00914067">
        <w:rPr>
          <w:sz w:val="24"/>
          <w:szCs w:val="24"/>
        </w:rPr>
        <w:t>урильного</w:t>
      </w:r>
      <w:r w:rsidR="00133166" w:rsidRPr="00000515">
        <w:rPr>
          <w:sz w:val="24"/>
          <w:szCs w:val="24"/>
        </w:rPr>
        <w:t xml:space="preserve"> ин</w:t>
      </w:r>
      <w:r w:rsidR="00914067">
        <w:rPr>
          <w:sz w:val="24"/>
          <w:szCs w:val="24"/>
        </w:rPr>
        <w:t>струмента на длину свечи</w:t>
      </w:r>
      <w:r w:rsidR="00133166" w:rsidRPr="00000515">
        <w:rPr>
          <w:sz w:val="24"/>
          <w:szCs w:val="24"/>
        </w:rPr>
        <w:t xml:space="preserve"> (</w:t>
      </w:r>
      <w:r w:rsidR="00914067">
        <w:rPr>
          <w:sz w:val="24"/>
          <w:szCs w:val="24"/>
        </w:rPr>
        <w:t xml:space="preserve">или </w:t>
      </w:r>
      <w:r w:rsidR="00133166" w:rsidRPr="00000515">
        <w:rPr>
          <w:sz w:val="24"/>
          <w:szCs w:val="24"/>
        </w:rPr>
        <w:t>квадрата), после чего произвести наращивание.</w:t>
      </w:r>
    </w:p>
    <w:p w14:paraId="0A0B824C" w14:textId="1BC77BF8" w:rsidR="00F420FC" w:rsidRDefault="000102C0" w:rsidP="000E6566">
      <w:pPr>
        <w:spacing w:before="240"/>
        <w:ind w:left="0" w:right="-1" w:firstLine="0"/>
        <w:rPr>
          <w:sz w:val="24"/>
          <w:szCs w:val="24"/>
        </w:rPr>
      </w:pPr>
      <w:r>
        <w:rPr>
          <w:sz w:val="24"/>
          <w:szCs w:val="24"/>
        </w:rPr>
        <w:t>7.11.20</w:t>
      </w:r>
      <w:r w:rsidR="003E5A8D">
        <w:rPr>
          <w:sz w:val="24"/>
          <w:szCs w:val="24"/>
        </w:rPr>
        <w:t xml:space="preserve">. </w:t>
      </w:r>
      <w:r w:rsidR="00133166" w:rsidRPr="00000515">
        <w:rPr>
          <w:sz w:val="24"/>
          <w:szCs w:val="24"/>
        </w:rPr>
        <w:t xml:space="preserve">По завершению операции наращивания, в обязательном порядке необходимо произвести </w:t>
      </w:r>
      <w:proofErr w:type="spellStart"/>
      <w:r w:rsidR="00133166" w:rsidRPr="00000515">
        <w:rPr>
          <w:sz w:val="24"/>
          <w:szCs w:val="24"/>
        </w:rPr>
        <w:t>расхаживание</w:t>
      </w:r>
      <w:proofErr w:type="spellEnd"/>
      <w:r w:rsidR="00133166" w:rsidRPr="00000515">
        <w:rPr>
          <w:sz w:val="24"/>
          <w:szCs w:val="24"/>
        </w:rPr>
        <w:t xml:space="preserve"> инструмента, далее, не останавливая движения бурильного инструмента (на подъеме инструмента на 2-3 метра) включить буровой насос. </w:t>
      </w:r>
    </w:p>
    <w:p w14:paraId="76925EF2" w14:textId="77777777" w:rsidR="00133166" w:rsidRPr="00B73B2C" w:rsidRDefault="00133166" w:rsidP="00B73B2C">
      <w:pPr>
        <w:spacing w:before="120"/>
        <w:ind w:firstLine="0"/>
        <w:rPr>
          <w:i/>
          <w:sz w:val="24"/>
          <w:szCs w:val="24"/>
          <w:u w:val="single"/>
        </w:rPr>
      </w:pPr>
      <w:r w:rsidRPr="00631D5F">
        <w:rPr>
          <w:i/>
          <w:sz w:val="24"/>
          <w:szCs w:val="24"/>
          <w:u w:val="single"/>
        </w:rPr>
        <w:t>Примечание</w:t>
      </w:r>
      <w:r w:rsidRPr="00B73B2C">
        <w:rPr>
          <w:i/>
          <w:sz w:val="24"/>
          <w:szCs w:val="24"/>
        </w:rPr>
        <w:t>: данная процедура, позволит минимизировать риск дифференциального прихвата в момент начала подачи циркуляции.</w:t>
      </w:r>
    </w:p>
    <w:p w14:paraId="685152BD" w14:textId="3BF71133" w:rsidR="00133166" w:rsidRDefault="003E5A8D" w:rsidP="000E6566">
      <w:pPr>
        <w:spacing w:before="240"/>
        <w:ind w:left="0" w:right="-1" w:firstLine="0"/>
        <w:rPr>
          <w:sz w:val="24"/>
          <w:szCs w:val="24"/>
        </w:rPr>
      </w:pPr>
      <w:r>
        <w:rPr>
          <w:sz w:val="24"/>
          <w:szCs w:val="24"/>
        </w:rPr>
        <w:t>7.11.</w:t>
      </w:r>
      <w:r w:rsidR="000102C0">
        <w:rPr>
          <w:sz w:val="24"/>
          <w:szCs w:val="24"/>
        </w:rPr>
        <w:t>21</w:t>
      </w:r>
      <w:r>
        <w:rPr>
          <w:sz w:val="24"/>
          <w:szCs w:val="24"/>
        </w:rPr>
        <w:t xml:space="preserve">. </w:t>
      </w:r>
      <w:r w:rsidR="00133166" w:rsidRPr="00000515">
        <w:rPr>
          <w:sz w:val="24"/>
          <w:szCs w:val="24"/>
        </w:rPr>
        <w:t>После углубления скважины на 1-1</w:t>
      </w:r>
      <w:r w:rsidR="00BE5644">
        <w:rPr>
          <w:sz w:val="24"/>
          <w:szCs w:val="24"/>
        </w:rPr>
        <w:t>,</w:t>
      </w:r>
      <w:r w:rsidR="00133166" w:rsidRPr="00000515">
        <w:rPr>
          <w:sz w:val="24"/>
          <w:szCs w:val="24"/>
        </w:rPr>
        <w:t>5 метра, необходимо установить роторные вкладыши и продолжить бурение скважин</w:t>
      </w:r>
      <w:r w:rsidR="00D75E86">
        <w:rPr>
          <w:sz w:val="24"/>
          <w:szCs w:val="24"/>
        </w:rPr>
        <w:t>ы под руководством П</w:t>
      </w:r>
      <w:r w:rsidR="00531C32">
        <w:rPr>
          <w:sz w:val="24"/>
          <w:szCs w:val="24"/>
        </w:rPr>
        <w:t xml:space="preserve">одрядчика </w:t>
      </w:r>
      <w:r w:rsidR="00133166" w:rsidRPr="00000515">
        <w:rPr>
          <w:sz w:val="24"/>
          <w:szCs w:val="24"/>
        </w:rPr>
        <w:t>ННБ.</w:t>
      </w:r>
    </w:p>
    <w:p w14:paraId="12DFFAFF" w14:textId="7B1B9B51" w:rsidR="00065471" w:rsidRDefault="000102C0" w:rsidP="000E6566">
      <w:pPr>
        <w:spacing w:before="240"/>
        <w:ind w:left="0" w:right="-1" w:firstLine="0"/>
        <w:rPr>
          <w:sz w:val="24"/>
          <w:szCs w:val="24"/>
        </w:rPr>
      </w:pPr>
      <w:r>
        <w:rPr>
          <w:sz w:val="24"/>
          <w:szCs w:val="24"/>
        </w:rPr>
        <w:t>7.11.22</w:t>
      </w:r>
      <w:r w:rsidR="003E5A8D">
        <w:rPr>
          <w:sz w:val="24"/>
          <w:szCs w:val="24"/>
        </w:rPr>
        <w:t xml:space="preserve">. </w:t>
      </w:r>
      <w:r w:rsidR="00133166" w:rsidRPr="00000515">
        <w:rPr>
          <w:sz w:val="24"/>
          <w:szCs w:val="24"/>
        </w:rPr>
        <w:t xml:space="preserve">Если в процессе бурения возникают технические трудности, такие как: не эффективно работает оборудование системы очистки бурового раствора, вышел из строя буровой насос, отсутствует электроэнергия и т.д., то необходимо принять все возможные меры по подъему КНБК в башмак эксплуатационной колонны. </w:t>
      </w:r>
    </w:p>
    <w:p w14:paraId="35ACD66A" w14:textId="77777777" w:rsidR="00133166" w:rsidRPr="00631D5F" w:rsidRDefault="00133166" w:rsidP="00B73B2C">
      <w:pPr>
        <w:spacing w:before="120"/>
        <w:ind w:firstLine="0"/>
        <w:rPr>
          <w:i/>
          <w:sz w:val="24"/>
          <w:szCs w:val="24"/>
          <w:u w:val="single"/>
        </w:rPr>
      </w:pPr>
      <w:r w:rsidRPr="00631D5F">
        <w:rPr>
          <w:i/>
          <w:sz w:val="24"/>
          <w:szCs w:val="24"/>
          <w:u w:val="single"/>
        </w:rPr>
        <w:t>Примечание</w:t>
      </w:r>
      <w:r w:rsidRPr="00B73B2C">
        <w:rPr>
          <w:i/>
          <w:sz w:val="24"/>
          <w:szCs w:val="24"/>
        </w:rPr>
        <w:t xml:space="preserve">: если нет возможности выполнить подъем КНБК в башмак </w:t>
      </w:r>
      <w:r w:rsidR="00BE5644" w:rsidRPr="00B73B2C">
        <w:rPr>
          <w:i/>
          <w:sz w:val="24"/>
          <w:szCs w:val="24"/>
        </w:rPr>
        <w:t>эксплуатационной колонны</w:t>
      </w:r>
      <w:r w:rsidRPr="00B73B2C">
        <w:rPr>
          <w:i/>
          <w:sz w:val="24"/>
          <w:szCs w:val="24"/>
        </w:rPr>
        <w:t xml:space="preserve">, то необходимо поднять КНБК от забоя на 30-50 метров (используя аварийный привод) и выполнять постоянное </w:t>
      </w:r>
      <w:proofErr w:type="spellStart"/>
      <w:r w:rsidRPr="00B73B2C">
        <w:rPr>
          <w:i/>
          <w:sz w:val="24"/>
          <w:szCs w:val="24"/>
        </w:rPr>
        <w:t>расхаживание</w:t>
      </w:r>
      <w:proofErr w:type="spellEnd"/>
      <w:r w:rsidRPr="00B73B2C">
        <w:rPr>
          <w:i/>
          <w:sz w:val="24"/>
          <w:szCs w:val="24"/>
        </w:rPr>
        <w:t xml:space="preserve"> инструмента до устранения причин остановки процесса бурения.</w:t>
      </w:r>
    </w:p>
    <w:p w14:paraId="42AA68D0" w14:textId="5C7DB8BE" w:rsidR="00133166" w:rsidRDefault="000102C0" w:rsidP="000E6566">
      <w:pPr>
        <w:spacing w:before="240"/>
        <w:ind w:left="0" w:right="-1" w:firstLine="0"/>
        <w:rPr>
          <w:sz w:val="24"/>
          <w:szCs w:val="24"/>
        </w:rPr>
      </w:pPr>
      <w:r>
        <w:rPr>
          <w:sz w:val="24"/>
          <w:szCs w:val="24"/>
        </w:rPr>
        <w:t>7.11.23</w:t>
      </w:r>
      <w:r w:rsidR="003E5A8D">
        <w:rPr>
          <w:sz w:val="24"/>
          <w:szCs w:val="24"/>
        </w:rPr>
        <w:t xml:space="preserve">. </w:t>
      </w:r>
      <w:r w:rsidR="00133166" w:rsidRPr="00000515">
        <w:rPr>
          <w:sz w:val="24"/>
          <w:szCs w:val="24"/>
        </w:rPr>
        <w:t>При бурении горизонтального участка</w:t>
      </w:r>
      <w:r w:rsidR="008E676C">
        <w:rPr>
          <w:sz w:val="24"/>
          <w:szCs w:val="24"/>
        </w:rPr>
        <w:t xml:space="preserve"> свыше 1000</w:t>
      </w:r>
      <w:r w:rsidR="00CF602E">
        <w:rPr>
          <w:sz w:val="24"/>
          <w:szCs w:val="24"/>
        </w:rPr>
        <w:t xml:space="preserve"> </w:t>
      </w:r>
      <w:r w:rsidR="008E676C">
        <w:rPr>
          <w:sz w:val="24"/>
          <w:szCs w:val="24"/>
        </w:rPr>
        <w:t>м</w:t>
      </w:r>
      <w:r w:rsidR="00133166" w:rsidRPr="00000515">
        <w:rPr>
          <w:sz w:val="24"/>
          <w:szCs w:val="24"/>
        </w:rPr>
        <w:t>, необ</w:t>
      </w:r>
      <w:r w:rsidR="00065471">
        <w:rPr>
          <w:sz w:val="24"/>
          <w:szCs w:val="24"/>
        </w:rPr>
        <w:t>ходимо выполнять</w:t>
      </w:r>
      <w:r w:rsidR="00133166" w:rsidRPr="00000515">
        <w:rPr>
          <w:sz w:val="24"/>
          <w:szCs w:val="24"/>
        </w:rPr>
        <w:t xml:space="preserve"> СПО для очистки ствола скважины от выбуренной породы. </w:t>
      </w:r>
    </w:p>
    <w:p w14:paraId="1E83D845" w14:textId="77777777" w:rsidR="00133166" w:rsidRPr="00631D5F" w:rsidRDefault="00133166" w:rsidP="00B73B2C">
      <w:pPr>
        <w:spacing w:before="120"/>
        <w:ind w:firstLine="0"/>
        <w:rPr>
          <w:i/>
          <w:sz w:val="24"/>
          <w:szCs w:val="24"/>
          <w:u w:val="single"/>
        </w:rPr>
      </w:pPr>
      <w:r w:rsidRPr="00631D5F">
        <w:rPr>
          <w:i/>
          <w:sz w:val="24"/>
          <w:szCs w:val="24"/>
          <w:u w:val="single"/>
        </w:rPr>
        <w:lastRenderedPageBreak/>
        <w:t>Примечание</w:t>
      </w:r>
      <w:r w:rsidRPr="00B73B2C">
        <w:rPr>
          <w:i/>
          <w:sz w:val="24"/>
          <w:szCs w:val="24"/>
        </w:rPr>
        <w:t>: контрольный спуск-подъем КНБК необходимо выполнять до башмака эксплуатационной колонны, для определения фактического состояния ствола горизонтального участка. Места затяжек и посадок прорабатывать с вращением бурильного инструмента и циркуляцией (с производительностью 12-17</w:t>
      </w:r>
      <w:r w:rsidR="00CF602E" w:rsidRPr="00B73B2C">
        <w:rPr>
          <w:i/>
          <w:sz w:val="24"/>
          <w:szCs w:val="24"/>
        </w:rPr>
        <w:t xml:space="preserve"> </w:t>
      </w:r>
      <w:r w:rsidRPr="00B73B2C">
        <w:rPr>
          <w:i/>
          <w:sz w:val="24"/>
          <w:szCs w:val="24"/>
        </w:rPr>
        <w:t>л/сек).</w:t>
      </w:r>
    </w:p>
    <w:p w14:paraId="430C8756" w14:textId="0125DF70" w:rsidR="00133166" w:rsidRPr="00000515" w:rsidRDefault="003E5A8D" w:rsidP="000E6566">
      <w:pPr>
        <w:spacing w:before="240"/>
        <w:ind w:left="0" w:right="-1" w:firstLine="0"/>
        <w:rPr>
          <w:sz w:val="24"/>
          <w:szCs w:val="24"/>
        </w:rPr>
      </w:pPr>
      <w:r>
        <w:rPr>
          <w:sz w:val="24"/>
          <w:szCs w:val="24"/>
        </w:rPr>
        <w:t>7.11.</w:t>
      </w:r>
      <w:r w:rsidR="000102C0">
        <w:rPr>
          <w:sz w:val="24"/>
          <w:szCs w:val="24"/>
        </w:rPr>
        <w:t>24</w:t>
      </w:r>
      <w:r>
        <w:rPr>
          <w:sz w:val="24"/>
          <w:szCs w:val="24"/>
        </w:rPr>
        <w:t xml:space="preserve">. </w:t>
      </w:r>
      <w:r w:rsidR="00133166" w:rsidRPr="00000515">
        <w:rPr>
          <w:sz w:val="24"/>
          <w:szCs w:val="24"/>
        </w:rPr>
        <w:t xml:space="preserve">Перед полным подъемом инструмента для смены КНБК необходимо промыть ствол скважин с производительностью насоса 15-17 л/сек в течение не менее </w:t>
      </w:r>
      <w:r w:rsidR="00933160">
        <w:rPr>
          <w:sz w:val="24"/>
          <w:szCs w:val="24"/>
        </w:rPr>
        <w:t>двух</w:t>
      </w:r>
      <w:r w:rsidR="00133166" w:rsidRPr="00000515">
        <w:rPr>
          <w:sz w:val="24"/>
          <w:szCs w:val="24"/>
        </w:rPr>
        <w:t xml:space="preserve"> циклов (</w:t>
      </w:r>
      <w:proofErr w:type="spellStart"/>
      <w:r w:rsidR="00133166" w:rsidRPr="00000515">
        <w:rPr>
          <w:sz w:val="24"/>
          <w:szCs w:val="24"/>
        </w:rPr>
        <w:t>затрубного</w:t>
      </w:r>
      <w:proofErr w:type="spellEnd"/>
      <w:r w:rsidR="00133166" w:rsidRPr="00000515">
        <w:rPr>
          <w:sz w:val="24"/>
          <w:szCs w:val="24"/>
        </w:rPr>
        <w:t xml:space="preserve"> пространства). Процесс промывки необходимо осуществлять с вращением и </w:t>
      </w:r>
      <w:proofErr w:type="spellStart"/>
      <w:r w:rsidR="00133166" w:rsidRPr="00000515">
        <w:rPr>
          <w:sz w:val="24"/>
          <w:szCs w:val="24"/>
        </w:rPr>
        <w:t>расхаживанием</w:t>
      </w:r>
      <w:proofErr w:type="spellEnd"/>
      <w:r w:rsidR="00133166" w:rsidRPr="00000515">
        <w:rPr>
          <w:sz w:val="24"/>
          <w:szCs w:val="24"/>
        </w:rPr>
        <w:t xml:space="preserve"> бурильного инструмента. Бурильный инструмент не должен находиться без движения более 3 минут. Одновременно с процес</w:t>
      </w:r>
      <w:r w:rsidR="00A81158">
        <w:rPr>
          <w:sz w:val="24"/>
          <w:szCs w:val="24"/>
        </w:rPr>
        <w:t xml:space="preserve">сом промывки скважины, </w:t>
      </w:r>
      <w:r w:rsidR="00531C32">
        <w:rPr>
          <w:sz w:val="24"/>
          <w:szCs w:val="24"/>
        </w:rPr>
        <w:t xml:space="preserve">Буровой </w:t>
      </w:r>
      <w:r w:rsidR="00562CA4">
        <w:rPr>
          <w:sz w:val="24"/>
          <w:szCs w:val="24"/>
        </w:rPr>
        <w:t>Подрядчик</w:t>
      </w:r>
      <w:r w:rsidR="00562CA4" w:rsidRPr="00562CA4">
        <w:rPr>
          <w:sz w:val="24"/>
          <w:szCs w:val="24"/>
        </w:rPr>
        <w:t xml:space="preserve"> </w:t>
      </w:r>
      <w:r w:rsidR="00133166" w:rsidRPr="00000515">
        <w:rPr>
          <w:sz w:val="24"/>
          <w:szCs w:val="24"/>
        </w:rPr>
        <w:t>под руководством Подрядчика по буровым растворам приводит параметры бурового раствора в соответствие с</w:t>
      </w:r>
      <w:r w:rsidR="005C1FAC">
        <w:rPr>
          <w:sz w:val="24"/>
          <w:szCs w:val="24"/>
        </w:rPr>
        <w:t xml:space="preserve"> программой промывки или</w:t>
      </w:r>
      <w:r w:rsidR="00133166" w:rsidRPr="00000515">
        <w:rPr>
          <w:sz w:val="24"/>
          <w:szCs w:val="24"/>
        </w:rPr>
        <w:t xml:space="preserve"> ГТН.</w:t>
      </w:r>
    </w:p>
    <w:p w14:paraId="52B0D7E4" w14:textId="113D5909" w:rsidR="00133166" w:rsidRPr="00000515" w:rsidRDefault="003E5A8D" w:rsidP="000E6566">
      <w:pPr>
        <w:spacing w:before="240"/>
        <w:ind w:left="0" w:right="-1" w:firstLine="0"/>
        <w:rPr>
          <w:sz w:val="24"/>
          <w:szCs w:val="24"/>
        </w:rPr>
      </w:pPr>
      <w:r>
        <w:rPr>
          <w:sz w:val="24"/>
          <w:szCs w:val="24"/>
        </w:rPr>
        <w:t>7.11.</w:t>
      </w:r>
      <w:r w:rsidR="000102C0">
        <w:rPr>
          <w:sz w:val="24"/>
          <w:szCs w:val="24"/>
        </w:rPr>
        <w:t>25</w:t>
      </w:r>
      <w:r>
        <w:rPr>
          <w:sz w:val="24"/>
          <w:szCs w:val="24"/>
        </w:rPr>
        <w:t xml:space="preserve">. </w:t>
      </w:r>
      <w:r w:rsidR="00133166" w:rsidRPr="00000515">
        <w:rPr>
          <w:sz w:val="24"/>
          <w:szCs w:val="24"/>
        </w:rPr>
        <w:t xml:space="preserve">После выполнения СПО, необходимо промыть ствол скважины с производительностью бурового насоса 15-17 л/сек (до выхода забойной пачки бурового раствора), с постоянным </w:t>
      </w:r>
      <w:proofErr w:type="spellStart"/>
      <w:r w:rsidR="00133166" w:rsidRPr="00000515">
        <w:rPr>
          <w:sz w:val="24"/>
          <w:szCs w:val="24"/>
        </w:rPr>
        <w:t>расхаживанием</w:t>
      </w:r>
      <w:proofErr w:type="spellEnd"/>
      <w:r w:rsidR="00133166" w:rsidRPr="00000515">
        <w:rPr>
          <w:sz w:val="24"/>
          <w:szCs w:val="24"/>
        </w:rPr>
        <w:t xml:space="preserve"> бурильного инструмента на длину ведущей трубы.</w:t>
      </w:r>
    </w:p>
    <w:p w14:paraId="65572403" w14:textId="404079A6" w:rsidR="003F3252" w:rsidRDefault="00133166" w:rsidP="00B73B2C">
      <w:pPr>
        <w:spacing w:before="120"/>
        <w:ind w:firstLine="0"/>
        <w:rPr>
          <w:i/>
          <w:sz w:val="24"/>
          <w:szCs w:val="24"/>
        </w:rPr>
      </w:pPr>
      <w:r w:rsidRPr="00631D5F">
        <w:rPr>
          <w:i/>
          <w:sz w:val="24"/>
          <w:szCs w:val="24"/>
          <w:u w:val="single"/>
        </w:rPr>
        <w:t>Примечание</w:t>
      </w:r>
      <w:r w:rsidRPr="00B73B2C">
        <w:rPr>
          <w:i/>
          <w:sz w:val="24"/>
          <w:szCs w:val="24"/>
        </w:rPr>
        <w:t>: убедившись в свободном хождении в стволе КНБК, необходимо произвести наращивание бурильного инструмента</w:t>
      </w:r>
      <w:r w:rsidR="00C066D0" w:rsidRPr="00B73B2C">
        <w:rPr>
          <w:i/>
          <w:sz w:val="24"/>
          <w:szCs w:val="24"/>
        </w:rPr>
        <w:t xml:space="preserve"> </w:t>
      </w:r>
      <w:r w:rsidRPr="00B73B2C">
        <w:rPr>
          <w:i/>
          <w:sz w:val="24"/>
          <w:szCs w:val="24"/>
        </w:rPr>
        <w:t>и продолжить бурение интервал</w:t>
      </w:r>
      <w:r w:rsidR="00531C32">
        <w:rPr>
          <w:i/>
          <w:sz w:val="24"/>
          <w:szCs w:val="24"/>
        </w:rPr>
        <w:t xml:space="preserve">а под руководством Подрядчика </w:t>
      </w:r>
      <w:r w:rsidRPr="00B73B2C">
        <w:rPr>
          <w:i/>
          <w:sz w:val="24"/>
          <w:szCs w:val="24"/>
        </w:rPr>
        <w:t xml:space="preserve"> ННБ.</w:t>
      </w:r>
      <w:bookmarkStart w:id="168" w:name="_Toc12955249"/>
    </w:p>
    <w:p w14:paraId="5B0D6D4A" w14:textId="77777777" w:rsidR="00133166" w:rsidRPr="00117C47" w:rsidRDefault="00056459" w:rsidP="000E6566">
      <w:pPr>
        <w:pStyle w:val="afc"/>
        <w:spacing w:before="240" w:after="0"/>
        <w:ind w:left="0" w:firstLine="0"/>
        <w:jc w:val="both"/>
        <w:rPr>
          <w:rFonts w:ascii="Arial" w:hAnsi="Arial" w:cs="Arial"/>
          <w:b/>
        </w:rPr>
      </w:pPr>
      <w:bookmarkStart w:id="169" w:name="_Toc185328991"/>
      <w:r>
        <w:rPr>
          <w:rFonts w:ascii="Arial" w:hAnsi="Arial" w:cs="Arial"/>
          <w:b/>
        </w:rPr>
        <w:t>7</w:t>
      </w:r>
      <w:r w:rsidR="00C37678" w:rsidRPr="00117C47">
        <w:rPr>
          <w:rFonts w:ascii="Arial" w:hAnsi="Arial" w:cs="Arial"/>
          <w:b/>
        </w:rPr>
        <w:t>.1</w:t>
      </w:r>
      <w:r w:rsidR="00FC4BA1">
        <w:rPr>
          <w:rFonts w:ascii="Arial" w:hAnsi="Arial" w:cs="Arial"/>
          <w:b/>
        </w:rPr>
        <w:t>2</w:t>
      </w:r>
      <w:r w:rsidR="00062001" w:rsidRPr="00117C47">
        <w:rPr>
          <w:rFonts w:ascii="Arial" w:hAnsi="Arial" w:cs="Arial"/>
          <w:b/>
        </w:rPr>
        <w:t xml:space="preserve"> </w:t>
      </w:r>
      <w:r w:rsidR="00EF0B8B">
        <w:rPr>
          <w:rFonts w:ascii="Arial" w:hAnsi="Arial" w:cs="Arial"/>
          <w:b/>
        </w:rPr>
        <w:t>ПРОРАБОТКА СТВОЛА СКВАЖИНЫ</w:t>
      </w:r>
      <w:bookmarkEnd w:id="168"/>
      <w:bookmarkEnd w:id="169"/>
      <w:r w:rsidR="000946A0" w:rsidRPr="00117C47">
        <w:rPr>
          <w:rFonts w:ascii="Arial" w:hAnsi="Arial" w:cs="Arial"/>
          <w:b/>
        </w:rPr>
        <w:t xml:space="preserve"> </w:t>
      </w:r>
    </w:p>
    <w:p w14:paraId="2D26A6CC" w14:textId="75904B09" w:rsidR="00133166" w:rsidRDefault="000102C0" w:rsidP="000E6566">
      <w:pPr>
        <w:spacing w:before="240"/>
        <w:ind w:left="0" w:right="-1" w:firstLine="0"/>
        <w:rPr>
          <w:sz w:val="24"/>
          <w:szCs w:val="24"/>
        </w:rPr>
      </w:pPr>
      <w:r>
        <w:rPr>
          <w:sz w:val="24"/>
          <w:szCs w:val="24"/>
        </w:rPr>
        <w:t xml:space="preserve">7.12.1. </w:t>
      </w:r>
      <w:r w:rsidR="00133166" w:rsidRPr="00000515">
        <w:rPr>
          <w:sz w:val="24"/>
          <w:szCs w:val="24"/>
        </w:rPr>
        <w:t xml:space="preserve">В скважинах со вскрытыми, склонными к текучести породами, следует периодически проводить </w:t>
      </w:r>
      <w:proofErr w:type="spellStart"/>
      <w:r w:rsidR="00133166" w:rsidRPr="00000515">
        <w:rPr>
          <w:sz w:val="24"/>
          <w:szCs w:val="24"/>
        </w:rPr>
        <w:t>шаблонирование</w:t>
      </w:r>
      <w:proofErr w:type="spellEnd"/>
      <w:r w:rsidR="00133166" w:rsidRPr="00000515">
        <w:rPr>
          <w:sz w:val="24"/>
          <w:szCs w:val="24"/>
        </w:rPr>
        <w:t xml:space="preserve"> ствола и при необходимости, проработку открытого ствола скважины до забоя.</w:t>
      </w:r>
    </w:p>
    <w:p w14:paraId="3ED99DB3" w14:textId="40DCDD08" w:rsidR="00133166" w:rsidRPr="00000515" w:rsidRDefault="000102C0" w:rsidP="000E6566">
      <w:pPr>
        <w:spacing w:before="240"/>
        <w:ind w:left="0" w:right="-1" w:firstLine="0"/>
        <w:rPr>
          <w:sz w:val="24"/>
          <w:szCs w:val="24"/>
        </w:rPr>
      </w:pPr>
      <w:r>
        <w:rPr>
          <w:sz w:val="24"/>
          <w:szCs w:val="24"/>
        </w:rPr>
        <w:t xml:space="preserve">7.12.2. </w:t>
      </w:r>
      <w:r w:rsidR="00133166" w:rsidRPr="00000515">
        <w:rPr>
          <w:sz w:val="24"/>
          <w:szCs w:val="24"/>
        </w:rPr>
        <w:t xml:space="preserve">Решение о проведении технической СПО и величина интервала, подлежащего </w:t>
      </w:r>
      <w:proofErr w:type="spellStart"/>
      <w:r w:rsidR="00133166" w:rsidRPr="00000515">
        <w:rPr>
          <w:sz w:val="24"/>
          <w:szCs w:val="24"/>
        </w:rPr>
        <w:t>шаблонированию</w:t>
      </w:r>
      <w:proofErr w:type="spellEnd"/>
      <w:r w:rsidR="00133166" w:rsidRPr="00000515">
        <w:rPr>
          <w:sz w:val="24"/>
          <w:szCs w:val="24"/>
        </w:rPr>
        <w:t>, принимается:</w:t>
      </w:r>
    </w:p>
    <w:p w14:paraId="3D83C1B5" w14:textId="77777777" w:rsidR="00725F2C" w:rsidRDefault="00133166" w:rsidP="00D94BA4">
      <w:pPr>
        <w:numPr>
          <w:ilvl w:val="1"/>
          <w:numId w:val="79"/>
        </w:numPr>
        <w:ind w:left="567" w:hanging="397"/>
        <w:rPr>
          <w:sz w:val="24"/>
          <w:szCs w:val="24"/>
        </w:rPr>
      </w:pPr>
      <w:r w:rsidRPr="00000515">
        <w:rPr>
          <w:sz w:val="24"/>
          <w:szCs w:val="24"/>
        </w:rPr>
        <w:t>по фактическому состоянию ствола скважины (наличие осыпания породы из стенок скважины);</w:t>
      </w:r>
    </w:p>
    <w:p w14:paraId="02AB02E4" w14:textId="77777777" w:rsidR="00725F2C" w:rsidRDefault="00133166" w:rsidP="00D94BA4">
      <w:pPr>
        <w:numPr>
          <w:ilvl w:val="1"/>
          <w:numId w:val="79"/>
        </w:numPr>
        <w:ind w:left="567" w:hanging="397"/>
        <w:rPr>
          <w:sz w:val="24"/>
          <w:szCs w:val="24"/>
        </w:rPr>
      </w:pPr>
      <w:r w:rsidRPr="00725F2C">
        <w:rPr>
          <w:sz w:val="24"/>
          <w:szCs w:val="24"/>
        </w:rPr>
        <w:t>с учетом фактической механической скорости бурения;</w:t>
      </w:r>
    </w:p>
    <w:p w14:paraId="759A98E6" w14:textId="77777777" w:rsidR="00725F2C" w:rsidRDefault="00133166" w:rsidP="00D94BA4">
      <w:pPr>
        <w:numPr>
          <w:ilvl w:val="1"/>
          <w:numId w:val="79"/>
        </w:numPr>
        <w:ind w:left="567" w:hanging="397"/>
        <w:rPr>
          <w:sz w:val="24"/>
          <w:szCs w:val="24"/>
        </w:rPr>
      </w:pPr>
      <w:r w:rsidRPr="00725F2C">
        <w:rPr>
          <w:sz w:val="24"/>
          <w:szCs w:val="24"/>
        </w:rPr>
        <w:t>с учетом величины момента вращения бурильного инструмента;</w:t>
      </w:r>
    </w:p>
    <w:p w14:paraId="46E8B8FA" w14:textId="77777777" w:rsidR="00725F2C" w:rsidRDefault="00133166" w:rsidP="00D94BA4">
      <w:pPr>
        <w:numPr>
          <w:ilvl w:val="1"/>
          <w:numId w:val="79"/>
        </w:numPr>
        <w:ind w:left="567" w:hanging="397"/>
        <w:rPr>
          <w:sz w:val="24"/>
          <w:szCs w:val="24"/>
        </w:rPr>
      </w:pPr>
      <w:r w:rsidRPr="00725F2C">
        <w:rPr>
          <w:sz w:val="24"/>
          <w:szCs w:val="24"/>
        </w:rPr>
        <w:t>с учетом величины затяжек бурильного инструмента (превышение собственного веса бурильной колонны) или посадок;</w:t>
      </w:r>
    </w:p>
    <w:p w14:paraId="690D1E51" w14:textId="77777777" w:rsidR="00133166" w:rsidRPr="00725F2C" w:rsidRDefault="00133166" w:rsidP="00D94BA4">
      <w:pPr>
        <w:numPr>
          <w:ilvl w:val="1"/>
          <w:numId w:val="79"/>
        </w:numPr>
        <w:ind w:left="567" w:hanging="397"/>
        <w:rPr>
          <w:sz w:val="24"/>
          <w:szCs w:val="24"/>
        </w:rPr>
      </w:pPr>
      <w:r w:rsidRPr="00725F2C">
        <w:rPr>
          <w:sz w:val="24"/>
          <w:szCs w:val="24"/>
        </w:rPr>
        <w:t>с учетом интенсивности объема выноса выбуренной породы</w:t>
      </w:r>
      <w:r w:rsidR="00836381" w:rsidRPr="00725F2C">
        <w:rPr>
          <w:sz w:val="24"/>
          <w:szCs w:val="24"/>
        </w:rPr>
        <w:t>.</w:t>
      </w:r>
    </w:p>
    <w:p w14:paraId="3750FEEA" w14:textId="0CF869AB" w:rsidR="00133166" w:rsidRPr="00000515" w:rsidRDefault="000102C0" w:rsidP="000E6566">
      <w:pPr>
        <w:spacing w:before="240"/>
        <w:ind w:left="0" w:firstLine="0"/>
        <w:rPr>
          <w:sz w:val="24"/>
          <w:szCs w:val="24"/>
        </w:rPr>
      </w:pPr>
      <w:r w:rsidRPr="00F314FB">
        <w:rPr>
          <w:sz w:val="24"/>
          <w:szCs w:val="24"/>
        </w:rPr>
        <w:t xml:space="preserve">7.12.3. </w:t>
      </w:r>
      <w:r w:rsidR="00133166" w:rsidRPr="00F314FB">
        <w:rPr>
          <w:sz w:val="24"/>
          <w:szCs w:val="24"/>
        </w:rPr>
        <w:t>Инициируют предложен</w:t>
      </w:r>
      <w:r w:rsidR="00B41C97" w:rsidRPr="00F314FB">
        <w:rPr>
          <w:sz w:val="24"/>
          <w:szCs w:val="24"/>
        </w:rPr>
        <w:t>ие по проведению технологического</w:t>
      </w:r>
      <w:r w:rsidR="00133166" w:rsidRPr="00F314FB">
        <w:rPr>
          <w:sz w:val="24"/>
          <w:szCs w:val="24"/>
        </w:rPr>
        <w:t xml:space="preserve"> СПО представители </w:t>
      </w:r>
      <w:r w:rsidR="00B73B2C" w:rsidRPr="00F314FB">
        <w:rPr>
          <w:sz w:val="24"/>
          <w:szCs w:val="24"/>
        </w:rPr>
        <w:t>всех Подрядчиков,</w:t>
      </w:r>
      <w:r w:rsidR="008B77E2" w:rsidRPr="00F314FB">
        <w:rPr>
          <w:sz w:val="24"/>
          <w:szCs w:val="24"/>
        </w:rPr>
        <w:t xml:space="preserve"> оказывающих услуги по сервисным работам</w:t>
      </w:r>
      <w:r w:rsidR="00133166" w:rsidRPr="00F314FB">
        <w:rPr>
          <w:sz w:val="24"/>
          <w:szCs w:val="24"/>
        </w:rPr>
        <w:t>.</w:t>
      </w:r>
      <w:r w:rsidR="008B77E2" w:rsidRPr="00F314FB">
        <w:rPr>
          <w:sz w:val="24"/>
          <w:szCs w:val="24"/>
        </w:rPr>
        <w:t xml:space="preserve"> Р</w:t>
      </w:r>
      <w:r w:rsidR="00133166" w:rsidRPr="00F314FB">
        <w:rPr>
          <w:sz w:val="24"/>
          <w:szCs w:val="24"/>
        </w:rPr>
        <w:t xml:space="preserve">ешение о </w:t>
      </w:r>
      <w:r w:rsidR="00B41C97" w:rsidRPr="00F314FB">
        <w:rPr>
          <w:sz w:val="24"/>
          <w:szCs w:val="24"/>
        </w:rPr>
        <w:t xml:space="preserve">выполнении СПО принимает </w:t>
      </w:r>
      <w:r w:rsidR="0062247B" w:rsidRPr="00F314FB">
        <w:rPr>
          <w:sz w:val="24"/>
          <w:szCs w:val="24"/>
        </w:rPr>
        <w:t>С</w:t>
      </w:r>
      <w:r w:rsidR="00133166" w:rsidRPr="00F314FB">
        <w:rPr>
          <w:sz w:val="24"/>
          <w:szCs w:val="24"/>
        </w:rPr>
        <w:t xml:space="preserve">упервайзер </w:t>
      </w:r>
      <w:r w:rsidR="00B41C97" w:rsidRPr="00F314FB">
        <w:rPr>
          <w:sz w:val="24"/>
          <w:szCs w:val="24"/>
        </w:rPr>
        <w:t xml:space="preserve">по согласованию с </w:t>
      </w:r>
      <w:proofErr w:type="spellStart"/>
      <w:r w:rsidR="00FB2E4E" w:rsidRPr="00F314FB">
        <w:rPr>
          <w:sz w:val="24"/>
          <w:szCs w:val="24"/>
        </w:rPr>
        <w:t>УТиИБ</w:t>
      </w:r>
      <w:proofErr w:type="spellEnd"/>
      <w:r w:rsidR="00133166" w:rsidRPr="00F314FB">
        <w:rPr>
          <w:sz w:val="24"/>
          <w:szCs w:val="24"/>
        </w:rPr>
        <w:t>.</w:t>
      </w:r>
    </w:p>
    <w:p w14:paraId="395029A8" w14:textId="77777777" w:rsidR="00133166" w:rsidRPr="00B73B2C" w:rsidRDefault="00133166" w:rsidP="00B73B2C">
      <w:pPr>
        <w:spacing w:before="120"/>
        <w:ind w:firstLine="0"/>
        <w:rPr>
          <w:i/>
          <w:sz w:val="24"/>
          <w:szCs w:val="24"/>
          <w:u w:val="single"/>
        </w:rPr>
      </w:pPr>
      <w:r w:rsidRPr="00631D5F">
        <w:rPr>
          <w:i/>
          <w:sz w:val="24"/>
          <w:szCs w:val="24"/>
          <w:u w:val="single"/>
        </w:rPr>
        <w:t>Примечание</w:t>
      </w:r>
      <w:r w:rsidRPr="00B73B2C">
        <w:rPr>
          <w:i/>
          <w:sz w:val="24"/>
          <w:szCs w:val="24"/>
        </w:rPr>
        <w:t xml:space="preserve">: рекомендуемая периодичность проведения плановой </w:t>
      </w:r>
      <w:proofErr w:type="spellStart"/>
      <w:r w:rsidRPr="00B73B2C">
        <w:rPr>
          <w:i/>
          <w:sz w:val="24"/>
          <w:szCs w:val="24"/>
        </w:rPr>
        <w:t>шаблонировки</w:t>
      </w:r>
      <w:proofErr w:type="spellEnd"/>
      <w:r w:rsidRPr="00B73B2C">
        <w:rPr>
          <w:i/>
          <w:sz w:val="24"/>
          <w:szCs w:val="24"/>
        </w:rPr>
        <w:t xml:space="preserve"> ствола скважины уста</w:t>
      </w:r>
      <w:r w:rsidR="004D3E35" w:rsidRPr="00B73B2C">
        <w:rPr>
          <w:i/>
          <w:sz w:val="24"/>
          <w:szCs w:val="24"/>
        </w:rPr>
        <w:t xml:space="preserve">навливается индивидуальной </w:t>
      </w:r>
      <w:r w:rsidRPr="00B73B2C">
        <w:rPr>
          <w:i/>
          <w:sz w:val="24"/>
          <w:szCs w:val="24"/>
        </w:rPr>
        <w:t>программой</w:t>
      </w:r>
      <w:r w:rsidR="004D3E35" w:rsidRPr="00B73B2C">
        <w:rPr>
          <w:i/>
          <w:sz w:val="24"/>
          <w:szCs w:val="24"/>
        </w:rPr>
        <w:t xml:space="preserve"> на скважину</w:t>
      </w:r>
      <w:r w:rsidRPr="00B73B2C">
        <w:rPr>
          <w:i/>
          <w:sz w:val="24"/>
          <w:szCs w:val="24"/>
        </w:rPr>
        <w:t>.</w:t>
      </w:r>
    </w:p>
    <w:p w14:paraId="535AD2EB" w14:textId="43935FDC" w:rsidR="00133166" w:rsidRPr="00000515" w:rsidRDefault="000102C0" w:rsidP="000E6566">
      <w:pPr>
        <w:spacing w:before="240"/>
        <w:ind w:left="0" w:firstLine="0"/>
        <w:rPr>
          <w:sz w:val="24"/>
          <w:szCs w:val="24"/>
        </w:rPr>
      </w:pPr>
      <w:r>
        <w:rPr>
          <w:sz w:val="24"/>
          <w:szCs w:val="24"/>
        </w:rPr>
        <w:t xml:space="preserve">7.12.4. </w:t>
      </w:r>
      <w:r w:rsidR="00133166" w:rsidRPr="00000515">
        <w:rPr>
          <w:sz w:val="24"/>
          <w:szCs w:val="24"/>
        </w:rPr>
        <w:t>В случае появления затяжки бурильного инструмента необходимо промыть ствол скважины, после чего, необходимо убедиться в удовлетворительном состоянии ствола, подняв еще бурильный инструмент на 200-300 метров.</w:t>
      </w:r>
    </w:p>
    <w:p w14:paraId="5E5A66BF" w14:textId="0B01F4D6" w:rsidR="00133166" w:rsidRDefault="000102C0" w:rsidP="000E6566">
      <w:pPr>
        <w:spacing w:before="240"/>
        <w:ind w:left="0" w:firstLine="0"/>
        <w:rPr>
          <w:sz w:val="24"/>
          <w:szCs w:val="24"/>
        </w:rPr>
      </w:pPr>
      <w:r>
        <w:rPr>
          <w:sz w:val="24"/>
          <w:szCs w:val="24"/>
        </w:rPr>
        <w:t xml:space="preserve">7.12.5. </w:t>
      </w:r>
      <w:r w:rsidR="00133166" w:rsidRPr="00000515">
        <w:rPr>
          <w:sz w:val="24"/>
          <w:szCs w:val="24"/>
        </w:rPr>
        <w:t xml:space="preserve">Перед выполнением СПО необходимо промыть скважину в течение минимально </w:t>
      </w:r>
      <w:r w:rsidR="00933160">
        <w:rPr>
          <w:sz w:val="24"/>
          <w:szCs w:val="24"/>
        </w:rPr>
        <w:t>двух</w:t>
      </w:r>
      <w:r w:rsidR="00133166" w:rsidRPr="00000515">
        <w:rPr>
          <w:sz w:val="24"/>
          <w:szCs w:val="24"/>
        </w:rPr>
        <w:t xml:space="preserve"> объемов раствора </w:t>
      </w:r>
      <w:proofErr w:type="spellStart"/>
      <w:r w:rsidR="00133166" w:rsidRPr="00000515">
        <w:rPr>
          <w:sz w:val="24"/>
          <w:szCs w:val="24"/>
        </w:rPr>
        <w:t>затрубного</w:t>
      </w:r>
      <w:proofErr w:type="spellEnd"/>
      <w:r w:rsidR="00133166" w:rsidRPr="00000515">
        <w:rPr>
          <w:sz w:val="24"/>
          <w:szCs w:val="24"/>
        </w:rPr>
        <w:t xml:space="preserve"> пространства, участвующего в циркуляции с одновременным выравниванием параметров бурового раствора согласно ГТН.</w:t>
      </w:r>
    </w:p>
    <w:p w14:paraId="4D24A45F" w14:textId="77777777" w:rsidR="00133166" w:rsidRPr="00631D5F" w:rsidRDefault="00133166" w:rsidP="00B73B2C">
      <w:pPr>
        <w:spacing w:before="120"/>
        <w:ind w:firstLine="0"/>
        <w:rPr>
          <w:i/>
          <w:sz w:val="24"/>
          <w:szCs w:val="24"/>
          <w:u w:val="single"/>
        </w:rPr>
      </w:pPr>
      <w:r w:rsidRPr="00631D5F">
        <w:rPr>
          <w:i/>
          <w:sz w:val="24"/>
          <w:szCs w:val="24"/>
          <w:u w:val="single"/>
        </w:rPr>
        <w:lastRenderedPageBreak/>
        <w:t>Примечание</w:t>
      </w:r>
      <w:r w:rsidRPr="00B73B2C">
        <w:rPr>
          <w:i/>
          <w:sz w:val="24"/>
          <w:szCs w:val="24"/>
        </w:rPr>
        <w:t>:</w:t>
      </w:r>
      <w:r w:rsidR="0098209D" w:rsidRPr="00B73B2C">
        <w:rPr>
          <w:i/>
          <w:sz w:val="24"/>
          <w:szCs w:val="24"/>
        </w:rPr>
        <w:t xml:space="preserve"> </w:t>
      </w:r>
      <w:r w:rsidRPr="00B73B2C">
        <w:rPr>
          <w:i/>
          <w:sz w:val="24"/>
          <w:szCs w:val="24"/>
        </w:rPr>
        <w:t>при выполнении промывки ствола скважины необходимо не допускать простой инструмента без движения во избежание возникновения прихвата.</w:t>
      </w:r>
    </w:p>
    <w:p w14:paraId="11C2BB70" w14:textId="3DBE10BA" w:rsidR="00133166" w:rsidRDefault="000102C0" w:rsidP="000E6566">
      <w:pPr>
        <w:spacing w:before="240"/>
        <w:ind w:left="0" w:firstLine="0"/>
        <w:rPr>
          <w:sz w:val="24"/>
          <w:szCs w:val="24"/>
        </w:rPr>
      </w:pPr>
      <w:r>
        <w:rPr>
          <w:sz w:val="24"/>
          <w:szCs w:val="24"/>
        </w:rPr>
        <w:t xml:space="preserve">7.12.6. </w:t>
      </w:r>
      <w:r w:rsidR="00133166" w:rsidRPr="00000515">
        <w:rPr>
          <w:sz w:val="24"/>
          <w:szCs w:val="24"/>
        </w:rPr>
        <w:t>После окончания бурения ствола скважины</w:t>
      </w:r>
      <w:r w:rsidR="00B7206B">
        <w:rPr>
          <w:sz w:val="24"/>
          <w:szCs w:val="24"/>
        </w:rPr>
        <w:t>,</w:t>
      </w:r>
      <w:r w:rsidR="00133166" w:rsidRPr="00000515">
        <w:rPr>
          <w:sz w:val="24"/>
          <w:szCs w:val="24"/>
        </w:rPr>
        <w:t xml:space="preserve"> </w:t>
      </w:r>
      <w:r w:rsidR="00B7206B">
        <w:rPr>
          <w:sz w:val="24"/>
          <w:szCs w:val="24"/>
        </w:rPr>
        <w:t xml:space="preserve">необходимо </w:t>
      </w:r>
      <w:proofErr w:type="spellStart"/>
      <w:r w:rsidR="00B7206B">
        <w:rPr>
          <w:sz w:val="24"/>
          <w:szCs w:val="24"/>
        </w:rPr>
        <w:t>прошаблонировать</w:t>
      </w:r>
      <w:proofErr w:type="spellEnd"/>
      <w:r w:rsidR="00B7206B">
        <w:rPr>
          <w:sz w:val="24"/>
          <w:szCs w:val="24"/>
        </w:rPr>
        <w:t xml:space="preserve"> </w:t>
      </w:r>
      <w:r w:rsidR="00976B19">
        <w:rPr>
          <w:sz w:val="24"/>
          <w:szCs w:val="24"/>
        </w:rPr>
        <w:t xml:space="preserve">ствол скважины </w:t>
      </w:r>
      <w:r w:rsidR="00B7206B">
        <w:rPr>
          <w:sz w:val="24"/>
          <w:szCs w:val="24"/>
        </w:rPr>
        <w:t>последней КНБК</w:t>
      </w:r>
      <w:r w:rsidR="00DC4C26">
        <w:rPr>
          <w:sz w:val="24"/>
          <w:szCs w:val="24"/>
        </w:rPr>
        <w:t>, используемой для</w:t>
      </w:r>
      <w:r w:rsidR="00B7206B">
        <w:rPr>
          <w:sz w:val="24"/>
          <w:szCs w:val="24"/>
        </w:rPr>
        <w:t xml:space="preserve"> бурения</w:t>
      </w:r>
      <w:r w:rsidR="00B7206B" w:rsidRPr="00000515">
        <w:rPr>
          <w:sz w:val="24"/>
          <w:szCs w:val="24"/>
        </w:rPr>
        <w:t xml:space="preserve">, </w:t>
      </w:r>
      <w:r w:rsidR="00B7206B">
        <w:rPr>
          <w:sz w:val="24"/>
          <w:szCs w:val="24"/>
        </w:rPr>
        <w:t xml:space="preserve">допускается </w:t>
      </w:r>
      <w:proofErr w:type="spellStart"/>
      <w:r w:rsidR="00B7206B" w:rsidRPr="00000515">
        <w:rPr>
          <w:sz w:val="24"/>
          <w:szCs w:val="24"/>
        </w:rPr>
        <w:t>шаблонирование</w:t>
      </w:r>
      <w:proofErr w:type="spellEnd"/>
      <w:r w:rsidR="00B7206B" w:rsidRPr="00000515">
        <w:rPr>
          <w:sz w:val="24"/>
          <w:szCs w:val="24"/>
        </w:rPr>
        <w:t xml:space="preserve"> ствола скв</w:t>
      </w:r>
      <w:r w:rsidR="00B7206B">
        <w:rPr>
          <w:sz w:val="24"/>
          <w:szCs w:val="24"/>
        </w:rPr>
        <w:t>ажины производить роторной КНБК по согласованию</w:t>
      </w:r>
      <w:r w:rsidR="00976B19">
        <w:rPr>
          <w:sz w:val="24"/>
          <w:szCs w:val="24"/>
        </w:rPr>
        <w:t xml:space="preserve"> с </w:t>
      </w:r>
      <w:proofErr w:type="spellStart"/>
      <w:r w:rsidR="00976B19">
        <w:rPr>
          <w:sz w:val="24"/>
          <w:szCs w:val="24"/>
        </w:rPr>
        <w:t>УТиИБ</w:t>
      </w:r>
      <w:proofErr w:type="spellEnd"/>
      <w:r w:rsidR="00B7206B">
        <w:rPr>
          <w:sz w:val="24"/>
          <w:szCs w:val="24"/>
        </w:rPr>
        <w:t>.</w:t>
      </w:r>
    </w:p>
    <w:p w14:paraId="769D72E1" w14:textId="1EFFE1C5" w:rsidR="00133166" w:rsidRPr="00000515" w:rsidRDefault="000102C0" w:rsidP="000E6566">
      <w:pPr>
        <w:spacing w:before="240"/>
        <w:ind w:left="0" w:firstLine="0"/>
        <w:rPr>
          <w:sz w:val="24"/>
          <w:szCs w:val="24"/>
        </w:rPr>
      </w:pPr>
      <w:r>
        <w:rPr>
          <w:sz w:val="24"/>
          <w:szCs w:val="24"/>
        </w:rPr>
        <w:t xml:space="preserve">7.12.7. </w:t>
      </w:r>
      <w:r w:rsidR="00133166" w:rsidRPr="00000515">
        <w:rPr>
          <w:sz w:val="24"/>
          <w:szCs w:val="24"/>
        </w:rPr>
        <w:t xml:space="preserve">Места посадок и затяжек бурильного инструмента необходимо прорабатывать, при этом, запуск буровых насосов необходимо начинать с минимальной производительности и постепенно увеличивая ее до максимально допустимых значений (не допуская </w:t>
      </w:r>
      <w:proofErr w:type="spellStart"/>
      <w:r w:rsidR="00133166" w:rsidRPr="00000515">
        <w:rPr>
          <w:sz w:val="24"/>
          <w:szCs w:val="24"/>
        </w:rPr>
        <w:t>гидроразрыва</w:t>
      </w:r>
      <w:proofErr w:type="spellEnd"/>
      <w:r w:rsidR="00133166" w:rsidRPr="00000515">
        <w:rPr>
          <w:sz w:val="24"/>
          <w:szCs w:val="24"/>
        </w:rPr>
        <w:t xml:space="preserve"> пласта в районе выхода бурового раствора из бурильной колонны).</w:t>
      </w:r>
    </w:p>
    <w:p w14:paraId="114D0E9D" w14:textId="01270131" w:rsidR="00133166" w:rsidRDefault="000102C0" w:rsidP="000E6566">
      <w:pPr>
        <w:spacing w:before="240"/>
        <w:ind w:left="0" w:firstLine="0"/>
        <w:rPr>
          <w:sz w:val="24"/>
          <w:szCs w:val="24"/>
        </w:rPr>
      </w:pPr>
      <w:r>
        <w:rPr>
          <w:sz w:val="24"/>
          <w:szCs w:val="24"/>
        </w:rPr>
        <w:t xml:space="preserve">7.12.8. </w:t>
      </w:r>
      <w:r w:rsidR="003B58AC">
        <w:rPr>
          <w:sz w:val="24"/>
          <w:szCs w:val="24"/>
        </w:rPr>
        <w:t>П</w:t>
      </w:r>
      <w:r w:rsidR="00133166" w:rsidRPr="00000515">
        <w:rPr>
          <w:sz w:val="24"/>
          <w:szCs w:val="24"/>
        </w:rPr>
        <w:t xml:space="preserve">еред спуском эксплуатационной колонны, необходимо </w:t>
      </w:r>
      <w:proofErr w:type="spellStart"/>
      <w:r w:rsidR="00133166" w:rsidRPr="00000515">
        <w:rPr>
          <w:sz w:val="24"/>
          <w:szCs w:val="24"/>
        </w:rPr>
        <w:t>прошаблонировать</w:t>
      </w:r>
      <w:proofErr w:type="spellEnd"/>
      <w:r w:rsidR="00133166" w:rsidRPr="00000515">
        <w:rPr>
          <w:sz w:val="24"/>
          <w:szCs w:val="24"/>
        </w:rPr>
        <w:t xml:space="preserve"> </w:t>
      </w:r>
      <w:r w:rsidR="00DE1E26">
        <w:rPr>
          <w:sz w:val="24"/>
          <w:szCs w:val="24"/>
        </w:rPr>
        <w:t xml:space="preserve">ствол </w:t>
      </w:r>
      <w:r w:rsidR="00133166" w:rsidRPr="00000515">
        <w:rPr>
          <w:sz w:val="24"/>
          <w:szCs w:val="24"/>
        </w:rPr>
        <w:t>скваж</w:t>
      </w:r>
      <w:r w:rsidR="003B58AC">
        <w:rPr>
          <w:sz w:val="24"/>
          <w:szCs w:val="24"/>
        </w:rPr>
        <w:t>ин</w:t>
      </w:r>
      <w:r w:rsidR="00DE1E26">
        <w:rPr>
          <w:sz w:val="24"/>
          <w:szCs w:val="24"/>
        </w:rPr>
        <w:t>ы</w:t>
      </w:r>
      <w:r w:rsidR="003B58AC">
        <w:rPr>
          <w:sz w:val="24"/>
          <w:szCs w:val="24"/>
        </w:rPr>
        <w:t xml:space="preserve"> </w:t>
      </w:r>
      <w:r w:rsidR="00DC4C26">
        <w:rPr>
          <w:sz w:val="24"/>
          <w:szCs w:val="24"/>
        </w:rPr>
        <w:t>последней КНБК, используемой для бурения</w:t>
      </w:r>
      <w:r w:rsidR="003B58AC">
        <w:rPr>
          <w:sz w:val="24"/>
          <w:szCs w:val="24"/>
        </w:rPr>
        <w:t>, добившись по максимуму свободного хождения</w:t>
      </w:r>
      <w:r w:rsidR="00DC4C26">
        <w:rPr>
          <w:sz w:val="24"/>
          <w:szCs w:val="24"/>
        </w:rPr>
        <w:t xml:space="preserve"> бурильного инструмента</w:t>
      </w:r>
      <w:r w:rsidR="003B58AC">
        <w:rPr>
          <w:sz w:val="24"/>
          <w:szCs w:val="24"/>
        </w:rPr>
        <w:t xml:space="preserve"> на «сухую».</w:t>
      </w:r>
    </w:p>
    <w:p w14:paraId="54364DAA" w14:textId="77777777" w:rsidR="00133166" w:rsidRPr="00DC4C26" w:rsidRDefault="00133166" w:rsidP="00B73B2C">
      <w:pPr>
        <w:spacing w:before="120"/>
        <w:ind w:firstLine="0"/>
        <w:rPr>
          <w:i/>
          <w:sz w:val="24"/>
          <w:szCs w:val="24"/>
          <w:u w:val="single"/>
        </w:rPr>
      </w:pPr>
      <w:r w:rsidRPr="00631D5F">
        <w:rPr>
          <w:i/>
          <w:sz w:val="24"/>
          <w:szCs w:val="24"/>
          <w:u w:val="single"/>
        </w:rPr>
        <w:t>Примечание</w:t>
      </w:r>
      <w:r w:rsidRPr="00B73B2C">
        <w:rPr>
          <w:i/>
          <w:sz w:val="24"/>
          <w:szCs w:val="24"/>
        </w:rPr>
        <w:t>: при необходимости зону продуктивных пластов и места посадок и затяжек бурильного инструмента допускается пройти со сплошной проработкой. Промыть скважину на забое с доведением параметров бурового раствора в соответствии с</w:t>
      </w:r>
      <w:r w:rsidR="006D12FB" w:rsidRPr="00B73B2C">
        <w:rPr>
          <w:i/>
          <w:sz w:val="24"/>
          <w:szCs w:val="24"/>
        </w:rPr>
        <w:t xml:space="preserve"> программой промывки или</w:t>
      </w:r>
      <w:r w:rsidRPr="00B73B2C">
        <w:rPr>
          <w:i/>
          <w:sz w:val="24"/>
          <w:szCs w:val="24"/>
        </w:rPr>
        <w:t xml:space="preserve"> ГТН</w:t>
      </w:r>
      <w:r w:rsidR="00DC4C26" w:rsidRPr="00B73B2C">
        <w:rPr>
          <w:i/>
          <w:sz w:val="24"/>
          <w:szCs w:val="24"/>
        </w:rPr>
        <w:t>.</w:t>
      </w:r>
    </w:p>
    <w:p w14:paraId="424E482D" w14:textId="4823904B" w:rsidR="00133166" w:rsidRPr="00000515" w:rsidRDefault="000102C0" w:rsidP="000E6566">
      <w:pPr>
        <w:spacing w:before="240"/>
        <w:ind w:left="0" w:firstLine="0"/>
        <w:rPr>
          <w:sz w:val="24"/>
          <w:szCs w:val="24"/>
        </w:rPr>
      </w:pPr>
      <w:r>
        <w:rPr>
          <w:sz w:val="24"/>
          <w:szCs w:val="24"/>
        </w:rPr>
        <w:t xml:space="preserve">7.12.9. </w:t>
      </w:r>
      <w:r w:rsidR="00133166" w:rsidRPr="00000515">
        <w:rPr>
          <w:sz w:val="24"/>
          <w:szCs w:val="24"/>
        </w:rPr>
        <w:t xml:space="preserve">Если в результате </w:t>
      </w:r>
      <w:proofErr w:type="spellStart"/>
      <w:r w:rsidR="00133166" w:rsidRPr="00000515">
        <w:rPr>
          <w:sz w:val="24"/>
          <w:szCs w:val="24"/>
        </w:rPr>
        <w:t>шаблонирования</w:t>
      </w:r>
      <w:proofErr w:type="spellEnd"/>
      <w:r w:rsidR="00133166" w:rsidRPr="00000515">
        <w:rPr>
          <w:sz w:val="24"/>
          <w:szCs w:val="24"/>
        </w:rPr>
        <w:t xml:space="preserve"> ствола скважины выявлены места посадок и затяжек бурильного инструмента, то:</w:t>
      </w:r>
    </w:p>
    <w:p w14:paraId="5033C2E2" w14:textId="77777777" w:rsidR="00725F2C" w:rsidRDefault="00133166" w:rsidP="000E6566">
      <w:pPr>
        <w:numPr>
          <w:ilvl w:val="0"/>
          <w:numId w:val="82"/>
        </w:numPr>
        <w:ind w:left="567" w:hanging="397"/>
        <w:rPr>
          <w:sz w:val="24"/>
          <w:szCs w:val="24"/>
        </w:rPr>
      </w:pPr>
      <w:r w:rsidRPr="00000515">
        <w:rPr>
          <w:sz w:val="24"/>
          <w:szCs w:val="24"/>
        </w:rPr>
        <w:t>при затяжках, рекомендуется опустить КНБК ниже места затяжки на 15-20</w:t>
      </w:r>
      <w:r w:rsidR="00104359">
        <w:rPr>
          <w:sz w:val="24"/>
          <w:szCs w:val="24"/>
        </w:rPr>
        <w:t xml:space="preserve"> </w:t>
      </w:r>
      <w:r w:rsidRPr="00000515">
        <w:rPr>
          <w:sz w:val="24"/>
          <w:szCs w:val="24"/>
        </w:rPr>
        <w:t xml:space="preserve">м, и промыть скважину с </w:t>
      </w:r>
      <w:proofErr w:type="spellStart"/>
      <w:r w:rsidRPr="00000515">
        <w:rPr>
          <w:sz w:val="24"/>
          <w:szCs w:val="24"/>
        </w:rPr>
        <w:t>расхаживание</w:t>
      </w:r>
      <w:r w:rsidR="00DC4C26">
        <w:rPr>
          <w:sz w:val="24"/>
          <w:szCs w:val="24"/>
        </w:rPr>
        <w:t>м</w:t>
      </w:r>
      <w:proofErr w:type="spellEnd"/>
      <w:r w:rsidRPr="00000515">
        <w:rPr>
          <w:sz w:val="24"/>
          <w:szCs w:val="24"/>
        </w:rPr>
        <w:t xml:space="preserve"> бурильного инструмента до достижения нормального хождения КНБК;</w:t>
      </w:r>
    </w:p>
    <w:p w14:paraId="6CC83E74" w14:textId="77777777" w:rsidR="00133166" w:rsidRPr="00725F2C" w:rsidRDefault="00133166" w:rsidP="000E6566">
      <w:pPr>
        <w:numPr>
          <w:ilvl w:val="0"/>
          <w:numId w:val="82"/>
        </w:numPr>
        <w:ind w:left="567" w:hanging="397"/>
        <w:rPr>
          <w:sz w:val="24"/>
          <w:szCs w:val="24"/>
        </w:rPr>
      </w:pPr>
      <w:r w:rsidRPr="00725F2C">
        <w:rPr>
          <w:sz w:val="24"/>
          <w:szCs w:val="24"/>
        </w:rPr>
        <w:t xml:space="preserve">в случае посадок, рекомендуется произвести проработку ствола скважины с постоянным вращением бурильного инструмента (первое </w:t>
      </w:r>
      <w:proofErr w:type="spellStart"/>
      <w:r w:rsidRPr="00725F2C">
        <w:rPr>
          <w:sz w:val="24"/>
          <w:szCs w:val="24"/>
        </w:rPr>
        <w:t>расхаживание</w:t>
      </w:r>
      <w:proofErr w:type="spellEnd"/>
      <w:r w:rsidRPr="00725F2C">
        <w:rPr>
          <w:sz w:val="24"/>
          <w:szCs w:val="24"/>
        </w:rPr>
        <w:t xml:space="preserve"> произвести с частотой вращения 20</w:t>
      </w:r>
      <w:r w:rsidR="00104359" w:rsidRPr="00725F2C">
        <w:rPr>
          <w:sz w:val="24"/>
          <w:szCs w:val="24"/>
        </w:rPr>
        <w:t xml:space="preserve"> </w:t>
      </w:r>
      <w:r w:rsidRPr="00725F2C">
        <w:rPr>
          <w:sz w:val="24"/>
          <w:szCs w:val="24"/>
        </w:rPr>
        <w:t>об/мин, при наличии свободного хождения увеличить обороты до максимально возможных</w:t>
      </w:r>
      <w:r w:rsidR="00DC4C26">
        <w:rPr>
          <w:sz w:val="24"/>
          <w:szCs w:val="24"/>
        </w:rPr>
        <w:t>,</w:t>
      </w:r>
      <w:r w:rsidRPr="00725F2C">
        <w:rPr>
          <w:sz w:val="24"/>
          <w:szCs w:val="24"/>
        </w:rPr>
        <w:t xml:space="preserve"> согласно программы ННБ</w:t>
      </w:r>
      <w:r w:rsidR="00DC4C26">
        <w:rPr>
          <w:sz w:val="24"/>
          <w:szCs w:val="24"/>
        </w:rPr>
        <w:t>,</w:t>
      </w:r>
      <w:r w:rsidRPr="00725F2C">
        <w:rPr>
          <w:sz w:val="24"/>
          <w:szCs w:val="24"/>
        </w:rPr>
        <w:t xml:space="preserve"> произвести одно </w:t>
      </w:r>
      <w:proofErr w:type="spellStart"/>
      <w:r w:rsidRPr="00725F2C">
        <w:rPr>
          <w:sz w:val="24"/>
          <w:szCs w:val="24"/>
        </w:rPr>
        <w:t>расхаживание</w:t>
      </w:r>
      <w:proofErr w:type="spellEnd"/>
      <w:r w:rsidRPr="00725F2C">
        <w:rPr>
          <w:sz w:val="24"/>
          <w:szCs w:val="24"/>
        </w:rPr>
        <w:t>).</w:t>
      </w:r>
    </w:p>
    <w:p w14:paraId="5910C6A0" w14:textId="77777777" w:rsidR="00133166" w:rsidRPr="009A0677" w:rsidRDefault="00056459" w:rsidP="000E6566">
      <w:pPr>
        <w:pStyle w:val="afc"/>
        <w:spacing w:before="240" w:after="0"/>
        <w:ind w:left="0" w:firstLine="0"/>
        <w:jc w:val="both"/>
        <w:rPr>
          <w:rFonts w:ascii="Arial" w:hAnsi="Arial" w:cs="Arial"/>
          <w:b/>
        </w:rPr>
      </w:pPr>
      <w:bookmarkStart w:id="170" w:name="_Toc12955250"/>
      <w:bookmarkStart w:id="171" w:name="_Toc185328992"/>
      <w:r>
        <w:rPr>
          <w:rFonts w:ascii="Arial" w:hAnsi="Arial" w:cs="Arial"/>
          <w:b/>
        </w:rPr>
        <w:t>7</w:t>
      </w:r>
      <w:r w:rsidR="00E96954" w:rsidRPr="009A0677">
        <w:rPr>
          <w:rFonts w:ascii="Arial" w:hAnsi="Arial" w:cs="Arial"/>
          <w:b/>
        </w:rPr>
        <w:t>.1</w:t>
      </w:r>
      <w:r w:rsidR="00FC4BA1">
        <w:rPr>
          <w:rFonts w:ascii="Arial" w:hAnsi="Arial" w:cs="Arial"/>
          <w:b/>
        </w:rPr>
        <w:t>3</w:t>
      </w:r>
      <w:r w:rsidR="00EF0B8B">
        <w:rPr>
          <w:rFonts w:ascii="Arial" w:hAnsi="Arial" w:cs="Arial"/>
          <w:b/>
        </w:rPr>
        <w:t xml:space="preserve"> МЕРОПРИЯТИЯ ПО БУРЕНИЮ СКВАЖИНЫ В УСЛОВИЯХ ПОНИЖЕННОГО ПЛАСТОВОГО ДАВЛЕНИЯ</w:t>
      </w:r>
      <w:bookmarkEnd w:id="170"/>
      <w:bookmarkEnd w:id="171"/>
    </w:p>
    <w:p w14:paraId="73A0C3E9" w14:textId="17E440A1" w:rsidR="00133166" w:rsidRPr="006B6832" w:rsidRDefault="00F23914" w:rsidP="000E6566">
      <w:pPr>
        <w:spacing w:before="240"/>
        <w:ind w:left="0" w:firstLine="0"/>
        <w:rPr>
          <w:sz w:val="24"/>
          <w:szCs w:val="24"/>
        </w:rPr>
      </w:pPr>
      <w:r>
        <w:rPr>
          <w:sz w:val="24"/>
          <w:szCs w:val="24"/>
        </w:rPr>
        <w:t xml:space="preserve">7.13.1. </w:t>
      </w:r>
      <w:r w:rsidR="00133166" w:rsidRPr="00000515">
        <w:rPr>
          <w:sz w:val="24"/>
          <w:szCs w:val="24"/>
        </w:rPr>
        <w:t xml:space="preserve">Конструкция скважины должна, по возможности, минимизировать избыточного давление на проницаемые пласты, превышающего давление </w:t>
      </w:r>
      <w:proofErr w:type="spellStart"/>
      <w:r w:rsidR="00133166" w:rsidRPr="00000515">
        <w:rPr>
          <w:sz w:val="24"/>
          <w:szCs w:val="24"/>
        </w:rPr>
        <w:t>гидроразрыва</w:t>
      </w:r>
      <w:proofErr w:type="spellEnd"/>
      <w:r w:rsidR="00133166" w:rsidRPr="00000515">
        <w:rPr>
          <w:sz w:val="24"/>
          <w:szCs w:val="24"/>
        </w:rPr>
        <w:t xml:space="preserve"> пласта.</w:t>
      </w:r>
    </w:p>
    <w:p w14:paraId="7988AF09" w14:textId="6652C05B" w:rsidR="00133166" w:rsidRDefault="00F23914" w:rsidP="000E6566">
      <w:pPr>
        <w:spacing w:before="240"/>
        <w:ind w:left="0" w:firstLine="0"/>
        <w:rPr>
          <w:sz w:val="24"/>
          <w:szCs w:val="24"/>
        </w:rPr>
      </w:pPr>
      <w:r>
        <w:rPr>
          <w:sz w:val="24"/>
          <w:szCs w:val="24"/>
        </w:rPr>
        <w:t xml:space="preserve">7.13.2. </w:t>
      </w:r>
      <w:r w:rsidR="00133166" w:rsidRPr="00000515">
        <w:rPr>
          <w:sz w:val="24"/>
          <w:szCs w:val="24"/>
        </w:rPr>
        <w:t>На стадии проектирования профиля ствола скважины необходимо исключить или свести к минимуму участки набора параметров кривизны в интервалах высокопроницаемых пластов.</w:t>
      </w:r>
    </w:p>
    <w:p w14:paraId="0BAFF3F8" w14:textId="45AEC4C8" w:rsidR="00133166" w:rsidRDefault="00F23914" w:rsidP="000E6566">
      <w:pPr>
        <w:spacing w:before="240"/>
        <w:ind w:left="0" w:firstLine="0"/>
        <w:rPr>
          <w:sz w:val="24"/>
          <w:szCs w:val="24"/>
        </w:rPr>
      </w:pPr>
      <w:r>
        <w:rPr>
          <w:sz w:val="24"/>
          <w:szCs w:val="24"/>
        </w:rPr>
        <w:t xml:space="preserve">7.13.3. </w:t>
      </w:r>
      <w:r w:rsidR="00133166" w:rsidRPr="00000515">
        <w:rPr>
          <w:sz w:val="24"/>
          <w:szCs w:val="24"/>
        </w:rPr>
        <w:t xml:space="preserve">Перед вскрытием пластов с пониженными пластовыми давлениями все </w:t>
      </w:r>
      <w:r w:rsidR="008B77E2" w:rsidRPr="00F314FB">
        <w:rPr>
          <w:sz w:val="24"/>
          <w:szCs w:val="24"/>
        </w:rPr>
        <w:t>Подрядчики</w:t>
      </w:r>
      <w:r w:rsidR="00133166" w:rsidRPr="00000515">
        <w:rPr>
          <w:sz w:val="24"/>
          <w:szCs w:val="24"/>
        </w:rPr>
        <w:t xml:space="preserve"> участвующие в строительстве скважины, должны знать о предстоящих работах и быть готовыми к началу бурения данных интервалов.</w:t>
      </w:r>
    </w:p>
    <w:p w14:paraId="782F22C5" w14:textId="6525BB8E" w:rsidR="00133166" w:rsidRPr="00000515" w:rsidRDefault="00F23914" w:rsidP="000E6566">
      <w:pPr>
        <w:spacing w:before="240"/>
        <w:ind w:left="0" w:firstLine="0"/>
        <w:rPr>
          <w:sz w:val="24"/>
          <w:szCs w:val="24"/>
        </w:rPr>
      </w:pPr>
      <w:r>
        <w:rPr>
          <w:sz w:val="24"/>
          <w:szCs w:val="24"/>
        </w:rPr>
        <w:t xml:space="preserve">7.13.4. </w:t>
      </w:r>
      <w:r w:rsidR="00133166" w:rsidRPr="00000515">
        <w:rPr>
          <w:sz w:val="24"/>
          <w:szCs w:val="24"/>
        </w:rPr>
        <w:t>Подрядчику необходимо проверить:</w:t>
      </w:r>
    </w:p>
    <w:p w14:paraId="4355C9D1" w14:textId="77777777" w:rsidR="00725F2C" w:rsidRDefault="00133166" w:rsidP="000E6566">
      <w:pPr>
        <w:numPr>
          <w:ilvl w:val="1"/>
          <w:numId w:val="83"/>
        </w:numPr>
        <w:ind w:left="567" w:hanging="397"/>
        <w:rPr>
          <w:sz w:val="24"/>
          <w:szCs w:val="24"/>
        </w:rPr>
      </w:pPr>
      <w:r w:rsidRPr="00000515">
        <w:rPr>
          <w:sz w:val="24"/>
          <w:szCs w:val="24"/>
        </w:rPr>
        <w:t>работоспособность системы ПВО;</w:t>
      </w:r>
    </w:p>
    <w:p w14:paraId="4D2C2048" w14:textId="77777777" w:rsidR="00725F2C" w:rsidRDefault="00C03026" w:rsidP="000E6566">
      <w:pPr>
        <w:numPr>
          <w:ilvl w:val="1"/>
          <w:numId w:val="83"/>
        </w:numPr>
        <w:ind w:left="567" w:hanging="397"/>
        <w:rPr>
          <w:sz w:val="24"/>
          <w:szCs w:val="24"/>
        </w:rPr>
      </w:pPr>
      <w:r>
        <w:rPr>
          <w:sz w:val="24"/>
          <w:szCs w:val="24"/>
        </w:rPr>
        <w:t xml:space="preserve">наличие </w:t>
      </w:r>
      <w:r w:rsidR="00133166" w:rsidRPr="00725F2C">
        <w:rPr>
          <w:sz w:val="24"/>
          <w:szCs w:val="24"/>
        </w:rPr>
        <w:t>связ</w:t>
      </w:r>
      <w:r>
        <w:rPr>
          <w:sz w:val="24"/>
          <w:szCs w:val="24"/>
        </w:rPr>
        <w:t>и</w:t>
      </w:r>
      <w:r w:rsidR="00133166" w:rsidRPr="00725F2C">
        <w:rPr>
          <w:sz w:val="24"/>
          <w:szCs w:val="24"/>
        </w:rPr>
        <w:t xml:space="preserve"> с </w:t>
      </w:r>
      <w:r w:rsidR="0062247B">
        <w:rPr>
          <w:sz w:val="24"/>
          <w:szCs w:val="24"/>
        </w:rPr>
        <w:t>Буровым супервайзером</w:t>
      </w:r>
      <w:r w:rsidR="00133166" w:rsidRPr="00725F2C">
        <w:rPr>
          <w:sz w:val="24"/>
          <w:szCs w:val="24"/>
        </w:rPr>
        <w:t>;</w:t>
      </w:r>
    </w:p>
    <w:p w14:paraId="30DF3D54" w14:textId="77777777" w:rsidR="00725F2C" w:rsidRDefault="00133166" w:rsidP="000E6566">
      <w:pPr>
        <w:numPr>
          <w:ilvl w:val="1"/>
          <w:numId w:val="83"/>
        </w:numPr>
        <w:ind w:left="567" w:hanging="397"/>
        <w:rPr>
          <w:sz w:val="24"/>
          <w:szCs w:val="24"/>
        </w:rPr>
      </w:pPr>
      <w:r w:rsidRPr="00725F2C">
        <w:rPr>
          <w:sz w:val="24"/>
          <w:szCs w:val="24"/>
        </w:rPr>
        <w:t xml:space="preserve">работоспособность </w:t>
      </w:r>
      <w:r w:rsidR="00954E68" w:rsidRPr="00725F2C">
        <w:rPr>
          <w:sz w:val="24"/>
          <w:szCs w:val="24"/>
        </w:rPr>
        <w:t xml:space="preserve">собственных </w:t>
      </w:r>
      <w:r w:rsidRPr="00725F2C">
        <w:rPr>
          <w:sz w:val="24"/>
          <w:szCs w:val="24"/>
        </w:rPr>
        <w:t>приборов контроля параметров режима бурения и газа;</w:t>
      </w:r>
    </w:p>
    <w:p w14:paraId="7F408AD1" w14:textId="77777777" w:rsidR="00725F2C" w:rsidRDefault="00133166" w:rsidP="000E6566">
      <w:pPr>
        <w:numPr>
          <w:ilvl w:val="1"/>
          <w:numId w:val="83"/>
        </w:numPr>
        <w:ind w:left="567" w:hanging="397"/>
        <w:rPr>
          <w:sz w:val="24"/>
          <w:szCs w:val="24"/>
        </w:rPr>
      </w:pPr>
      <w:r w:rsidRPr="00725F2C">
        <w:rPr>
          <w:sz w:val="24"/>
          <w:szCs w:val="24"/>
        </w:rPr>
        <w:lastRenderedPageBreak/>
        <w:t>техническое состояние ВЛБ (</w:t>
      </w:r>
      <w:proofErr w:type="spellStart"/>
      <w:r w:rsidRPr="00725F2C">
        <w:rPr>
          <w:sz w:val="24"/>
          <w:szCs w:val="24"/>
        </w:rPr>
        <w:t>вышечно</w:t>
      </w:r>
      <w:proofErr w:type="spellEnd"/>
      <w:r w:rsidRPr="00725F2C">
        <w:rPr>
          <w:sz w:val="24"/>
          <w:szCs w:val="24"/>
        </w:rPr>
        <w:t>-лебедочный блок) и талевого каната, оборудования системы очистки бурового раствора, дизель-генераторных установок, систему аварийного привода, буровые насосы, состояние роторной цепи;</w:t>
      </w:r>
    </w:p>
    <w:p w14:paraId="6A1A62D1" w14:textId="706096B7" w:rsidR="00133166" w:rsidRPr="00725F2C" w:rsidRDefault="00133166" w:rsidP="000E6566">
      <w:pPr>
        <w:numPr>
          <w:ilvl w:val="1"/>
          <w:numId w:val="83"/>
        </w:numPr>
        <w:ind w:left="567" w:hanging="397"/>
        <w:rPr>
          <w:sz w:val="24"/>
          <w:szCs w:val="24"/>
        </w:rPr>
      </w:pPr>
      <w:r w:rsidRPr="00725F2C">
        <w:rPr>
          <w:sz w:val="24"/>
          <w:szCs w:val="24"/>
        </w:rPr>
        <w:t>при необходимости выполнить все работы</w:t>
      </w:r>
      <w:r w:rsidR="00986D90" w:rsidRPr="00986D90">
        <w:rPr>
          <w:sz w:val="24"/>
          <w:szCs w:val="24"/>
        </w:rPr>
        <w:t xml:space="preserve"> </w:t>
      </w:r>
      <w:r w:rsidR="00986D90">
        <w:rPr>
          <w:sz w:val="24"/>
          <w:szCs w:val="24"/>
        </w:rPr>
        <w:t xml:space="preserve">согласно </w:t>
      </w:r>
      <w:r w:rsidR="00986D90" w:rsidRPr="00725F2C">
        <w:rPr>
          <w:sz w:val="24"/>
          <w:szCs w:val="24"/>
        </w:rPr>
        <w:t>мероприяти</w:t>
      </w:r>
      <w:r w:rsidR="00986D90">
        <w:rPr>
          <w:sz w:val="24"/>
          <w:szCs w:val="24"/>
        </w:rPr>
        <w:t>ям</w:t>
      </w:r>
      <w:r w:rsidRPr="00725F2C">
        <w:rPr>
          <w:sz w:val="24"/>
          <w:szCs w:val="24"/>
        </w:rPr>
        <w:t xml:space="preserve">, внести результаты поверок и работ в </w:t>
      </w:r>
      <w:r w:rsidR="00E7743E">
        <w:rPr>
          <w:sz w:val="24"/>
          <w:szCs w:val="24"/>
        </w:rPr>
        <w:t>вахтовый</w:t>
      </w:r>
      <w:r w:rsidR="008B6034">
        <w:rPr>
          <w:sz w:val="24"/>
          <w:szCs w:val="24"/>
        </w:rPr>
        <w:t xml:space="preserve"> журнал.</w:t>
      </w:r>
    </w:p>
    <w:p w14:paraId="114DE58A" w14:textId="77777777" w:rsidR="00133166" w:rsidRPr="00631D5F" w:rsidRDefault="00133166" w:rsidP="00B73B2C">
      <w:pPr>
        <w:spacing w:before="120"/>
        <w:ind w:firstLine="0"/>
        <w:rPr>
          <w:i/>
          <w:sz w:val="24"/>
          <w:szCs w:val="24"/>
          <w:u w:val="single"/>
        </w:rPr>
      </w:pPr>
      <w:r w:rsidRPr="00631D5F">
        <w:rPr>
          <w:i/>
          <w:sz w:val="24"/>
          <w:szCs w:val="24"/>
          <w:u w:val="single"/>
        </w:rPr>
        <w:t>Примечание</w:t>
      </w:r>
      <w:r w:rsidRPr="00B73B2C">
        <w:rPr>
          <w:i/>
          <w:sz w:val="24"/>
          <w:szCs w:val="24"/>
        </w:rPr>
        <w:t>:</w:t>
      </w:r>
      <w:r w:rsidR="00EC1B50" w:rsidRPr="00B73B2C">
        <w:rPr>
          <w:i/>
          <w:sz w:val="24"/>
          <w:szCs w:val="24"/>
        </w:rPr>
        <w:t xml:space="preserve"> </w:t>
      </w:r>
      <w:r w:rsidRPr="00B73B2C">
        <w:rPr>
          <w:i/>
          <w:sz w:val="24"/>
          <w:szCs w:val="24"/>
        </w:rPr>
        <w:t>запрещается бурить скважину в интервале высокопроницаемых пород при неисправности электрического и другого оборудования.</w:t>
      </w:r>
    </w:p>
    <w:p w14:paraId="746B8B0A" w14:textId="389916D3" w:rsidR="00133166" w:rsidRPr="006B6832" w:rsidRDefault="00F23914" w:rsidP="000E6566">
      <w:pPr>
        <w:spacing w:before="240"/>
        <w:ind w:left="0" w:firstLine="0"/>
        <w:rPr>
          <w:sz w:val="24"/>
          <w:szCs w:val="24"/>
        </w:rPr>
      </w:pPr>
      <w:r>
        <w:rPr>
          <w:sz w:val="24"/>
          <w:szCs w:val="24"/>
        </w:rPr>
        <w:t xml:space="preserve">7.13.5. </w:t>
      </w:r>
      <w:r w:rsidR="00133166" w:rsidRPr="00000515">
        <w:rPr>
          <w:sz w:val="24"/>
          <w:szCs w:val="24"/>
        </w:rPr>
        <w:t xml:space="preserve">В составе КНБК необходимо использовать спиральные УБТ, ТБТ при бурении скважины в проницаемых породах. Элементы КНБК выше калибратора не должны иметь острых кромок и других деталей, способствующих нарушению </w:t>
      </w:r>
      <w:proofErr w:type="spellStart"/>
      <w:r w:rsidR="00133166" w:rsidRPr="00000515">
        <w:rPr>
          <w:sz w:val="24"/>
          <w:szCs w:val="24"/>
        </w:rPr>
        <w:t>кольматирующей</w:t>
      </w:r>
      <w:proofErr w:type="spellEnd"/>
      <w:r w:rsidR="00133166" w:rsidRPr="00000515">
        <w:rPr>
          <w:sz w:val="24"/>
          <w:szCs w:val="24"/>
        </w:rPr>
        <w:t xml:space="preserve"> корки сформировавшейся на стенках скважины.</w:t>
      </w:r>
    </w:p>
    <w:p w14:paraId="5CC1E967" w14:textId="5FD62227" w:rsidR="00133166" w:rsidRDefault="00F23914" w:rsidP="000E6566">
      <w:pPr>
        <w:spacing w:before="240"/>
        <w:ind w:left="0" w:firstLine="0"/>
        <w:rPr>
          <w:sz w:val="24"/>
          <w:szCs w:val="24"/>
        </w:rPr>
      </w:pPr>
      <w:r>
        <w:rPr>
          <w:sz w:val="24"/>
          <w:szCs w:val="24"/>
        </w:rPr>
        <w:t xml:space="preserve">7.13.6. </w:t>
      </w:r>
      <w:r w:rsidR="00133166" w:rsidRPr="00000515">
        <w:rPr>
          <w:sz w:val="24"/>
          <w:szCs w:val="24"/>
        </w:rPr>
        <w:t xml:space="preserve">Перед вскрытием пластов с пониженным пластовым давлением необходимо привести параметры бурового раствора в соответствии с ГТН. Обработка раствора производится </w:t>
      </w:r>
      <w:r w:rsidR="00662EAA">
        <w:rPr>
          <w:sz w:val="24"/>
          <w:szCs w:val="24"/>
        </w:rPr>
        <w:t>Б</w:t>
      </w:r>
      <w:r w:rsidR="00531C32">
        <w:rPr>
          <w:sz w:val="24"/>
          <w:szCs w:val="24"/>
        </w:rPr>
        <w:t xml:space="preserve">уровым </w:t>
      </w:r>
      <w:r w:rsidR="00FD57F5" w:rsidRPr="00FD57F5">
        <w:rPr>
          <w:sz w:val="24"/>
          <w:szCs w:val="24"/>
        </w:rPr>
        <w:t>Подрядчик</w:t>
      </w:r>
      <w:r w:rsidR="00FD57F5">
        <w:rPr>
          <w:sz w:val="24"/>
          <w:szCs w:val="24"/>
        </w:rPr>
        <w:t xml:space="preserve">ом </w:t>
      </w:r>
      <w:r w:rsidR="00133166" w:rsidRPr="00000515">
        <w:rPr>
          <w:sz w:val="24"/>
          <w:szCs w:val="24"/>
        </w:rPr>
        <w:t>под руководством Подрядчика по буровым растворам.</w:t>
      </w:r>
    </w:p>
    <w:p w14:paraId="16240E7B" w14:textId="77777777" w:rsidR="00133166" w:rsidRPr="00631D5F" w:rsidRDefault="00133166" w:rsidP="00751734">
      <w:pPr>
        <w:spacing w:before="120"/>
        <w:ind w:firstLine="0"/>
        <w:rPr>
          <w:i/>
          <w:sz w:val="24"/>
          <w:szCs w:val="24"/>
          <w:u w:val="single"/>
        </w:rPr>
      </w:pPr>
      <w:r w:rsidRPr="00631D5F">
        <w:rPr>
          <w:i/>
          <w:sz w:val="24"/>
          <w:szCs w:val="24"/>
          <w:u w:val="single"/>
        </w:rPr>
        <w:t>Примечание</w:t>
      </w:r>
      <w:r w:rsidRPr="00751734">
        <w:rPr>
          <w:i/>
          <w:sz w:val="24"/>
          <w:szCs w:val="24"/>
        </w:rPr>
        <w:t xml:space="preserve">: запрещается вскрытие высокопроницаемых пластов с использованием бурового раствора </w:t>
      </w:r>
      <w:r w:rsidR="00C03026" w:rsidRPr="00751734">
        <w:rPr>
          <w:i/>
          <w:sz w:val="24"/>
          <w:szCs w:val="24"/>
        </w:rPr>
        <w:t>с параметрами,</w:t>
      </w:r>
      <w:r w:rsidRPr="00751734">
        <w:rPr>
          <w:i/>
          <w:sz w:val="24"/>
          <w:szCs w:val="24"/>
        </w:rPr>
        <w:t xml:space="preserve"> не </w:t>
      </w:r>
      <w:r w:rsidR="00C03026" w:rsidRPr="00751734">
        <w:rPr>
          <w:i/>
          <w:sz w:val="24"/>
          <w:szCs w:val="24"/>
        </w:rPr>
        <w:t>соответствующим</w:t>
      </w:r>
      <w:r w:rsidRPr="00751734">
        <w:rPr>
          <w:i/>
          <w:sz w:val="24"/>
          <w:szCs w:val="24"/>
        </w:rPr>
        <w:t xml:space="preserve"> ГТН.</w:t>
      </w:r>
    </w:p>
    <w:p w14:paraId="004C340B" w14:textId="20C7CF67" w:rsidR="00133166" w:rsidRPr="00000515" w:rsidRDefault="00F23914" w:rsidP="000E6566">
      <w:pPr>
        <w:spacing w:before="240"/>
        <w:ind w:left="0" w:firstLine="0"/>
        <w:rPr>
          <w:sz w:val="24"/>
          <w:szCs w:val="24"/>
        </w:rPr>
      </w:pPr>
      <w:r>
        <w:rPr>
          <w:sz w:val="24"/>
          <w:szCs w:val="24"/>
        </w:rPr>
        <w:t xml:space="preserve">7.13.7. </w:t>
      </w:r>
      <w:r w:rsidR="00133166" w:rsidRPr="00000515">
        <w:rPr>
          <w:sz w:val="24"/>
          <w:szCs w:val="24"/>
        </w:rPr>
        <w:t xml:space="preserve">Перед вскрытием пласта с пониженным пластовым давлением необходимо иметь в запасной емкости буровой раствор с повышенным содержанием </w:t>
      </w:r>
      <w:proofErr w:type="spellStart"/>
      <w:r w:rsidR="00133166" w:rsidRPr="00000515">
        <w:rPr>
          <w:sz w:val="24"/>
          <w:szCs w:val="24"/>
        </w:rPr>
        <w:t>кольматанта</w:t>
      </w:r>
      <w:proofErr w:type="spellEnd"/>
      <w:r w:rsidR="00133166" w:rsidRPr="00000515">
        <w:rPr>
          <w:sz w:val="24"/>
          <w:szCs w:val="24"/>
        </w:rPr>
        <w:t>, для использования в случае катастрофического поглощения бурового раствора с параметрами в соотве</w:t>
      </w:r>
      <w:r w:rsidR="001A1D48">
        <w:rPr>
          <w:sz w:val="24"/>
          <w:szCs w:val="24"/>
        </w:rPr>
        <w:t xml:space="preserve">тствии с </w:t>
      </w:r>
      <w:r w:rsidR="00133166" w:rsidRPr="00000515">
        <w:rPr>
          <w:sz w:val="24"/>
          <w:szCs w:val="24"/>
        </w:rPr>
        <w:t>программой</w:t>
      </w:r>
      <w:r w:rsidR="00C03026">
        <w:rPr>
          <w:sz w:val="24"/>
          <w:szCs w:val="24"/>
        </w:rPr>
        <w:t xml:space="preserve"> промывки</w:t>
      </w:r>
      <w:r w:rsidR="00133166" w:rsidRPr="00000515">
        <w:rPr>
          <w:sz w:val="24"/>
          <w:szCs w:val="24"/>
        </w:rPr>
        <w:t>.</w:t>
      </w:r>
    </w:p>
    <w:p w14:paraId="067535AF" w14:textId="0AE1A1FC" w:rsidR="00133166" w:rsidRPr="006B6832" w:rsidRDefault="00F23914" w:rsidP="000E6566">
      <w:pPr>
        <w:spacing w:before="240"/>
        <w:ind w:left="0" w:firstLine="0"/>
        <w:rPr>
          <w:sz w:val="24"/>
          <w:szCs w:val="24"/>
        </w:rPr>
      </w:pPr>
      <w:r>
        <w:rPr>
          <w:sz w:val="24"/>
          <w:szCs w:val="24"/>
        </w:rPr>
        <w:t xml:space="preserve">7.13.8. </w:t>
      </w:r>
      <w:r w:rsidR="00133166" w:rsidRPr="00000515">
        <w:rPr>
          <w:sz w:val="24"/>
          <w:szCs w:val="24"/>
        </w:rPr>
        <w:t>В процессе вскрытия высокопроницаемого пласта и последующего бурения скважины до проектного забоя необходимо с повышенным вниманием следить за параметрами режима бурения (данные приборов записи и мониторинга параметров режима бурения), промывкой скважины и соблюдать безопасные процедуры бурения и наращивания бурильного инструмента.</w:t>
      </w:r>
    </w:p>
    <w:p w14:paraId="59992A14" w14:textId="2EC5CDB6" w:rsidR="00133166" w:rsidRPr="00000515" w:rsidRDefault="00F23914" w:rsidP="000E6566">
      <w:pPr>
        <w:spacing w:before="240"/>
        <w:ind w:left="0" w:firstLine="0"/>
        <w:rPr>
          <w:sz w:val="24"/>
          <w:szCs w:val="24"/>
        </w:rPr>
      </w:pPr>
      <w:r>
        <w:rPr>
          <w:sz w:val="24"/>
          <w:szCs w:val="24"/>
        </w:rPr>
        <w:t xml:space="preserve">7.13.9. </w:t>
      </w:r>
      <w:r w:rsidR="00133166" w:rsidRPr="00000515">
        <w:rPr>
          <w:sz w:val="24"/>
          <w:szCs w:val="24"/>
        </w:rPr>
        <w:t>Вскрытие продуктивных пластов необходимо проводить аналогично мероприятиям по вскрытию пластов с пониженным пластовым давлением в следующем порядке:</w:t>
      </w:r>
    </w:p>
    <w:p w14:paraId="63F02F9E" w14:textId="77777777" w:rsidR="00EC1B50" w:rsidRDefault="00133166" w:rsidP="000E6566">
      <w:pPr>
        <w:numPr>
          <w:ilvl w:val="1"/>
          <w:numId w:val="84"/>
        </w:numPr>
        <w:ind w:left="567" w:hanging="397"/>
        <w:rPr>
          <w:sz w:val="24"/>
          <w:szCs w:val="24"/>
        </w:rPr>
      </w:pPr>
      <w:r w:rsidRPr="00000515">
        <w:rPr>
          <w:sz w:val="24"/>
          <w:szCs w:val="24"/>
        </w:rPr>
        <w:t>вскрыть пласт на 5-8 метров с вращением КНБК и ограничением механической скорости</w:t>
      </w:r>
      <w:r w:rsidR="00D35441">
        <w:rPr>
          <w:sz w:val="24"/>
          <w:szCs w:val="24"/>
        </w:rPr>
        <w:t>;</w:t>
      </w:r>
    </w:p>
    <w:p w14:paraId="105FBF1B" w14:textId="77777777" w:rsidR="00EC1B50" w:rsidRDefault="00133166" w:rsidP="000E6566">
      <w:pPr>
        <w:numPr>
          <w:ilvl w:val="1"/>
          <w:numId w:val="84"/>
        </w:numPr>
        <w:ind w:left="567" w:hanging="397"/>
        <w:rPr>
          <w:sz w:val="24"/>
          <w:szCs w:val="24"/>
        </w:rPr>
      </w:pPr>
      <w:r w:rsidRPr="00EC1B50">
        <w:rPr>
          <w:sz w:val="24"/>
          <w:szCs w:val="24"/>
        </w:rPr>
        <w:t>поднять КНБК выше кровли пласта и промыть ствол скважины в т</w:t>
      </w:r>
      <w:r w:rsidR="007C343F" w:rsidRPr="00EC1B50">
        <w:rPr>
          <w:sz w:val="24"/>
          <w:szCs w:val="24"/>
        </w:rPr>
        <w:t xml:space="preserve">ечение 30 минут для снижения фильтрации пор </w:t>
      </w:r>
      <w:r w:rsidRPr="00EC1B50">
        <w:rPr>
          <w:sz w:val="24"/>
          <w:szCs w:val="24"/>
        </w:rPr>
        <w:t>пласта;</w:t>
      </w:r>
    </w:p>
    <w:p w14:paraId="44332834" w14:textId="77777777" w:rsidR="00EC1B50" w:rsidRDefault="00133166" w:rsidP="000E6566">
      <w:pPr>
        <w:numPr>
          <w:ilvl w:val="1"/>
          <w:numId w:val="84"/>
        </w:numPr>
        <w:ind w:left="567" w:hanging="397"/>
        <w:rPr>
          <w:sz w:val="24"/>
          <w:szCs w:val="24"/>
        </w:rPr>
      </w:pPr>
      <w:r w:rsidRPr="00EC1B50">
        <w:rPr>
          <w:sz w:val="24"/>
          <w:szCs w:val="24"/>
        </w:rPr>
        <w:t xml:space="preserve">по возможности, производить бурения ствола без </w:t>
      </w:r>
      <w:proofErr w:type="spellStart"/>
      <w:r w:rsidRPr="00EC1B50">
        <w:rPr>
          <w:sz w:val="24"/>
          <w:szCs w:val="24"/>
        </w:rPr>
        <w:t>слайдирования</w:t>
      </w:r>
      <w:proofErr w:type="spellEnd"/>
      <w:r w:rsidRPr="00EC1B50">
        <w:rPr>
          <w:sz w:val="24"/>
          <w:szCs w:val="24"/>
        </w:rPr>
        <w:t xml:space="preserve"> с вращением бурильного инструмента;</w:t>
      </w:r>
    </w:p>
    <w:p w14:paraId="799A31F9" w14:textId="77777777" w:rsidR="00133166" w:rsidRPr="00EC1B50" w:rsidRDefault="00133166" w:rsidP="000E6566">
      <w:pPr>
        <w:numPr>
          <w:ilvl w:val="1"/>
          <w:numId w:val="84"/>
        </w:numPr>
        <w:ind w:left="567" w:hanging="397"/>
        <w:rPr>
          <w:sz w:val="24"/>
          <w:szCs w:val="24"/>
        </w:rPr>
      </w:pPr>
      <w:r w:rsidRPr="00EC1B50">
        <w:rPr>
          <w:sz w:val="24"/>
          <w:szCs w:val="24"/>
        </w:rPr>
        <w:t xml:space="preserve">при невозможности бурения без </w:t>
      </w:r>
      <w:proofErr w:type="spellStart"/>
      <w:r w:rsidRPr="00EC1B50">
        <w:rPr>
          <w:sz w:val="24"/>
          <w:szCs w:val="24"/>
        </w:rPr>
        <w:t>слайдирования</w:t>
      </w:r>
      <w:proofErr w:type="spellEnd"/>
      <w:r w:rsidRPr="00EC1B50">
        <w:rPr>
          <w:sz w:val="24"/>
          <w:szCs w:val="24"/>
        </w:rPr>
        <w:t>, необходимо производить периодические подъемы КНБК (через 3-5мин</w:t>
      </w:r>
      <w:r w:rsidR="00933160">
        <w:rPr>
          <w:sz w:val="24"/>
          <w:szCs w:val="24"/>
        </w:rPr>
        <w:t>ут</w:t>
      </w:r>
      <w:r w:rsidRPr="00EC1B50">
        <w:rPr>
          <w:sz w:val="24"/>
          <w:szCs w:val="24"/>
        </w:rPr>
        <w:t>) от забоя скважины на 3-5 метров для контроля подвижности бурильного инструмента (необходимо полностью выбирать вес инструмента и поднимать долото над забоем на 3-5 метров), далее промыть ствол скважины с вращением бурильного инструмента в течение 2-3 минут, после чего продолжить бурение</w:t>
      </w:r>
      <w:r w:rsidR="00C03026">
        <w:rPr>
          <w:sz w:val="24"/>
          <w:szCs w:val="24"/>
        </w:rPr>
        <w:t>.</w:t>
      </w:r>
    </w:p>
    <w:p w14:paraId="2B7C0A8E" w14:textId="6C821FA6" w:rsidR="00133166" w:rsidRPr="00000515" w:rsidRDefault="00F23914" w:rsidP="000E6566">
      <w:pPr>
        <w:spacing w:before="240"/>
        <w:ind w:left="0" w:firstLine="0"/>
        <w:rPr>
          <w:sz w:val="24"/>
          <w:szCs w:val="24"/>
        </w:rPr>
      </w:pPr>
      <w:r>
        <w:rPr>
          <w:sz w:val="24"/>
          <w:szCs w:val="24"/>
        </w:rPr>
        <w:t xml:space="preserve">7.13.10. </w:t>
      </w:r>
      <w:r w:rsidR="00133166" w:rsidRPr="00000515">
        <w:rPr>
          <w:sz w:val="24"/>
          <w:szCs w:val="24"/>
        </w:rPr>
        <w:t xml:space="preserve">При вынужденном нахождении бурильного инструмента в </w:t>
      </w:r>
      <w:proofErr w:type="spellStart"/>
      <w:r w:rsidR="00133166" w:rsidRPr="00000515">
        <w:rPr>
          <w:sz w:val="24"/>
          <w:szCs w:val="24"/>
        </w:rPr>
        <w:t>прихватоопасной</w:t>
      </w:r>
      <w:proofErr w:type="spellEnd"/>
      <w:r w:rsidR="00133166" w:rsidRPr="00000515">
        <w:rPr>
          <w:sz w:val="24"/>
          <w:szCs w:val="24"/>
        </w:rPr>
        <w:t xml:space="preserve"> зоне запрещается оставлять его без движения более 3 минут.</w:t>
      </w:r>
    </w:p>
    <w:p w14:paraId="50ADAF0B" w14:textId="57FD1266" w:rsidR="00133166" w:rsidRDefault="00F23914" w:rsidP="000E6566">
      <w:pPr>
        <w:spacing w:before="240"/>
        <w:ind w:left="0" w:firstLine="0"/>
        <w:rPr>
          <w:sz w:val="24"/>
          <w:szCs w:val="24"/>
        </w:rPr>
      </w:pPr>
      <w:r>
        <w:rPr>
          <w:sz w:val="24"/>
          <w:szCs w:val="24"/>
        </w:rPr>
        <w:t xml:space="preserve">7.13.11. </w:t>
      </w:r>
      <w:r w:rsidR="00133166" w:rsidRPr="00000515">
        <w:rPr>
          <w:sz w:val="24"/>
          <w:szCs w:val="24"/>
        </w:rPr>
        <w:t>При вскрытии пластов с низким пластовым давлением в состав бурильной колонны должен быть включен Ясс.</w:t>
      </w:r>
    </w:p>
    <w:p w14:paraId="32212173" w14:textId="1EC6EB10" w:rsidR="00133166" w:rsidRPr="00000515" w:rsidRDefault="00F23914" w:rsidP="000E6566">
      <w:pPr>
        <w:spacing w:before="240"/>
        <w:ind w:left="0" w:firstLine="0"/>
        <w:rPr>
          <w:sz w:val="24"/>
          <w:szCs w:val="24"/>
        </w:rPr>
      </w:pPr>
      <w:r>
        <w:rPr>
          <w:sz w:val="24"/>
          <w:szCs w:val="24"/>
        </w:rPr>
        <w:lastRenderedPageBreak/>
        <w:t xml:space="preserve">7.13.12. </w:t>
      </w:r>
      <w:r w:rsidR="00133166" w:rsidRPr="00000515">
        <w:rPr>
          <w:sz w:val="24"/>
          <w:szCs w:val="24"/>
        </w:rPr>
        <w:t>Ясс устанавливается из расчёта нахождения его выше высокопроницаемого пласта в конце интервала бурения скважины (рейса).</w:t>
      </w:r>
    </w:p>
    <w:p w14:paraId="3C0CF432" w14:textId="6EC9F7D0" w:rsidR="00133166" w:rsidRPr="00000515" w:rsidRDefault="00F23914" w:rsidP="000E6566">
      <w:pPr>
        <w:spacing w:before="240"/>
        <w:ind w:left="0" w:firstLine="0"/>
        <w:rPr>
          <w:sz w:val="24"/>
          <w:szCs w:val="24"/>
        </w:rPr>
      </w:pPr>
      <w:r>
        <w:rPr>
          <w:sz w:val="24"/>
          <w:szCs w:val="24"/>
        </w:rPr>
        <w:t xml:space="preserve">7.13.13. </w:t>
      </w:r>
      <w:r w:rsidR="00133166" w:rsidRPr="00000515">
        <w:rPr>
          <w:sz w:val="24"/>
          <w:szCs w:val="24"/>
        </w:rPr>
        <w:t>В случае</w:t>
      </w:r>
      <w:r w:rsidR="00986D90">
        <w:rPr>
          <w:sz w:val="24"/>
          <w:szCs w:val="24"/>
        </w:rPr>
        <w:t xml:space="preserve"> если Ясс планируется спускать </w:t>
      </w:r>
      <w:r w:rsidR="00133166" w:rsidRPr="00000515">
        <w:rPr>
          <w:sz w:val="24"/>
          <w:szCs w:val="24"/>
        </w:rPr>
        <w:t xml:space="preserve">в проницаемую зону пластов, то перед тем как это произвести, необходимо выполнить технологическое СПО для очистки ствола скважины и дополнительно выполнить </w:t>
      </w:r>
      <w:proofErr w:type="spellStart"/>
      <w:r w:rsidR="00133166" w:rsidRPr="00000515">
        <w:rPr>
          <w:sz w:val="24"/>
          <w:szCs w:val="24"/>
        </w:rPr>
        <w:t>кольматирование</w:t>
      </w:r>
      <w:proofErr w:type="spellEnd"/>
      <w:r w:rsidR="00133166" w:rsidRPr="00000515">
        <w:rPr>
          <w:sz w:val="24"/>
          <w:szCs w:val="24"/>
        </w:rPr>
        <w:t xml:space="preserve"> высокопроницаемого пласта.</w:t>
      </w:r>
    </w:p>
    <w:p w14:paraId="5800FD93" w14:textId="6C2063AE" w:rsidR="00133166" w:rsidRPr="00000515" w:rsidRDefault="00F23914" w:rsidP="000E6566">
      <w:pPr>
        <w:spacing w:before="240"/>
        <w:ind w:left="0" w:firstLine="0"/>
        <w:rPr>
          <w:sz w:val="24"/>
          <w:szCs w:val="24"/>
        </w:rPr>
      </w:pPr>
      <w:r>
        <w:rPr>
          <w:sz w:val="24"/>
          <w:szCs w:val="24"/>
        </w:rPr>
        <w:t xml:space="preserve">7.13.14. </w:t>
      </w:r>
      <w:r w:rsidR="00133166" w:rsidRPr="00000515">
        <w:rPr>
          <w:sz w:val="24"/>
          <w:szCs w:val="24"/>
        </w:rPr>
        <w:t>Операции по наращиванию бурильного инструмента при бурении высокопроницаемых пластов должны быть соответствующе подготовлены и минимизированы по времени исполнения.</w:t>
      </w:r>
    </w:p>
    <w:p w14:paraId="390CE152" w14:textId="5DDB6A62" w:rsidR="00133166" w:rsidRPr="00000515" w:rsidRDefault="00F23914" w:rsidP="000E6566">
      <w:pPr>
        <w:spacing w:before="240"/>
        <w:ind w:left="0" w:firstLine="0"/>
        <w:rPr>
          <w:sz w:val="24"/>
          <w:szCs w:val="24"/>
        </w:rPr>
      </w:pPr>
      <w:r>
        <w:rPr>
          <w:sz w:val="24"/>
          <w:szCs w:val="24"/>
        </w:rPr>
        <w:t xml:space="preserve">7.13.15. </w:t>
      </w:r>
      <w:r w:rsidR="00133166" w:rsidRPr="00000515">
        <w:rPr>
          <w:sz w:val="24"/>
          <w:szCs w:val="24"/>
        </w:rPr>
        <w:t xml:space="preserve">Минимизировать сроки проведения контрольных замеров в продуктивных высокопроницаемых пластах. При неудовлетворительном качестве контрольного замера, необходимо промыть ствол скважины с </w:t>
      </w:r>
      <w:proofErr w:type="spellStart"/>
      <w:r w:rsidR="00133166" w:rsidRPr="00000515">
        <w:rPr>
          <w:sz w:val="24"/>
          <w:szCs w:val="24"/>
        </w:rPr>
        <w:t>расхаживанием</w:t>
      </w:r>
      <w:proofErr w:type="spellEnd"/>
      <w:r w:rsidR="00133166" w:rsidRPr="00000515">
        <w:rPr>
          <w:sz w:val="24"/>
          <w:szCs w:val="24"/>
        </w:rPr>
        <w:t xml:space="preserve"> бурильного инструмента в течение 3-5 минут, после чего повторить контрольный замер.</w:t>
      </w:r>
    </w:p>
    <w:p w14:paraId="3E2CD65D" w14:textId="4DFBA4C7" w:rsidR="00133166" w:rsidRPr="00000515" w:rsidRDefault="00F23914" w:rsidP="000E6566">
      <w:pPr>
        <w:spacing w:before="240"/>
        <w:ind w:left="0" w:firstLine="0"/>
        <w:rPr>
          <w:sz w:val="24"/>
          <w:szCs w:val="24"/>
        </w:rPr>
      </w:pPr>
      <w:r>
        <w:rPr>
          <w:sz w:val="24"/>
          <w:szCs w:val="24"/>
        </w:rPr>
        <w:t xml:space="preserve">7.13.16. </w:t>
      </w:r>
      <w:r w:rsidR="00133166" w:rsidRPr="00000515">
        <w:rPr>
          <w:sz w:val="24"/>
          <w:szCs w:val="24"/>
        </w:rPr>
        <w:t xml:space="preserve">При появлении затяжек бурильного инструмента в процессе бурения свыше </w:t>
      </w:r>
      <w:r w:rsidR="007C343F">
        <w:rPr>
          <w:sz w:val="24"/>
          <w:szCs w:val="24"/>
        </w:rPr>
        <w:t>4</w:t>
      </w:r>
      <w:r w:rsidR="00133166" w:rsidRPr="00000515">
        <w:rPr>
          <w:sz w:val="24"/>
          <w:szCs w:val="24"/>
        </w:rPr>
        <w:t xml:space="preserve"> </w:t>
      </w:r>
      <w:proofErr w:type="spellStart"/>
      <w:r w:rsidR="00133166" w:rsidRPr="00000515">
        <w:rPr>
          <w:sz w:val="24"/>
          <w:szCs w:val="24"/>
        </w:rPr>
        <w:t>тн</w:t>
      </w:r>
      <w:proofErr w:type="spellEnd"/>
      <w:r w:rsidR="00133166" w:rsidRPr="00000515">
        <w:rPr>
          <w:sz w:val="24"/>
          <w:szCs w:val="24"/>
        </w:rPr>
        <w:t xml:space="preserve"> выше собственного веса необходимо произвести проработку ствола скважины на 15-20 метров</w:t>
      </w:r>
      <w:r w:rsidR="00933160">
        <w:rPr>
          <w:sz w:val="24"/>
          <w:szCs w:val="24"/>
        </w:rPr>
        <w:t xml:space="preserve"> от глубины получения затяжки</w:t>
      </w:r>
      <w:r w:rsidR="00133166" w:rsidRPr="00000515">
        <w:rPr>
          <w:sz w:val="24"/>
          <w:szCs w:val="24"/>
        </w:rPr>
        <w:t>.</w:t>
      </w:r>
    </w:p>
    <w:p w14:paraId="592883E0" w14:textId="278A2554" w:rsidR="00133166" w:rsidRPr="00000515" w:rsidRDefault="00F23914" w:rsidP="000E6566">
      <w:pPr>
        <w:spacing w:before="240"/>
        <w:ind w:left="0" w:firstLine="0"/>
        <w:rPr>
          <w:sz w:val="24"/>
          <w:szCs w:val="24"/>
        </w:rPr>
      </w:pPr>
      <w:r>
        <w:rPr>
          <w:sz w:val="24"/>
          <w:szCs w:val="24"/>
        </w:rPr>
        <w:t xml:space="preserve">7.13.17. </w:t>
      </w:r>
      <w:r w:rsidR="00133166" w:rsidRPr="00000515">
        <w:rPr>
          <w:sz w:val="24"/>
          <w:szCs w:val="24"/>
        </w:rPr>
        <w:t>Соблюдать мероприятия по ограничению механической скорости бурения при бурении высокопроницаемых пластов</w:t>
      </w:r>
      <w:r w:rsidR="00C85D75">
        <w:rPr>
          <w:sz w:val="24"/>
          <w:szCs w:val="24"/>
        </w:rPr>
        <w:t xml:space="preserve">, согласовывается с </w:t>
      </w:r>
      <w:proofErr w:type="spellStart"/>
      <w:r w:rsidR="00FB2E4E">
        <w:rPr>
          <w:sz w:val="24"/>
          <w:szCs w:val="24"/>
        </w:rPr>
        <w:t>УТиИБ</w:t>
      </w:r>
      <w:proofErr w:type="spellEnd"/>
      <w:r w:rsidR="007C343F">
        <w:rPr>
          <w:sz w:val="24"/>
          <w:szCs w:val="24"/>
        </w:rPr>
        <w:t xml:space="preserve"> и </w:t>
      </w:r>
      <w:r w:rsidR="0062247B">
        <w:rPr>
          <w:sz w:val="24"/>
          <w:szCs w:val="24"/>
        </w:rPr>
        <w:t>С</w:t>
      </w:r>
      <w:r w:rsidR="007C343F">
        <w:rPr>
          <w:sz w:val="24"/>
          <w:szCs w:val="24"/>
        </w:rPr>
        <w:t>упервайзером</w:t>
      </w:r>
      <w:r w:rsidR="00133166" w:rsidRPr="00000515">
        <w:rPr>
          <w:sz w:val="24"/>
          <w:szCs w:val="24"/>
        </w:rPr>
        <w:t>.</w:t>
      </w:r>
    </w:p>
    <w:p w14:paraId="02581D44" w14:textId="09782390" w:rsidR="00133166" w:rsidRPr="00000515" w:rsidRDefault="00F23914" w:rsidP="000E6566">
      <w:pPr>
        <w:spacing w:before="240"/>
        <w:ind w:left="0" w:firstLine="0"/>
        <w:rPr>
          <w:sz w:val="24"/>
          <w:szCs w:val="24"/>
        </w:rPr>
      </w:pPr>
      <w:r>
        <w:rPr>
          <w:sz w:val="24"/>
          <w:szCs w:val="24"/>
        </w:rPr>
        <w:t xml:space="preserve">7.13.18. </w:t>
      </w:r>
      <w:r w:rsidR="00133166" w:rsidRPr="00000515">
        <w:rPr>
          <w:sz w:val="24"/>
          <w:szCs w:val="24"/>
        </w:rPr>
        <w:t xml:space="preserve">Перед проведением ГИС в скважине, необходимо выполнить </w:t>
      </w:r>
      <w:proofErr w:type="spellStart"/>
      <w:r w:rsidR="00133166" w:rsidRPr="00000515">
        <w:rPr>
          <w:sz w:val="24"/>
          <w:szCs w:val="24"/>
        </w:rPr>
        <w:t>шаблонирование</w:t>
      </w:r>
      <w:proofErr w:type="spellEnd"/>
      <w:r w:rsidR="00133166" w:rsidRPr="00000515">
        <w:rPr>
          <w:sz w:val="24"/>
          <w:szCs w:val="24"/>
        </w:rPr>
        <w:t xml:space="preserve"> ствола скважины. Места посадок</w:t>
      </w:r>
      <w:r w:rsidR="00933160">
        <w:rPr>
          <w:sz w:val="24"/>
          <w:szCs w:val="24"/>
        </w:rPr>
        <w:t xml:space="preserve"> или </w:t>
      </w:r>
      <w:r w:rsidR="00133166" w:rsidRPr="00000515">
        <w:rPr>
          <w:sz w:val="24"/>
          <w:szCs w:val="24"/>
        </w:rPr>
        <w:t>затяжек бурильного инструмента необходимо прорабатывать до полного их устранения.</w:t>
      </w:r>
    </w:p>
    <w:p w14:paraId="09677AF8" w14:textId="1FDAF0E2" w:rsidR="00133166" w:rsidRDefault="00F23914" w:rsidP="000E6566">
      <w:pPr>
        <w:spacing w:before="240"/>
        <w:ind w:left="0" w:firstLine="0"/>
        <w:rPr>
          <w:sz w:val="24"/>
          <w:szCs w:val="24"/>
        </w:rPr>
      </w:pPr>
      <w:r>
        <w:rPr>
          <w:sz w:val="24"/>
          <w:szCs w:val="24"/>
        </w:rPr>
        <w:t xml:space="preserve">7.13.19. </w:t>
      </w:r>
      <w:r w:rsidR="00133166" w:rsidRPr="00000515">
        <w:rPr>
          <w:sz w:val="24"/>
          <w:szCs w:val="24"/>
        </w:rPr>
        <w:t xml:space="preserve">Перед бурением высокопроницаемых пластов с пониженным пластовым давлением необходимо планировать действия буровой бригады </w:t>
      </w:r>
      <w:r w:rsidR="00662EAA">
        <w:rPr>
          <w:sz w:val="24"/>
          <w:szCs w:val="24"/>
        </w:rPr>
        <w:t>Б</w:t>
      </w:r>
      <w:r w:rsidR="00531C32">
        <w:rPr>
          <w:sz w:val="24"/>
          <w:szCs w:val="24"/>
        </w:rPr>
        <w:t xml:space="preserve">урового </w:t>
      </w:r>
      <w:r w:rsidR="00FD57F5" w:rsidRPr="00FD57F5">
        <w:rPr>
          <w:sz w:val="24"/>
          <w:szCs w:val="24"/>
        </w:rPr>
        <w:t xml:space="preserve">Подрядчика </w:t>
      </w:r>
      <w:r w:rsidR="00133166" w:rsidRPr="00000515">
        <w:rPr>
          <w:sz w:val="24"/>
          <w:szCs w:val="24"/>
        </w:rPr>
        <w:t>по ликвидации дифференциального прихвата бурильного инструмента в скважине.</w:t>
      </w:r>
    </w:p>
    <w:p w14:paraId="61E53796" w14:textId="0BBDFE5B" w:rsidR="00133166" w:rsidRPr="00631D5F" w:rsidRDefault="00133166" w:rsidP="00751734">
      <w:pPr>
        <w:spacing w:before="120"/>
        <w:ind w:firstLine="0"/>
        <w:rPr>
          <w:i/>
          <w:sz w:val="24"/>
          <w:szCs w:val="24"/>
          <w:u w:val="single"/>
        </w:rPr>
      </w:pPr>
      <w:r w:rsidRPr="00631D5F">
        <w:rPr>
          <w:i/>
          <w:sz w:val="24"/>
          <w:szCs w:val="24"/>
          <w:u w:val="single"/>
        </w:rPr>
        <w:t>Примечание</w:t>
      </w:r>
      <w:r w:rsidRPr="00751734">
        <w:rPr>
          <w:i/>
          <w:sz w:val="24"/>
          <w:szCs w:val="24"/>
        </w:rPr>
        <w:t xml:space="preserve">: </w:t>
      </w:r>
      <w:r w:rsidR="004D3E35" w:rsidRPr="00751734">
        <w:rPr>
          <w:i/>
          <w:sz w:val="24"/>
          <w:szCs w:val="24"/>
        </w:rPr>
        <w:t>С</w:t>
      </w:r>
      <w:r w:rsidRPr="00751734">
        <w:rPr>
          <w:i/>
          <w:sz w:val="24"/>
          <w:szCs w:val="24"/>
        </w:rPr>
        <w:t>упервайзеру необходимо контролировать подготовку мероприятий</w:t>
      </w:r>
      <w:r w:rsidR="00FD57F5">
        <w:rPr>
          <w:i/>
          <w:sz w:val="24"/>
          <w:szCs w:val="24"/>
        </w:rPr>
        <w:t>,</w:t>
      </w:r>
      <w:r w:rsidRPr="00751734">
        <w:rPr>
          <w:i/>
          <w:sz w:val="24"/>
          <w:szCs w:val="24"/>
        </w:rPr>
        <w:t xml:space="preserve"> </w:t>
      </w:r>
      <w:r w:rsidR="00662EAA">
        <w:rPr>
          <w:i/>
          <w:sz w:val="24"/>
          <w:szCs w:val="24"/>
        </w:rPr>
        <w:t>Б</w:t>
      </w:r>
      <w:r w:rsidR="00531C32">
        <w:rPr>
          <w:i/>
          <w:sz w:val="24"/>
          <w:szCs w:val="24"/>
        </w:rPr>
        <w:t>урового Подрядчика</w:t>
      </w:r>
      <w:r w:rsidR="00FD57F5" w:rsidRPr="00FD57F5">
        <w:rPr>
          <w:i/>
          <w:sz w:val="24"/>
          <w:szCs w:val="24"/>
        </w:rPr>
        <w:t xml:space="preserve"> </w:t>
      </w:r>
      <w:r w:rsidRPr="00751734">
        <w:rPr>
          <w:i/>
          <w:sz w:val="24"/>
          <w:szCs w:val="24"/>
        </w:rPr>
        <w:t>по ликвидации возможного дифференциального прихвата бурильного инструмента.</w:t>
      </w:r>
    </w:p>
    <w:p w14:paraId="31926EDE" w14:textId="77777777" w:rsidR="005562D8" w:rsidRPr="00C7396F" w:rsidRDefault="00056459" w:rsidP="000E6566">
      <w:pPr>
        <w:pStyle w:val="afc"/>
        <w:spacing w:before="240" w:after="0"/>
        <w:ind w:left="0" w:firstLine="0"/>
        <w:jc w:val="both"/>
        <w:rPr>
          <w:rFonts w:ascii="Arial" w:hAnsi="Arial" w:cs="Arial"/>
          <w:b/>
        </w:rPr>
      </w:pPr>
      <w:bookmarkStart w:id="172" w:name="_Toc12955251"/>
      <w:bookmarkStart w:id="173" w:name="_Toc185328993"/>
      <w:r>
        <w:rPr>
          <w:rFonts w:ascii="Arial" w:hAnsi="Arial" w:cs="Arial"/>
          <w:b/>
        </w:rPr>
        <w:t>7</w:t>
      </w:r>
      <w:r w:rsidR="00062001" w:rsidRPr="00C37678">
        <w:rPr>
          <w:rFonts w:ascii="Arial" w:hAnsi="Arial" w:cs="Arial"/>
          <w:b/>
        </w:rPr>
        <w:t>.1</w:t>
      </w:r>
      <w:r w:rsidR="00FC4BA1">
        <w:rPr>
          <w:rFonts w:ascii="Arial" w:hAnsi="Arial" w:cs="Arial"/>
          <w:b/>
        </w:rPr>
        <w:t>4</w:t>
      </w:r>
      <w:r w:rsidR="00121F67" w:rsidRPr="00C37678">
        <w:rPr>
          <w:rFonts w:ascii="Arial" w:hAnsi="Arial" w:cs="Arial"/>
          <w:b/>
        </w:rPr>
        <w:t xml:space="preserve"> </w:t>
      </w:r>
      <w:r w:rsidR="00C7396F" w:rsidRPr="00C7396F">
        <w:rPr>
          <w:rFonts w:ascii="Arial" w:hAnsi="Arial" w:cs="Arial"/>
          <w:b/>
        </w:rPr>
        <w:t xml:space="preserve">МЕРОПРИЯТИЯ ПО ПРЕДУПРЕЖДЕНИЮ </w:t>
      </w:r>
      <w:r w:rsidR="00C7396F">
        <w:rPr>
          <w:rFonts w:ascii="Arial" w:hAnsi="Arial" w:cs="Arial"/>
          <w:b/>
        </w:rPr>
        <w:t>Г</w:t>
      </w:r>
      <w:r w:rsidR="00C7396F" w:rsidRPr="00C7396F">
        <w:rPr>
          <w:rFonts w:ascii="Arial" w:hAnsi="Arial" w:cs="Arial"/>
          <w:b/>
        </w:rPr>
        <w:t>АЗОНЕФТЕВОДОПРОЯВЛЕНИ</w:t>
      </w:r>
      <w:r w:rsidR="00C7396F">
        <w:rPr>
          <w:rFonts w:ascii="Arial" w:hAnsi="Arial" w:cs="Arial"/>
          <w:b/>
        </w:rPr>
        <w:t>Й</w:t>
      </w:r>
      <w:bookmarkEnd w:id="172"/>
      <w:bookmarkEnd w:id="173"/>
    </w:p>
    <w:p w14:paraId="59B40F17" w14:textId="5674B5D9" w:rsidR="008D4C79" w:rsidRPr="00335C21" w:rsidRDefault="00F23914" w:rsidP="000E6566">
      <w:pPr>
        <w:spacing w:before="240"/>
        <w:ind w:left="0" w:right="-1" w:firstLine="0"/>
        <w:rPr>
          <w:b/>
          <w:sz w:val="24"/>
          <w:szCs w:val="24"/>
        </w:rPr>
      </w:pPr>
      <w:r>
        <w:rPr>
          <w:sz w:val="24"/>
          <w:szCs w:val="24"/>
        </w:rPr>
        <w:t xml:space="preserve">7.14.1. </w:t>
      </w:r>
      <w:r w:rsidR="00933160" w:rsidRPr="00335C21">
        <w:rPr>
          <w:sz w:val="24"/>
          <w:szCs w:val="24"/>
        </w:rPr>
        <w:t>Супервайзеру</w:t>
      </w:r>
      <w:r w:rsidR="00FC0BAF" w:rsidRPr="00335C21">
        <w:rPr>
          <w:sz w:val="24"/>
          <w:szCs w:val="24"/>
        </w:rPr>
        <w:t xml:space="preserve"> </w:t>
      </w:r>
      <w:r w:rsidR="00933160" w:rsidRPr="00335C21">
        <w:rPr>
          <w:sz w:val="24"/>
          <w:szCs w:val="24"/>
        </w:rPr>
        <w:t xml:space="preserve">ООО «РН-Ванкор» </w:t>
      </w:r>
      <w:r w:rsidR="00FC0BAF" w:rsidRPr="00335C21">
        <w:rPr>
          <w:sz w:val="24"/>
          <w:szCs w:val="24"/>
        </w:rPr>
        <w:t>н</w:t>
      </w:r>
      <w:r w:rsidR="008D4C79" w:rsidRPr="00335C21">
        <w:rPr>
          <w:sz w:val="24"/>
          <w:szCs w:val="24"/>
        </w:rPr>
        <w:t>еобходимо проводить проверку знаний ИТР и членов буровой бригады по практически</w:t>
      </w:r>
      <w:r w:rsidR="00EF0B8B" w:rsidRPr="00335C21">
        <w:rPr>
          <w:sz w:val="24"/>
          <w:szCs w:val="24"/>
        </w:rPr>
        <w:t>м действиям при возникновении ГН</w:t>
      </w:r>
      <w:r w:rsidR="008D4C79" w:rsidRPr="00335C21">
        <w:rPr>
          <w:sz w:val="24"/>
          <w:szCs w:val="24"/>
        </w:rPr>
        <w:t xml:space="preserve">ВП по утвержденному графику </w:t>
      </w:r>
      <w:r w:rsidR="00933160" w:rsidRPr="00335C21">
        <w:rPr>
          <w:sz w:val="24"/>
          <w:szCs w:val="24"/>
        </w:rPr>
        <w:t xml:space="preserve">проведения учебно-тренировочных занятий </w:t>
      </w:r>
      <w:r w:rsidR="00662EAA">
        <w:rPr>
          <w:sz w:val="24"/>
          <w:szCs w:val="24"/>
        </w:rPr>
        <w:t>Б</w:t>
      </w:r>
      <w:r w:rsidR="00531C32">
        <w:rPr>
          <w:sz w:val="24"/>
          <w:szCs w:val="24"/>
        </w:rPr>
        <w:t xml:space="preserve">урового </w:t>
      </w:r>
      <w:r w:rsidR="00FD57F5" w:rsidRPr="00FD57F5">
        <w:rPr>
          <w:sz w:val="24"/>
          <w:szCs w:val="24"/>
        </w:rPr>
        <w:t>Подрядчика</w:t>
      </w:r>
      <w:r w:rsidR="00531C32">
        <w:rPr>
          <w:sz w:val="24"/>
          <w:szCs w:val="24"/>
        </w:rPr>
        <w:t>.</w:t>
      </w:r>
    </w:p>
    <w:p w14:paraId="6BB3DA64" w14:textId="1B17A621" w:rsidR="008D4C79" w:rsidRPr="00000515" w:rsidRDefault="00F23914" w:rsidP="000E6566">
      <w:pPr>
        <w:spacing w:before="240"/>
        <w:ind w:left="0" w:right="-1" w:firstLine="0"/>
        <w:rPr>
          <w:sz w:val="24"/>
          <w:szCs w:val="24"/>
        </w:rPr>
      </w:pPr>
      <w:r>
        <w:rPr>
          <w:sz w:val="24"/>
          <w:szCs w:val="24"/>
        </w:rPr>
        <w:t xml:space="preserve">7.14.2. </w:t>
      </w:r>
      <w:r w:rsidR="008D4C79" w:rsidRPr="00335C21">
        <w:rPr>
          <w:sz w:val="24"/>
          <w:szCs w:val="24"/>
        </w:rPr>
        <w:t>В случае бурения скважины, имеющей в геологическом разрезе газон</w:t>
      </w:r>
      <w:r w:rsidR="00D420BD" w:rsidRPr="00335C21">
        <w:rPr>
          <w:sz w:val="24"/>
          <w:szCs w:val="24"/>
        </w:rPr>
        <w:t>осные пласты</w:t>
      </w:r>
      <w:r w:rsidR="0026192F" w:rsidRPr="00335C21">
        <w:rPr>
          <w:sz w:val="24"/>
          <w:szCs w:val="24"/>
        </w:rPr>
        <w:t>,</w:t>
      </w:r>
      <w:r w:rsidR="008D4C79" w:rsidRPr="00335C21">
        <w:rPr>
          <w:sz w:val="24"/>
          <w:szCs w:val="24"/>
        </w:rPr>
        <w:t xml:space="preserve"> геофизические работы по истечении 8 часов приостанавливаются. Скважину</w:t>
      </w:r>
      <w:r w:rsidR="00933160" w:rsidRPr="00335C21">
        <w:rPr>
          <w:sz w:val="24"/>
          <w:szCs w:val="24"/>
        </w:rPr>
        <w:t xml:space="preserve"> необходимо промыть в течение 1,</w:t>
      </w:r>
      <w:r w:rsidR="008D4C79" w:rsidRPr="00335C21">
        <w:rPr>
          <w:sz w:val="24"/>
          <w:szCs w:val="24"/>
        </w:rPr>
        <w:t xml:space="preserve">5 циклов на глубине спуска воронки с </w:t>
      </w:r>
      <w:proofErr w:type="spellStart"/>
      <w:r w:rsidR="008D4C79" w:rsidRPr="00335C21">
        <w:rPr>
          <w:sz w:val="24"/>
          <w:szCs w:val="24"/>
        </w:rPr>
        <w:t>расхаживанием</w:t>
      </w:r>
      <w:proofErr w:type="spellEnd"/>
      <w:r w:rsidR="008D4C79" w:rsidRPr="00335C21">
        <w:rPr>
          <w:sz w:val="24"/>
          <w:szCs w:val="24"/>
        </w:rPr>
        <w:t xml:space="preserve"> </w:t>
      </w:r>
      <w:r w:rsidR="008D4C79" w:rsidRPr="00000515">
        <w:rPr>
          <w:sz w:val="24"/>
          <w:szCs w:val="24"/>
        </w:rPr>
        <w:t>бурильного инструмента (в случае выполнения ГИС на трубах).</w:t>
      </w:r>
    </w:p>
    <w:p w14:paraId="6DCE23E3" w14:textId="5DAED3BB" w:rsidR="008D4C79" w:rsidRPr="00000515" w:rsidRDefault="00F23914" w:rsidP="000E6566">
      <w:pPr>
        <w:spacing w:before="240"/>
        <w:ind w:left="0" w:right="-1" w:firstLine="0"/>
        <w:rPr>
          <w:sz w:val="24"/>
          <w:szCs w:val="24"/>
        </w:rPr>
      </w:pPr>
      <w:r>
        <w:rPr>
          <w:sz w:val="24"/>
          <w:szCs w:val="24"/>
        </w:rPr>
        <w:t xml:space="preserve">7.14.3. </w:t>
      </w:r>
      <w:r w:rsidR="008D4C79" w:rsidRPr="00000515">
        <w:rPr>
          <w:sz w:val="24"/>
          <w:szCs w:val="24"/>
        </w:rPr>
        <w:t xml:space="preserve">Все </w:t>
      </w:r>
      <w:r w:rsidR="001607DD" w:rsidRPr="001607DD">
        <w:rPr>
          <w:sz w:val="24"/>
          <w:szCs w:val="24"/>
        </w:rPr>
        <w:t>действия по промывке скважины с бурильным инструментом во время проведения геофизических работ в скважине должны быть согласованы Подрядчика по ГИС</w:t>
      </w:r>
      <w:r w:rsidR="008D4C79" w:rsidRPr="00000515">
        <w:rPr>
          <w:sz w:val="24"/>
          <w:szCs w:val="24"/>
        </w:rPr>
        <w:t>.</w:t>
      </w:r>
    </w:p>
    <w:p w14:paraId="1843BB85" w14:textId="42F64FC1" w:rsidR="008D4C79" w:rsidRPr="00000515" w:rsidRDefault="00F23914" w:rsidP="000E6566">
      <w:pPr>
        <w:spacing w:before="240"/>
        <w:ind w:left="0" w:right="-1" w:firstLine="0"/>
        <w:rPr>
          <w:sz w:val="24"/>
          <w:szCs w:val="24"/>
        </w:rPr>
      </w:pPr>
      <w:r>
        <w:rPr>
          <w:sz w:val="24"/>
          <w:szCs w:val="24"/>
        </w:rPr>
        <w:t xml:space="preserve">7.14.4. </w:t>
      </w:r>
      <w:r w:rsidR="008D4C79" w:rsidRPr="00000515">
        <w:rPr>
          <w:sz w:val="24"/>
          <w:szCs w:val="24"/>
        </w:rPr>
        <w:t>Запрещается оставление скважины без герметизации устья на период консервации.</w:t>
      </w:r>
    </w:p>
    <w:p w14:paraId="797DA120" w14:textId="1980C5DC" w:rsidR="008D4C79" w:rsidRPr="00000515" w:rsidRDefault="00F23914" w:rsidP="000E6566">
      <w:pPr>
        <w:spacing w:before="240"/>
        <w:ind w:left="0" w:right="-1" w:firstLine="0"/>
        <w:rPr>
          <w:sz w:val="24"/>
          <w:szCs w:val="24"/>
        </w:rPr>
      </w:pPr>
      <w:r>
        <w:rPr>
          <w:sz w:val="24"/>
          <w:szCs w:val="24"/>
        </w:rPr>
        <w:lastRenderedPageBreak/>
        <w:t xml:space="preserve">7.14.5. </w:t>
      </w:r>
      <w:r w:rsidR="008D4C79" w:rsidRPr="00000515">
        <w:rPr>
          <w:sz w:val="24"/>
          <w:szCs w:val="24"/>
        </w:rPr>
        <w:t>В процессе длительных остановок, при вскрытии продуктивных пластов, если по каким-либо причинам нет возможности осуществить подъем КНБК и вызвать циркуляцию бурового раствора в скважине, то устье скважины должно быть герметизировано.</w:t>
      </w:r>
    </w:p>
    <w:p w14:paraId="639B3139" w14:textId="35D8E02F" w:rsidR="008D4C79" w:rsidRPr="00000515" w:rsidRDefault="00F23914" w:rsidP="000E6566">
      <w:pPr>
        <w:spacing w:before="240"/>
        <w:ind w:left="0" w:right="-1" w:firstLine="0"/>
        <w:rPr>
          <w:sz w:val="24"/>
          <w:szCs w:val="24"/>
        </w:rPr>
      </w:pPr>
      <w:r>
        <w:rPr>
          <w:sz w:val="24"/>
          <w:szCs w:val="24"/>
        </w:rPr>
        <w:t xml:space="preserve">7.14.6. </w:t>
      </w:r>
      <w:r w:rsidR="008D4C79" w:rsidRPr="00000515">
        <w:rPr>
          <w:sz w:val="24"/>
          <w:szCs w:val="24"/>
        </w:rPr>
        <w:t xml:space="preserve">При использовании для </w:t>
      </w:r>
      <w:r w:rsidR="0026192F">
        <w:rPr>
          <w:sz w:val="24"/>
          <w:szCs w:val="24"/>
        </w:rPr>
        <w:t>бурения</w:t>
      </w:r>
      <w:r w:rsidR="008D4C79" w:rsidRPr="00000515">
        <w:rPr>
          <w:sz w:val="24"/>
          <w:szCs w:val="24"/>
        </w:rPr>
        <w:t xml:space="preserve"> скважин бурильного инструмента разного диаметра, на буровой необходимо иметь </w:t>
      </w:r>
      <w:proofErr w:type="spellStart"/>
      <w:r w:rsidR="008D4C79" w:rsidRPr="00000515">
        <w:rPr>
          <w:sz w:val="24"/>
          <w:szCs w:val="24"/>
        </w:rPr>
        <w:t>опрессованную</w:t>
      </w:r>
      <w:proofErr w:type="spellEnd"/>
      <w:r w:rsidR="008D4C79" w:rsidRPr="00000515">
        <w:rPr>
          <w:sz w:val="24"/>
          <w:szCs w:val="24"/>
        </w:rPr>
        <w:t xml:space="preserve"> бурильную трубу диаметром под размер плашек </w:t>
      </w:r>
      <w:proofErr w:type="spellStart"/>
      <w:r w:rsidR="0026192F">
        <w:rPr>
          <w:sz w:val="24"/>
          <w:szCs w:val="24"/>
        </w:rPr>
        <w:t>превентора</w:t>
      </w:r>
      <w:proofErr w:type="spellEnd"/>
      <w:r w:rsidR="0026192F">
        <w:rPr>
          <w:sz w:val="24"/>
          <w:szCs w:val="24"/>
        </w:rPr>
        <w:t xml:space="preserve"> </w:t>
      </w:r>
      <w:proofErr w:type="spellStart"/>
      <w:r w:rsidR="0026192F">
        <w:rPr>
          <w:sz w:val="24"/>
          <w:szCs w:val="24"/>
        </w:rPr>
        <w:t>плашечного</w:t>
      </w:r>
      <w:proofErr w:type="spellEnd"/>
      <w:r w:rsidR="0026192F">
        <w:rPr>
          <w:sz w:val="24"/>
          <w:szCs w:val="24"/>
        </w:rPr>
        <w:t xml:space="preserve"> гидравлического</w:t>
      </w:r>
      <w:r w:rsidR="007C343F">
        <w:rPr>
          <w:sz w:val="24"/>
          <w:szCs w:val="24"/>
        </w:rPr>
        <w:t xml:space="preserve"> с </w:t>
      </w:r>
      <w:r w:rsidR="0026192F">
        <w:rPr>
          <w:sz w:val="24"/>
          <w:szCs w:val="24"/>
        </w:rPr>
        <w:t>краном шаровым</w:t>
      </w:r>
      <w:r w:rsidR="007C343F">
        <w:rPr>
          <w:sz w:val="24"/>
          <w:szCs w:val="24"/>
        </w:rPr>
        <w:t xml:space="preserve"> </w:t>
      </w:r>
      <w:r w:rsidR="008D4C79" w:rsidRPr="00000515">
        <w:rPr>
          <w:sz w:val="24"/>
          <w:szCs w:val="24"/>
        </w:rPr>
        <w:t>и переводником для соединения с верхней секцией бурильных труб.</w:t>
      </w:r>
    </w:p>
    <w:p w14:paraId="53BC476D" w14:textId="3CEF0C57" w:rsidR="00244B5A" w:rsidRDefault="00F23914" w:rsidP="000E6566">
      <w:pPr>
        <w:spacing w:before="240"/>
        <w:ind w:left="0" w:right="-1" w:firstLine="0"/>
        <w:rPr>
          <w:sz w:val="24"/>
          <w:szCs w:val="24"/>
        </w:rPr>
      </w:pPr>
      <w:r>
        <w:rPr>
          <w:sz w:val="24"/>
          <w:szCs w:val="24"/>
        </w:rPr>
        <w:t xml:space="preserve">7.14.7. </w:t>
      </w:r>
      <w:r w:rsidR="008D4C79" w:rsidRPr="00280E47">
        <w:rPr>
          <w:sz w:val="24"/>
          <w:szCs w:val="24"/>
        </w:rPr>
        <w:t>В процессе выполнения СПО,</w:t>
      </w:r>
      <w:r w:rsidR="00280E47">
        <w:rPr>
          <w:sz w:val="24"/>
          <w:szCs w:val="24"/>
        </w:rPr>
        <w:t xml:space="preserve"> в особенности </w:t>
      </w:r>
      <w:r w:rsidR="008D4C79" w:rsidRPr="00280E47">
        <w:rPr>
          <w:sz w:val="24"/>
          <w:szCs w:val="24"/>
        </w:rPr>
        <w:t>после вскрытия продуктивных пластов</w:t>
      </w:r>
      <w:r w:rsidR="00242AE3">
        <w:rPr>
          <w:sz w:val="24"/>
          <w:szCs w:val="24"/>
        </w:rPr>
        <w:t>,</w:t>
      </w:r>
      <w:r w:rsidR="008D4C79" w:rsidRPr="00280E47">
        <w:rPr>
          <w:sz w:val="24"/>
          <w:szCs w:val="24"/>
        </w:rPr>
        <w:t xml:space="preserve"> в зонах действия скважин </w:t>
      </w:r>
      <w:r w:rsidR="00EC1631" w:rsidRPr="00AE7604">
        <w:rPr>
          <w:sz w:val="24"/>
          <w:szCs w:val="24"/>
        </w:rPr>
        <w:t>поддержание пластового давления</w:t>
      </w:r>
      <w:r w:rsidR="00EC1631" w:rsidRPr="00280E47">
        <w:rPr>
          <w:sz w:val="24"/>
          <w:szCs w:val="24"/>
        </w:rPr>
        <w:t xml:space="preserve"> </w:t>
      </w:r>
      <w:r w:rsidR="00EC1631">
        <w:rPr>
          <w:sz w:val="24"/>
          <w:szCs w:val="24"/>
        </w:rPr>
        <w:t>(</w:t>
      </w:r>
      <w:r w:rsidR="008D4C79" w:rsidRPr="00280E47">
        <w:rPr>
          <w:sz w:val="24"/>
          <w:szCs w:val="24"/>
        </w:rPr>
        <w:t>ППД</w:t>
      </w:r>
      <w:r w:rsidR="00EC1631">
        <w:rPr>
          <w:sz w:val="24"/>
          <w:szCs w:val="24"/>
        </w:rPr>
        <w:t>)</w:t>
      </w:r>
      <w:r w:rsidR="00280E47">
        <w:rPr>
          <w:sz w:val="24"/>
          <w:szCs w:val="24"/>
        </w:rPr>
        <w:t xml:space="preserve">, </w:t>
      </w:r>
      <w:r w:rsidR="008D4C79" w:rsidRPr="00280E47">
        <w:rPr>
          <w:sz w:val="24"/>
          <w:szCs w:val="24"/>
        </w:rPr>
        <w:t xml:space="preserve">необходимо вести непрерывный визуальный контроль процесса </w:t>
      </w:r>
      <w:proofErr w:type="spellStart"/>
      <w:r w:rsidR="008D4C79" w:rsidRPr="00280E47">
        <w:rPr>
          <w:sz w:val="24"/>
          <w:szCs w:val="24"/>
        </w:rPr>
        <w:t>долива</w:t>
      </w:r>
      <w:proofErr w:type="spellEnd"/>
      <w:r w:rsidR="008D4C79" w:rsidRPr="00280E47">
        <w:rPr>
          <w:sz w:val="24"/>
          <w:szCs w:val="24"/>
        </w:rPr>
        <w:t xml:space="preserve"> скважины буровым раствором, контролировать величину уровня бурового раствора в скважине и в </w:t>
      </w:r>
      <w:proofErr w:type="spellStart"/>
      <w:r w:rsidR="008D4C79" w:rsidRPr="00280E47">
        <w:rPr>
          <w:sz w:val="24"/>
          <w:szCs w:val="24"/>
        </w:rPr>
        <w:t>доливной</w:t>
      </w:r>
      <w:proofErr w:type="spellEnd"/>
      <w:r w:rsidR="008D4C79" w:rsidRPr="00280E47">
        <w:rPr>
          <w:sz w:val="24"/>
          <w:szCs w:val="24"/>
        </w:rPr>
        <w:t xml:space="preserve"> ёмкости</w:t>
      </w:r>
      <w:r w:rsidR="00306B4C">
        <w:rPr>
          <w:sz w:val="24"/>
          <w:szCs w:val="24"/>
        </w:rPr>
        <w:t>.</w:t>
      </w:r>
    </w:p>
    <w:p w14:paraId="30A11A12" w14:textId="73194C50" w:rsidR="002257F3" w:rsidRDefault="002257F3" w:rsidP="002257F3">
      <w:pPr>
        <w:spacing w:before="240"/>
        <w:ind w:left="0" w:right="-1" w:firstLine="0"/>
        <w:rPr>
          <w:sz w:val="24"/>
          <w:szCs w:val="24"/>
        </w:rPr>
      </w:pPr>
      <w:r>
        <w:rPr>
          <w:sz w:val="24"/>
          <w:szCs w:val="24"/>
        </w:rPr>
        <w:t xml:space="preserve">7.14.8. Датчики </w:t>
      </w:r>
      <w:r w:rsidRPr="00000515">
        <w:rPr>
          <w:sz w:val="24"/>
          <w:szCs w:val="24"/>
        </w:rPr>
        <w:t>станции контроля параметров ре</w:t>
      </w:r>
      <w:r>
        <w:rPr>
          <w:sz w:val="24"/>
          <w:szCs w:val="24"/>
        </w:rPr>
        <w:t>жима бурения</w:t>
      </w:r>
      <w:r w:rsidRPr="00000515">
        <w:rPr>
          <w:sz w:val="24"/>
          <w:szCs w:val="24"/>
        </w:rPr>
        <w:t xml:space="preserve">: </w:t>
      </w:r>
    </w:p>
    <w:p w14:paraId="2F71F636" w14:textId="77777777" w:rsidR="002257F3" w:rsidRDefault="002257F3" w:rsidP="002257F3">
      <w:pPr>
        <w:numPr>
          <w:ilvl w:val="1"/>
          <w:numId w:val="84"/>
        </w:numPr>
        <w:ind w:left="567" w:hanging="397"/>
        <w:rPr>
          <w:sz w:val="24"/>
          <w:szCs w:val="24"/>
        </w:rPr>
      </w:pPr>
      <w:r w:rsidRPr="00000515">
        <w:rPr>
          <w:sz w:val="24"/>
          <w:szCs w:val="24"/>
        </w:rPr>
        <w:t xml:space="preserve">газоанализатор, уровнемеры в емкостях с буровым раствором (включая </w:t>
      </w:r>
      <w:proofErr w:type="spellStart"/>
      <w:r w:rsidRPr="00000515">
        <w:rPr>
          <w:sz w:val="24"/>
          <w:szCs w:val="24"/>
        </w:rPr>
        <w:t>доливную</w:t>
      </w:r>
      <w:proofErr w:type="spellEnd"/>
      <w:r w:rsidRPr="00000515">
        <w:rPr>
          <w:sz w:val="24"/>
          <w:szCs w:val="24"/>
        </w:rPr>
        <w:t xml:space="preserve"> емкость), должны постоянно находиться в исправном состоянии (на буровой необходимо иметь документы</w:t>
      </w:r>
      <w:r>
        <w:rPr>
          <w:sz w:val="24"/>
          <w:szCs w:val="24"/>
        </w:rPr>
        <w:t>,</w:t>
      </w:r>
      <w:r w:rsidRPr="00000515">
        <w:rPr>
          <w:sz w:val="24"/>
          <w:szCs w:val="24"/>
        </w:rPr>
        <w:t xml:space="preserve"> подтверждающие проведение периодической поверки и калибровки контрольно-измерительных приборов);</w:t>
      </w:r>
    </w:p>
    <w:p w14:paraId="41FF4F02" w14:textId="77777777" w:rsidR="002257F3" w:rsidRPr="00EC1B50" w:rsidRDefault="002257F3" w:rsidP="002257F3">
      <w:pPr>
        <w:numPr>
          <w:ilvl w:val="1"/>
          <w:numId w:val="84"/>
        </w:numPr>
        <w:ind w:left="567" w:hanging="397"/>
        <w:rPr>
          <w:sz w:val="24"/>
          <w:szCs w:val="24"/>
        </w:rPr>
      </w:pPr>
      <w:r w:rsidRPr="00EC1B50">
        <w:rPr>
          <w:sz w:val="24"/>
          <w:szCs w:val="24"/>
        </w:rPr>
        <w:t xml:space="preserve">контроль над показаниями регистрирующих приборов постоянно осуществляет бурильщик и буровой мастер </w:t>
      </w:r>
      <w:r>
        <w:rPr>
          <w:sz w:val="24"/>
          <w:szCs w:val="24"/>
        </w:rPr>
        <w:t xml:space="preserve">Бурового </w:t>
      </w:r>
      <w:r w:rsidRPr="00EC1B50">
        <w:rPr>
          <w:sz w:val="24"/>
          <w:szCs w:val="24"/>
        </w:rPr>
        <w:t>Подрядчика</w:t>
      </w:r>
      <w:r>
        <w:rPr>
          <w:sz w:val="24"/>
          <w:szCs w:val="24"/>
        </w:rPr>
        <w:t>.</w:t>
      </w:r>
    </w:p>
    <w:p w14:paraId="7A86CDF3" w14:textId="2816A543" w:rsidR="002257F3" w:rsidRPr="00000515" w:rsidRDefault="002257F3" w:rsidP="002257F3">
      <w:pPr>
        <w:spacing w:before="240"/>
        <w:ind w:left="0" w:firstLine="0"/>
        <w:rPr>
          <w:sz w:val="24"/>
          <w:szCs w:val="24"/>
        </w:rPr>
      </w:pPr>
      <w:r>
        <w:rPr>
          <w:sz w:val="24"/>
          <w:szCs w:val="24"/>
        </w:rPr>
        <w:t xml:space="preserve">7.14.9. </w:t>
      </w:r>
      <w:r w:rsidRPr="00000515">
        <w:rPr>
          <w:sz w:val="24"/>
          <w:szCs w:val="24"/>
        </w:rPr>
        <w:t>В случаях бурения газ</w:t>
      </w:r>
      <w:r>
        <w:rPr>
          <w:sz w:val="24"/>
          <w:szCs w:val="24"/>
        </w:rPr>
        <w:t>оносной части</w:t>
      </w:r>
      <w:r w:rsidRPr="00000515">
        <w:rPr>
          <w:sz w:val="24"/>
          <w:szCs w:val="24"/>
        </w:rPr>
        <w:t xml:space="preserve"> (после вскрытия газовой части) при появлении затяжек при подъёме бурильного ин</w:t>
      </w:r>
      <w:r>
        <w:rPr>
          <w:sz w:val="24"/>
          <w:szCs w:val="24"/>
        </w:rPr>
        <w:t>струмента</w:t>
      </w:r>
      <w:r w:rsidRPr="00000515">
        <w:rPr>
          <w:sz w:val="24"/>
          <w:szCs w:val="24"/>
        </w:rPr>
        <w:t xml:space="preserve">, необходимо прекратить подъем бурильного инструмента, произвести спуск КНБК до ее выхода из интервала сужения и произвести промывку в течение </w:t>
      </w:r>
      <w:r>
        <w:rPr>
          <w:sz w:val="24"/>
          <w:szCs w:val="24"/>
        </w:rPr>
        <w:t>1,</w:t>
      </w:r>
      <w:r w:rsidRPr="00000515">
        <w:rPr>
          <w:sz w:val="24"/>
          <w:szCs w:val="24"/>
        </w:rPr>
        <w:t>5 циклов.</w:t>
      </w:r>
    </w:p>
    <w:p w14:paraId="6E5F0035" w14:textId="45DE5C85" w:rsidR="002257F3" w:rsidRPr="00280E47" w:rsidRDefault="002257F3" w:rsidP="002257F3">
      <w:pPr>
        <w:spacing w:before="240"/>
        <w:ind w:left="0" w:firstLine="0"/>
        <w:rPr>
          <w:sz w:val="24"/>
          <w:szCs w:val="24"/>
        </w:rPr>
      </w:pPr>
      <w:r>
        <w:rPr>
          <w:sz w:val="24"/>
          <w:szCs w:val="24"/>
        </w:rPr>
        <w:t xml:space="preserve">7.14.10. </w:t>
      </w:r>
      <w:r w:rsidRPr="00000515">
        <w:rPr>
          <w:sz w:val="24"/>
          <w:szCs w:val="24"/>
        </w:rPr>
        <w:t xml:space="preserve">Далее необходимо спустить КНБК ниже подошвы </w:t>
      </w:r>
      <w:proofErr w:type="spellStart"/>
      <w:r w:rsidRPr="00000515">
        <w:rPr>
          <w:sz w:val="24"/>
          <w:szCs w:val="24"/>
        </w:rPr>
        <w:t>газонас</w:t>
      </w:r>
      <w:r>
        <w:rPr>
          <w:sz w:val="24"/>
          <w:szCs w:val="24"/>
        </w:rPr>
        <w:t>ыщенной</w:t>
      </w:r>
      <w:proofErr w:type="spellEnd"/>
      <w:r>
        <w:rPr>
          <w:sz w:val="24"/>
          <w:szCs w:val="24"/>
        </w:rPr>
        <w:t xml:space="preserve"> части</w:t>
      </w:r>
      <w:r w:rsidRPr="00000515">
        <w:rPr>
          <w:sz w:val="24"/>
          <w:szCs w:val="24"/>
        </w:rPr>
        <w:t xml:space="preserve"> и промыть скважину </w:t>
      </w:r>
      <w:r>
        <w:rPr>
          <w:sz w:val="24"/>
          <w:szCs w:val="24"/>
        </w:rPr>
        <w:t>с доведением</w:t>
      </w:r>
      <w:r w:rsidRPr="00000515">
        <w:rPr>
          <w:sz w:val="24"/>
          <w:szCs w:val="24"/>
        </w:rPr>
        <w:t xml:space="preserve"> параметров бурового </w:t>
      </w:r>
      <w:r>
        <w:rPr>
          <w:sz w:val="24"/>
          <w:szCs w:val="24"/>
        </w:rPr>
        <w:t>раствора</w:t>
      </w:r>
      <w:r w:rsidRPr="00000515">
        <w:rPr>
          <w:sz w:val="24"/>
          <w:szCs w:val="24"/>
        </w:rPr>
        <w:t xml:space="preserve"> до соответств</w:t>
      </w:r>
      <w:r>
        <w:rPr>
          <w:sz w:val="24"/>
          <w:szCs w:val="24"/>
        </w:rPr>
        <w:t>ующих значений,</w:t>
      </w:r>
      <w:r w:rsidRPr="00000515">
        <w:rPr>
          <w:sz w:val="24"/>
          <w:szCs w:val="24"/>
        </w:rPr>
        <w:t xml:space="preserve"> указанн</w:t>
      </w:r>
      <w:r>
        <w:rPr>
          <w:sz w:val="24"/>
          <w:szCs w:val="24"/>
        </w:rPr>
        <w:t>ых</w:t>
      </w:r>
      <w:r w:rsidRPr="00000515">
        <w:rPr>
          <w:sz w:val="24"/>
          <w:szCs w:val="24"/>
        </w:rPr>
        <w:t xml:space="preserve"> в ГТН.</w:t>
      </w:r>
    </w:p>
    <w:p w14:paraId="790CF3C4" w14:textId="4911D98E" w:rsidR="00EC1B50" w:rsidRDefault="00F23914" w:rsidP="000E6566">
      <w:pPr>
        <w:spacing w:before="240"/>
        <w:ind w:left="0" w:firstLine="0"/>
        <w:rPr>
          <w:sz w:val="24"/>
          <w:szCs w:val="24"/>
        </w:rPr>
      </w:pPr>
      <w:r>
        <w:rPr>
          <w:sz w:val="24"/>
          <w:szCs w:val="24"/>
        </w:rPr>
        <w:t>7.14.</w:t>
      </w:r>
      <w:r w:rsidR="002257F3">
        <w:rPr>
          <w:sz w:val="24"/>
          <w:szCs w:val="24"/>
        </w:rPr>
        <w:t>11</w:t>
      </w:r>
      <w:r>
        <w:rPr>
          <w:sz w:val="24"/>
          <w:szCs w:val="24"/>
        </w:rPr>
        <w:t xml:space="preserve">. </w:t>
      </w:r>
      <w:r w:rsidR="00771FF5">
        <w:rPr>
          <w:sz w:val="24"/>
          <w:szCs w:val="24"/>
        </w:rPr>
        <w:t>Б</w:t>
      </w:r>
      <w:r w:rsidR="008D4C79" w:rsidRPr="00771FF5">
        <w:rPr>
          <w:sz w:val="24"/>
          <w:szCs w:val="24"/>
        </w:rPr>
        <w:t>уровой мастер</w:t>
      </w:r>
      <w:r w:rsidR="00531C32">
        <w:rPr>
          <w:sz w:val="24"/>
          <w:szCs w:val="24"/>
        </w:rPr>
        <w:t xml:space="preserve"> </w:t>
      </w:r>
      <w:r w:rsidR="00662EAA">
        <w:rPr>
          <w:sz w:val="24"/>
          <w:szCs w:val="24"/>
        </w:rPr>
        <w:t>Б</w:t>
      </w:r>
      <w:r w:rsidR="00531C32">
        <w:rPr>
          <w:sz w:val="24"/>
          <w:szCs w:val="24"/>
        </w:rPr>
        <w:t>урового</w:t>
      </w:r>
      <w:r w:rsidR="008D4C79" w:rsidRPr="00771FF5">
        <w:rPr>
          <w:sz w:val="24"/>
          <w:szCs w:val="24"/>
        </w:rPr>
        <w:t xml:space="preserve"> Подрядчика осуществляет контроль над действием буровой вахты по </w:t>
      </w:r>
      <w:proofErr w:type="spellStart"/>
      <w:r w:rsidR="008D4C79" w:rsidRPr="00771FF5">
        <w:rPr>
          <w:sz w:val="24"/>
          <w:szCs w:val="24"/>
        </w:rPr>
        <w:t>доливу</w:t>
      </w:r>
      <w:proofErr w:type="spellEnd"/>
      <w:r w:rsidR="008D4C79" w:rsidRPr="00771FF5">
        <w:rPr>
          <w:sz w:val="24"/>
          <w:szCs w:val="24"/>
        </w:rPr>
        <w:t xml:space="preserve"> скважины буровым раствором и ведением ими </w:t>
      </w:r>
      <w:r w:rsidR="00126ECC" w:rsidRPr="00771FF5">
        <w:rPr>
          <w:sz w:val="24"/>
          <w:szCs w:val="24"/>
        </w:rPr>
        <w:t xml:space="preserve">листа </w:t>
      </w:r>
      <w:proofErr w:type="spellStart"/>
      <w:r w:rsidR="008D4C79" w:rsidRPr="00771FF5">
        <w:rPr>
          <w:sz w:val="24"/>
          <w:szCs w:val="24"/>
        </w:rPr>
        <w:t>долива</w:t>
      </w:r>
      <w:proofErr w:type="spellEnd"/>
      <w:r w:rsidR="005D139A">
        <w:rPr>
          <w:sz w:val="24"/>
          <w:szCs w:val="24"/>
        </w:rPr>
        <w:t>/</w:t>
      </w:r>
      <w:r w:rsidR="005E11C1" w:rsidRPr="00771FF5">
        <w:rPr>
          <w:sz w:val="24"/>
          <w:szCs w:val="24"/>
        </w:rPr>
        <w:t>вытеснения (</w:t>
      </w:r>
      <w:r w:rsidR="00D9413C">
        <w:rPr>
          <w:sz w:val="24"/>
          <w:szCs w:val="24"/>
        </w:rPr>
        <w:t>Т</w:t>
      </w:r>
      <w:r w:rsidR="005E11C1" w:rsidRPr="00771FF5">
        <w:rPr>
          <w:sz w:val="24"/>
          <w:szCs w:val="24"/>
        </w:rPr>
        <w:t xml:space="preserve">аблица </w:t>
      </w:r>
      <w:r w:rsidR="00116888" w:rsidRPr="00771FF5">
        <w:rPr>
          <w:sz w:val="24"/>
          <w:szCs w:val="24"/>
        </w:rPr>
        <w:t>7</w:t>
      </w:r>
      <w:r w:rsidR="005E11C1" w:rsidRPr="00771FF5">
        <w:rPr>
          <w:sz w:val="24"/>
          <w:szCs w:val="24"/>
        </w:rPr>
        <w:t>)</w:t>
      </w:r>
      <w:r w:rsidR="00771FF5">
        <w:rPr>
          <w:sz w:val="24"/>
          <w:szCs w:val="24"/>
        </w:rPr>
        <w:t>.</w:t>
      </w:r>
    </w:p>
    <w:p w14:paraId="456D3CB8" w14:textId="77777777" w:rsidR="002257F3" w:rsidRPr="00A17500" w:rsidRDefault="002257F3" w:rsidP="002257F3">
      <w:pPr>
        <w:spacing w:before="0" w:after="60"/>
        <w:ind w:left="0" w:firstLine="0"/>
        <w:jc w:val="right"/>
        <w:rPr>
          <w:rFonts w:ascii="Arial" w:hAnsi="Arial" w:cs="Arial"/>
          <w:b/>
        </w:rPr>
      </w:pPr>
      <w:r w:rsidRPr="00A17500">
        <w:rPr>
          <w:rFonts w:ascii="Arial" w:hAnsi="Arial" w:cs="Arial"/>
          <w:b/>
        </w:rPr>
        <w:t>Таблица 7</w:t>
      </w:r>
    </w:p>
    <w:p w14:paraId="0ABF26DA" w14:textId="77777777" w:rsidR="002257F3" w:rsidRPr="00A17500" w:rsidRDefault="002257F3" w:rsidP="002257F3">
      <w:pPr>
        <w:spacing w:before="0"/>
        <w:jc w:val="right"/>
        <w:rPr>
          <w:rFonts w:ascii="Arial" w:hAnsi="Arial" w:cs="Arial"/>
          <w:b/>
        </w:rPr>
      </w:pPr>
      <w:r w:rsidRPr="00A17500">
        <w:rPr>
          <w:rFonts w:ascii="Arial" w:hAnsi="Arial" w:cs="Arial"/>
          <w:b/>
        </w:rPr>
        <w:t xml:space="preserve">Лист </w:t>
      </w:r>
      <w:proofErr w:type="spellStart"/>
      <w:r w:rsidRPr="00A17500">
        <w:rPr>
          <w:rFonts w:ascii="Arial" w:hAnsi="Arial" w:cs="Arial"/>
          <w:b/>
        </w:rPr>
        <w:t>долива</w:t>
      </w:r>
      <w:proofErr w:type="spellEnd"/>
      <w:r w:rsidRPr="00A17500">
        <w:rPr>
          <w:rFonts w:ascii="Arial" w:hAnsi="Arial" w:cs="Arial"/>
          <w:b/>
        </w:rPr>
        <w:t xml:space="preserve"> / вытеснения для бригад бурения скважин, ремонта скважин методом </w:t>
      </w:r>
      <w:proofErr w:type="spellStart"/>
      <w:r w:rsidRPr="00A17500">
        <w:rPr>
          <w:rFonts w:ascii="Arial" w:hAnsi="Arial" w:cs="Arial"/>
          <w:b/>
        </w:rPr>
        <w:t>зарезки</w:t>
      </w:r>
      <w:proofErr w:type="spellEnd"/>
      <w:r w:rsidRPr="00A17500">
        <w:rPr>
          <w:rFonts w:ascii="Arial" w:hAnsi="Arial" w:cs="Arial"/>
          <w:b/>
        </w:rPr>
        <w:t xml:space="preserve"> боковых стволов</w:t>
      </w:r>
    </w:p>
    <w:p w14:paraId="524E8C27" w14:textId="2037AB87" w:rsidR="00E9258E" w:rsidRPr="00D57811" w:rsidRDefault="002257F3" w:rsidP="00D57811">
      <w:pPr>
        <w:spacing w:before="120"/>
        <w:ind w:firstLine="0"/>
        <w:rPr>
          <w:i/>
          <w:sz w:val="24"/>
          <w:szCs w:val="24"/>
        </w:rPr>
      </w:pPr>
      <w:r w:rsidRPr="002257F3">
        <w:rPr>
          <w:i/>
          <w:sz w:val="24"/>
          <w:szCs w:val="24"/>
          <w:u w:val="single"/>
        </w:rPr>
        <w:t>Примечания</w:t>
      </w:r>
      <w:r w:rsidRPr="002257F3">
        <w:rPr>
          <w:i/>
          <w:sz w:val="24"/>
          <w:szCs w:val="24"/>
        </w:rPr>
        <w:t>: Буровая вахта ведет учет по нарастающей с начала подъема (спуска)</w:t>
      </w:r>
      <w:r w:rsidR="005D139A">
        <w:rPr>
          <w:i/>
          <w:sz w:val="24"/>
          <w:szCs w:val="24"/>
        </w:rPr>
        <w:t xml:space="preserve"> </w:t>
      </w:r>
      <w:r w:rsidRPr="002257F3">
        <w:rPr>
          <w:i/>
          <w:sz w:val="24"/>
          <w:szCs w:val="24"/>
        </w:rPr>
        <w:t>каждые 100-150 м (каждые 10 труб), станция ГТИ - на каждой свече.</w:t>
      </w:r>
    </w:p>
    <w:tbl>
      <w:tblPr>
        <w:tblpPr w:leftFromText="180" w:rightFromText="180" w:vertAnchor="page" w:horzAnchor="margin" w:tblpXSpec="center" w:tblpY="3061"/>
        <w:tblW w:w="9516" w:type="dxa"/>
        <w:tblLook w:val="04A0" w:firstRow="1" w:lastRow="0" w:firstColumn="1" w:lastColumn="0" w:noHBand="0" w:noVBand="1"/>
      </w:tblPr>
      <w:tblGrid>
        <w:gridCol w:w="881"/>
        <w:gridCol w:w="736"/>
        <w:gridCol w:w="878"/>
        <w:gridCol w:w="724"/>
        <w:gridCol w:w="1149"/>
        <w:gridCol w:w="1006"/>
        <w:gridCol w:w="1149"/>
        <w:gridCol w:w="1006"/>
        <w:gridCol w:w="1019"/>
        <w:gridCol w:w="1060"/>
      </w:tblGrid>
      <w:tr w:rsidR="00E9258E" w:rsidRPr="00E9258E" w14:paraId="5573E166" w14:textId="77777777" w:rsidTr="005D139A">
        <w:trPr>
          <w:trHeight w:val="184"/>
        </w:trPr>
        <w:tc>
          <w:tcPr>
            <w:tcW w:w="9516" w:type="dxa"/>
            <w:gridSpan w:val="10"/>
            <w:vMerge w:val="restart"/>
            <w:tcBorders>
              <w:top w:val="single" w:sz="12" w:space="0" w:color="auto"/>
              <w:left w:val="single" w:sz="12" w:space="0" w:color="auto"/>
              <w:bottom w:val="single" w:sz="4" w:space="0" w:color="auto"/>
              <w:right w:val="single" w:sz="12" w:space="0" w:color="auto"/>
            </w:tcBorders>
            <w:shd w:val="clear" w:color="auto" w:fill="auto"/>
            <w:noWrap/>
            <w:vAlign w:val="center"/>
            <w:hideMark/>
          </w:tcPr>
          <w:p w14:paraId="7262DAE1" w14:textId="77777777" w:rsidR="00E9258E" w:rsidRPr="00E9258E" w:rsidRDefault="00E9258E" w:rsidP="002257F3">
            <w:pPr>
              <w:spacing w:before="0"/>
              <w:ind w:left="0" w:firstLine="0"/>
              <w:jc w:val="center"/>
              <w:rPr>
                <w:rFonts w:ascii="Arial" w:eastAsia="Calibri" w:hAnsi="Arial" w:cs="Arial"/>
                <w:b/>
                <w:bCs/>
                <w:color w:val="000000"/>
                <w:sz w:val="16"/>
              </w:rPr>
            </w:pPr>
            <w:r w:rsidRPr="00E9258E">
              <w:rPr>
                <w:rFonts w:ascii="Arial" w:eastAsia="Calibri" w:hAnsi="Arial" w:cs="Arial"/>
                <w:b/>
                <w:bCs/>
                <w:color w:val="000000"/>
                <w:sz w:val="16"/>
              </w:rPr>
              <w:lastRenderedPageBreak/>
              <w:t>ЛИСТ ДОЛИВА/ВЫТЕСНЕНИЯ</w:t>
            </w:r>
          </w:p>
        </w:tc>
      </w:tr>
      <w:tr w:rsidR="00E9258E" w:rsidRPr="00E9258E" w14:paraId="2604E06F" w14:textId="77777777" w:rsidTr="005D139A">
        <w:trPr>
          <w:trHeight w:val="319"/>
        </w:trPr>
        <w:tc>
          <w:tcPr>
            <w:tcW w:w="9516" w:type="dxa"/>
            <w:gridSpan w:val="10"/>
            <w:vMerge/>
            <w:tcBorders>
              <w:top w:val="single" w:sz="8" w:space="0" w:color="auto"/>
              <w:left w:val="single" w:sz="12" w:space="0" w:color="auto"/>
              <w:bottom w:val="single" w:sz="4" w:space="0" w:color="auto"/>
              <w:right w:val="single" w:sz="12" w:space="0" w:color="auto"/>
            </w:tcBorders>
            <w:vAlign w:val="center"/>
            <w:hideMark/>
          </w:tcPr>
          <w:p w14:paraId="599AE30A" w14:textId="77777777" w:rsidR="00E9258E" w:rsidRPr="00E9258E" w:rsidRDefault="00E9258E" w:rsidP="002257F3">
            <w:pPr>
              <w:spacing w:before="0"/>
              <w:ind w:left="0" w:firstLine="0"/>
              <w:jc w:val="left"/>
              <w:rPr>
                <w:rFonts w:ascii="Arial" w:eastAsia="Calibri" w:hAnsi="Arial" w:cs="Arial"/>
                <w:b/>
                <w:bCs/>
                <w:color w:val="000000"/>
                <w:sz w:val="16"/>
              </w:rPr>
            </w:pPr>
          </w:p>
        </w:tc>
      </w:tr>
      <w:tr w:rsidR="00E9258E" w:rsidRPr="00E9258E" w14:paraId="6562AB96" w14:textId="77777777" w:rsidTr="005D139A">
        <w:trPr>
          <w:trHeight w:val="207"/>
        </w:trPr>
        <w:tc>
          <w:tcPr>
            <w:tcW w:w="9516" w:type="dxa"/>
            <w:gridSpan w:val="10"/>
            <w:tcBorders>
              <w:top w:val="single" w:sz="4" w:space="0" w:color="auto"/>
              <w:left w:val="single" w:sz="12" w:space="0" w:color="auto"/>
              <w:bottom w:val="single" w:sz="4" w:space="0" w:color="auto"/>
              <w:right w:val="single" w:sz="12" w:space="0" w:color="auto"/>
            </w:tcBorders>
            <w:shd w:val="clear" w:color="000000" w:fill="F7CA09"/>
            <w:noWrap/>
            <w:vAlign w:val="center"/>
            <w:hideMark/>
          </w:tcPr>
          <w:p w14:paraId="2422C816" w14:textId="77777777" w:rsidR="00E9258E" w:rsidRPr="00E9258E" w:rsidRDefault="00E9258E" w:rsidP="002257F3">
            <w:pPr>
              <w:spacing w:before="0"/>
              <w:ind w:left="0" w:firstLine="0"/>
              <w:jc w:val="center"/>
              <w:rPr>
                <w:rFonts w:ascii="Calibri" w:eastAsia="Calibri" w:hAnsi="Calibri" w:cs="Calibri"/>
                <w:b/>
                <w:bCs/>
                <w:color w:val="000000"/>
                <w:sz w:val="16"/>
              </w:rPr>
            </w:pPr>
            <w:r w:rsidRPr="00E9258E">
              <w:rPr>
                <w:rFonts w:ascii="Calibri" w:eastAsia="Calibri" w:hAnsi="Calibri" w:cs="Calibri"/>
                <w:b/>
                <w:bCs/>
                <w:color w:val="000000"/>
                <w:sz w:val="16"/>
              </w:rPr>
              <w:t xml:space="preserve">Таблица регистрации объема </w:t>
            </w:r>
            <w:proofErr w:type="spellStart"/>
            <w:r w:rsidRPr="00E9258E">
              <w:rPr>
                <w:rFonts w:ascii="Calibri" w:eastAsia="Calibri" w:hAnsi="Calibri" w:cs="Calibri"/>
                <w:b/>
                <w:bCs/>
                <w:color w:val="000000"/>
                <w:sz w:val="16"/>
              </w:rPr>
              <w:t>долива</w:t>
            </w:r>
            <w:proofErr w:type="spellEnd"/>
            <w:r w:rsidRPr="00E9258E">
              <w:rPr>
                <w:rFonts w:ascii="Calibri" w:eastAsia="Calibri" w:hAnsi="Calibri" w:cs="Calibri"/>
                <w:b/>
                <w:bCs/>
                <w:color w:val="000000"/>
                <w:sz w:val="16"/>
              </w:rPr>
              <w:t xml:space="preserve"> / вытеснения при СПО</w:t>
            </w:r>
          </w:p>
        </w:tc>
      </w:tr>
      <w:tr w:rsidR="00E9258E" w:rsidRPr="00E9258E" w14:paraId="59571FAA" w14:textId="77777777" w:rsidTr="005D139A">
        <w:trPr>
          <w:trHeight w:val="207"/>
        </w:trPr>
        <w:tc>
          <w:tcPr>
            <w:tcW w:w="870" w:type="dxa"/>
            <w:tcBorders>
              <w:top w:val="nil"/>
              <w:left w:val="single" w:sz="12" w:space="0" w:color="auto"/>
              <w:bottom w:val="single" w:sz="4" w:space="0" w:color="auto"/>
              <w:right w:val="single" w:sz="4" w:space="0" w:color="auto"/>
            </w:tcBorders>
            <w:shd w:val="clear" w:color="000000" w:fill="F7CA09"/>
            <w:noWrap/>
            <w:vAlign w:val="center"/>
            <w:hideMark/>
          </w:tcPr>
          <w:p w14:paraId="155D9128" w14:textId="77777777" w:rsidR="00E9258E" w:rsidRPr="00E9258E" w:rsidRDefault="00E9258E" w:rsidP="002257F3">
            <w:pPr>
              <w:spacing w:before="0"/>
              <w:ind w:left="0" w:firstLine="0"/>
              <w:jc w:val="left"/>
              <w:rPr>
                <w:rFonts w:ascii="Calibri" w:eastAsia="Calibri" w:hAnsi="Calibri" w:cs="Calibri"/>
                <w:b/>
                <w:bCs/>
                <w:color w:val="000000"/>
                <w:sz w:val="16"/>
                <w:szCs w:val="18"/>
              </w:rPr>
            </w:pPr>
            <w:r w:rsidRPr="00E9258E">
              <w:rPr>
                <w:rFonts w:ascii="Calibri" w:eastAsia="Calibri" w:hAnsi="Calibri" w:cs="Calibri"/>
                <w:b/>
                <w:bCs/>
                <w:color w:val="000000"/>
                <w:sz w:val="16"/>
                <w:szCs w:val="18"/>
              </w:rPr>
              <w:t>Скважина №:</w:t>
            </w:r>
          </w:p>
        </w:tc>
        <w:tc>
          <w:tcPr>
            <w:tcW w:w="726" w:type="dxa"/>
            <w:tcBorders>
              <w:top w:val="nil"/>
              <w:left w:val="nil"/>
              <w:bottom w:val="single" w:sz="4" w:space="0" w:color="auto"/>
              <w:right w:val="single" w:sz="4" w:space="0" w:color="auto"/>
            </w:tcBorders>
            <w:shd w:val="clear" w:color="auto" w:fill="auto"/>
            <w:noWrap/>
            <w:vAlign w:val="center"/>
            <w:hideMark/>
          </w:tcPr>
          <w:p w14:paraId="41966214" w14:textId="77777777" w:rsidR="00E9258E" w:rsidRPr="00E9258E" w:rsidRDefault="00E9258E" w:rsidP="002257F3">
            <w:pPr>
              <w:spacing w:before="0"/>
              <w:ind w:left="0" w:firstLine="0"/>
              <w:jc w:val="center"/>
              <w:rPr>
                <w:rFonts w:ascii="Calibri" w:eastAsia="Calibri" w:hAnsi="Calibri" w:cs="Calibri"/>
                <w:color w:val="000000"/>
                <w:sz w:val="16"/>
                <w:szCs w:val="18"/>
              </w:rPr>
            </w:pPr>
            <w:r w:rsidRPr="00E9258E">
              <w:rPr>
                <w:rFonts w:ascii="Calibri" w:eastAsia="Calibri" w:hAnsi="Calibri" w:cs="Calibri"/>
                <w:color w:val="000000"/>
                <w:sz w:val="16"/>
                <w:szCs w:val="18"/>
              </w:rPr>
              <w:t> </w:t>
            </w:r>
          </w:p>
        </w:tc>
        <w:tc>
          <w:tcPr>
            <w:tcW w:w="868" w:type="dxa"/>
            <w:tcBorders>
              <w:top w:val="nil"/>
              <w:left w:val="nil"/>
              <w:bottom w:val="single" w:sz="4" w:space="0" w:color="auto"/>
              <w:right w:val="single" w:sz="4" w:space="0" w:color="auto"/>
            </w:tcBorders>
            <w:shd w:val="clear" w:color="000000" w:fill="F7CA09"/>
            <w:noWrap/>
            <w:vAlign w:val="center"/>
            <w:hideMark/>
          </w:tcPr>
          <w:p w14:paraId="413D7C19"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БУ:</w:t>
            </w:r>
          </w:p>
        </w:tc>
        <w:tc>
          <w:tcPr>
            <w:tcW w:w="1855" w:type="dxa"/>
            <w:gridSpan w:val="2"/>
            <w:tcBorders>
              <w:top w:val="single" w:sz="4" w:space="0" w:color="auto"/>
              <w:left w:val="nil"/>
              <w:bottom w:val="single" w:sz="4" w:space="0" w:color="auto"/>
              <w:right w:val="single" w:sz="4" w:space="0" w:color="auto"/>
            </w:tcBorders>
            <w:shd w:val="clear" w:color="auto" w:fill="auto"/>
            <w:noWrap/>
            <w:vAlign w:val="center"/>
            <w:hideMark/>
          </w:tcPr>
          <w:p w14:paraId="6ECE94F5" w14:textId="77777777" w:rsidR="00E9258E" w:rsidRPr="00E9258E" w:rsidRDefault="00E9258E" w:rsidP="002257F3">
            <w:pPr>
              <w:spacing w:before="0"/>
              <w:ind w:left="0" w:firstLine="0"/>
              <w:rPr>
                <w:rFonts w:ascii="Arial" w:eastAsia="Calibri" w:hAnsi="Arial" w:cs="Arial"/>
                <w:b/>
                <w:sz w:val="24"/>
                <w:szCs w:val="22"/>
                <w:lang w:eastAsia="en-US"/>
              </w:rPr>
            </w:pPr>
            <w:r w:rsidRPr="00E9258E">
              <w:rPr>
                <w:rFonts w:ascii="Arial" w:eastAsia="Calibri" w:hAnsi="Arial" w:cs="Arial"/>
                <w:b/>
                <w:sz w:val="24"/>
                <w:szCs w:val="22"/>
                <w:lang w:eastAsia="en-US"/>
              </w:rPr>
              <w:t> </w:t>
            </w:r>
          </w:p>
        </w:tc>
        <w:tc>
          <w:tcPr>
            <w:tcW w:w="2136" w:type="dxa"/>
            <w:gridSpan w:val="2"/>
            <w:tcBorders>
              <w:top w:val="single" w:sz="4" w:space="0" w:color="auto"/>
              <w:left w:val="nil"/>
              <w:bottom w:val="single" w:sz="4" w:space="0" w:color="auto"/>
              <w:right w:val="single" w:sz="4" w:space="0" w:color="auto"/>
            </w:tcBorders>
            <w:shd w:val="clear" w:color="000000" w:fill="F7CA09"/>
            <w:noWrap/>
            <w:vAlign w:val="center"/>
            <w:hideMark/>
          </w:tcPr>
          <w:p w14:paraId="06357EF5"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Дата и время:</w:t>
            </w:r>
          </w:p>
        </w:tc>
        <w:tc>
          <w:tcPr>
            <w:tcW w:w="2007" w:type="dxa"/>
            <w:gridSpan w:val="2"/>
            <w:tcBorders>
              <w:top w:val="single" w:sz="4" w:space="0" w:color="auto"/>
              <w:left w:val="nil"/>
              <w:bottom w:val="single" w:sz="4" w:space="0" w:color="auto"/>
              <w:right w:val="single" w:sz="4" w:space="0" w:color="auto"/>
            </w:tcBorders>
            <w:shd w:val="clear" w:color="auto" w:fill="auto"/>
            <w:noWrap/>
            <w:vAlign w:val="center"/>
            <w:hideMark/>
          </w:tcPr>
          <w:p w14:paraId="4D542B89" w14:textId="77777777" w:rsidR="00E9258E" w:rsidRPr="00E9258E" w:rsidRDefault="00E9258E" w:rsidP="002257F3">
            <w:pPr>
              <w:spacing w:before="0"/>
              <w:ind w:left="0" w:firstLine="0"/>
              <w:jc w:val="center"/>
              <w:rPr>
                <w:rFonts w:ascii="Calibri" w:eastAsia="Calibri" w:hAnsi="Calibri" w:cs="Calibri"/>
                <w:color w:val="000000"/>
                <w:sz w:val="16"/>
                <w:szCs w:val="18"/>
              </w:rPr>
            </w:pPr>
            <w:r w:rsidRPr="00E9258E">
              <w:rPr>
                <w:rFonts w:ascii="Calibri" w:eastAsia="Calibri" w:hAnsi="Calibri" w:cs="Calibri"/>
                <w:color w:val="000000"/>
                <w:sz w:val="16"/>
                <w:szCs w:val="18"/>
              </w:rPr>
              <w:t> </w:t>
            </w:r>
          </w:p>
        </w:tc>
        <w:tc>
          <w:tcPr>
            <w:tcW w:w="1051" w:type="dxa"/>
            <w:tcBorders>
              <w:top w:val="nil"/>
              <w:left w:val="nil"/>
              <w:bottom w:val="single" w:sz="4" w:space="0" w:color="auto"/>
              <w:right w:val="single" w:sz="12" w:space="0" w:color="auto"/>
            </w:tcBorders>
            <w:shd w:val="clear" w:color="000000" w:fill="F7CA09"/>
            <w:noWrap/>
            <w:vAlign w:val="center"/>
            <w:hideMark/>
          </w:tcPr>
          <w:p w14:paraId="3116F8E4" w14:textId="77777777" w:rsidR="00E9258E" w:rsidRPr="00E9258E" w:rsidRDefault="00E9258E" w:rsidP="002257F3">
            <w:pPr>
              <w:spacing w:before="0"/>
              <w:ind w:left="0" w:firstLine="0"/>
              <w:jc w:val="left"/>
              <w:rPr>
                <w:rFonts w:ascii="Calibri" w:eastAsia="Calibri" w:hAnsi="Calibri" w:cs="Calibri"/>
                <w:b/>
                <w:bCs/>
                <w:color w:val="000000"/>
                <w:sz w:val="16"/>
                <w:szCs w:val="18"/>
              </w:rPr>
            </w:pPr>
            <w:r w:rsidRPr="00E9258E">
              <w:rPr>
                <w:rFonts w:ascii="Calibri" w:eastAsia="Calibri" w:hAnsi="Calibri" w:cs="Calibri"/>
                <w:b/>
                <w:bCs/>
                <w:color w:val="000000"/>
                <w:sz w:val="16"/>
                <w:szCs w:val="18"/>
              </w:rPr>
              <w:t>Таблица №:</w:t>
            </w:r>
          </w:p>
        </w:tc>
      </w:tr>
      <w:tr w:rsidR="00E9258E" w:rsidRPr="00E9258E" w14:paraId="3189F176" w14:textId="77777777" w:rsidTr="005D139A">
        <w:trPr>
          <w:trHeight w:val="207"/>
        </w:trPr>
        <w:tc>
          <w:tcPr>
            <w:tcW w:w="870" w:type="dxa"/>
            <w:tcBorders>
              <w:top w:val="nil"/>
              <w:left w:val="single" w:sz="12" w:space="0" w:color="auto"/>
              <w:bottom w:val="single" w:sz="4" w:space="0" w:color="auto"/>
              <w:right w:val="single" w:sz="4" w:space="0" w:color="auto"/>
            </w:tcBorders>
            <w:shd w:val="clear" w:color="000000" w:fill="F7CA09"/>
            <w:noWrap/>
            <w:vAlign w:val="center"/>
            <w:hideMark/>
          </w:tcPr>
          <w:p w14:paraId="7E66989E" w14:textId="77777777" w:rsidR="00E9258E" w:rsidRPr="00E9258E" w:rsidRDefault="00E9258E" w:rsidP="002257F3">
            <w:pPr>
              <w:spacing w:before="0"/>
              <w:ind w:left="0" w:firstLine="0"/>
              <w:jc w:val="left"/>
              <w:rPr>
                <w:rFonts w:ascii="Calibri" w:eastAsia="Calibri" w:hAnsi="Calibri" w:cs="Calibri"/>
                <w:b/>
                <w:bCs/>
                <w:color w:val="000000"/>
                <w:sz w:val="16"/>
                <w:szCs w:val="18"/>
              </w:rPr>
            </w:pPr>
            <w:r w:rsidRPr="00E9258E">
              <w:rPr>
                <w:rFonts w:ascii="Calibri" w:eastAsia="Calibri" w:hAnsi="Calibri" w:cs="Calibri"/>
                <w:b/>
                <w:bCs/>
                <w:color w:val="000000"/>
                <w:sz w:val="16"/>
                <w:szCs w:val="18"/>
              </w:rPr>
              <w:t>Причина СПО:</w:t>
            </w:r>
          </w:p>
        </w:tc>
        <w:tc>
          <w:tcPr>
            <w:tcW w:w="6584" w:type="dxa"/>
            <w:gridSpan w:val="7"/>
            <w:tcBorders>
              <w:top w:val="single" w:sz="4" w:space="0" w:color="auto"/>
              <w:left w:val="nil"/>
              <w:bottom w:val="single" w:sz="4" w:space="0" w:color="auto"/>
              <w:right w:val="single" w:sz="4" w:space="0" w:color="auto"/>
            </w:tcBorders>
            <w:shd w:val="clear" w:color="auto" w:fill="auto"/>
            <w:noWrap/>
            <w:vAlign w:val="center"/>
            <w:hideMark/>
          </w:tcPr>
          <w:p w14:paraId="40F9D9C3" w14:textId="77777777" w:rsidR="00E9258E" w:rsidRPr="00E9258E" w:rsidRDefault="00E9258E" w:rsidP="002257F3">
            <w:pPr>
              <w:spacing w:before="0"/>
              <w:ind w:left="0" w:firstLine="0"/>
              <w:jc w:val="center"/>
              <w:rPr>
                <w:rFonts w:ascii="Calibri" w:eastAsia="Calibri" w:hAnsi="Calibri" w:cs="Calibri"/>
                <w:color w:val="000000"/>
                <w:sz w:val="16"/>
                <w:szCs w:val="18"/>
              </w:rPr>
            </w:pPr>
            <w:r w:rsidRPr="00E9258E">
              <w:rPr>
                <w:rFonts w:ascii="Calibri" w:eastAsia="Calibri" w:hAnsi="Calibri" w:cs="Calibri"/>
                <w:color w:val="000000"/>
                <w:sz w:val="16"/>
                <w:szCs w:val="18"/>
              </w:rPr>
              <w:t> </w:t>
            </w:r>
          </w:p>
        </w:tc>
        <w:tc>
          <w:tcPr>
            <w:tcW w:w="1010" w:type="dxa"/>
            <w:tcBorders>
              <w:top w:val="nil"/>
              <w:left w:val="nil"/>
              <w:bottom w:val="single" w:sz="4" w:space="0" w:color="auto"/>
              <w:right w:val="single" w:sz="4" w:space="0" w:color="auto"/>
            </w:tcBorders>
            <w:shd w:val="clear" w:color="000000" w:fill="F7CA09"/>
            <w:noWrap/>
            <w:vAlign w:val="center"/>
            <w:hideMark/>
          </w:tcPr>
          <w:p w14:paraId="4C23EB20" w14:textId="77777777" w:rsidR="00E9258E" w:rsidRPr="00E9258E" w:rsidRDefault="00E9258E" w:rsidP="002257F3">
            <w:pPr>
              <w:spacing w:before="0"/>
              <w:ind w:left="0" w:firstLine="0"/>
              <w:jc w:val="left"/>
              <w:rPr>
                <w:rFonts w:ascii="Calibri" w:eastAsia="Calibri" w:hAnsi="Calibri" w:cs="Calibri"/>
                <w:b/>
                <w:bCs/>
                <w:color w:val="000000"/>
                <w:sz w:val="16"/>
                <w:szCs w:val="18"/>
              </w:rPr>
            </w:pPr>
            <w:r w:rsidRPr="00E9258E">
              <w:rPr>
                <w:rFonts w:ascii="Calibri" w:eastAsia="Calibri" w:hAnsi="Calibri" w:cs="Calibri"/>
                <w:b/>
                <w:bCs/>
                <w:color w:val="000000"/>
                <w:sz w:val="16"/>
                <w:szCs w:val="18"/>
              </w:rPr>
              <w:t>Бурильщик:</w:t>
            </w:r>
          </w:p>
        </w:tc>
        <w:tc>
          <w:tcPr>
            <w:tcW w:w="1051" w:type="dxa"/>
            <w:tcBorders>
              <w:top w:val="nil"/>
              <w:left w:val="nil"/>
              <w:bottom w:val="single" w:sz="4" w:space="0" w:color="auto"/>
              <w:right w:val="single" w:sz="12" w:space="0" w:color="auto"/>
            </w:tcBorders>
            <w:shd w:val="clear" w:color="auto" w:fill="auto"/>
            <w:noWrap/>
            <w:vAlign w:val="center"/>
            <w:hideMark/>
          </w:tcPr>
          <w:p w14:paraId="190009F0" w14:textId="77777777" w:rsidR="00E9258E" w:rsidRPr="00E9258E" w:rsidRDefault="00E9258E" w:rsidP="002257F3">
            <w:pPr>
              <w:spacing w:before="0"/>
              <w:ind w:left="0" w:firstLine="0"/>
              <w:jc w:val="center"/>
              <w:rPr>
                <w:rFonts w:ascii="Calibri" w:eastAsia="Calibri" w:hAnsi="Calibri" w:cs="Calibri"/>
                <w:color w:val="000000"/>
                <w:sz w:val="16"/>
                <w:szCs w:val="18"/>
              </w:rPr>
            </w:pPr>
            <w:r w:rsidRPr="00E9258E">
              <w:rPr>
                <w:rFonts w:ascii="Calibri" w:eastAsia="Calibri" w:hAnsi="Calibri" w:cs="Calibri"/>
                <w:color w:val="000000"/>
                <w:sz w:val="16"/>
                <w:szCs w:val="18"/>
              </w:rPr>
              <w:t> </w:t>
            </w:r>
          </w:p>
        </w:tc>
      </w:tr>
      <w:tr w:rsidR="00E9258E" w:rsidRPr="00E9258E" w14:paraId="5F31F324" w14:textId="77777777" w:rsidTr="005D139A">
        <w:trPr>
          <w:trHeight w:val="207"/>
        </w:trPr>
        <w:tc>
          <w:tcPr>
            <w:tcW w:w="1597" w:type="dxa"/>
            <w:gridSpan w:val="2"/>
            <w:tcBorders>
              <w:top w:val="single" w:sz="4" w:space="0" w:color="auto"/>
              <w:left w:val="single" w:sz="12" w:space="0" w:color="auto"/>
              <w:bottom w:val="single" w:sz="4" w:space="0" w:color="auto"/>
              <w:right w:val="single" w:sz="4" w:space="0" w:color="auto"/>
            </w:tcBorders>
            <w:shd w:val="clear" w:color="000000" w:fill="F7CA09"/>
            <w:noWrap/>
            <w:vAlign w:val="center"/>
            <w:hideMark/>
          </w:tcPr>
          <w:p w14:paraId="14011B54" w14:textId="77777777" w:rsidR="00E9258E" w:rsidRPr="00E9258E" w:rsidRDefault="00E9258E" w:rsidP="002257F3">
            <w:pPr>
              <w:spacing w:before="0"/>
              <w:ind w:left="0" w:firstLine="0"/>
              <w:jc w:val="left"/>
              <w:rPr>
                <w:rFonts w:ascii="Calibri" w:eastAsia="Calibri" w:hAnsi="Calibri" w:cs="Calibri"/>
                <w:b/>
                <w:bCs/>
                <w:color w:val="000000"/>
                <w:sz w:val="16"/>
                <w:szCs w:val="18"/>
              </w:rPr>
            </w:pPr>
            <w:r w:rsidRPr="00E9258E">
              <w:rPr>
                <w:rFonts w:ascii="Calibri" w:eastAsia="Calibri" w:hAnsi="Calibri" w:cs="Calibri"/>
                <w:b/>
                <w:bCs/>
                <w:color w:val="000000"/>
                <w:sz w:val="16"/>
                <w:szCs w:val="18"/>
              </w:rPr>
              <w:t>Глубина скважины:</w:t>
            </w:r>
          </w:p>
        </w:tc>
        <w:tc>
          <w:tcPr>
            <w:tcW w:w="3720" w:type="dxa"/>
            <w:gridSpan w:val="4"/>
            <w:tcBorders>
              <w:top w:val="single" w:sz="4" w:space="0" w:color="auto"/>
              <w:left w:val="nil"/>
              <w:bottom w:val="single" w:sz="4" w:space="0" w:color="auto"/>
              <w:right w:val="single" w:sz="4" w:space="0" w:color="auto"/>
            </w:tcBorders>
            <w:shd w:val="clear" w:color="auto" w:fill="auto"/>
            <w:noWrap/>
            <w:vAlign w:val="center"/>
            <w:hideMark/>
          </w:tcPr>
          <w:p w14:paraId="098228BB" w14:textId="77777777" w:rsidR="00E9258E" w:rsidRPr="00E9258E" w:rsidRDefault="00E9258E" w:rsidP="002257F3">
            <w:pPr>
              <w:spacing w:before="0"/>
              <w:ind w:left="0" w:firstLine="0"/>
              <w:jc w:val="center"/>
              <w:rPr>
                <w:rFonts w:ascii="Calibri" w:eastAsia="Calibri" w:hAnsi="Calibri" w:cs="Calibri"/>
                <w:color w:val="000000"/>
                <w:sz w:val="16"/>
                <w:szCs w:val="18"/>
              </w:rPr>
            </w:pPr>
            <w:r w:rsidRPr="00E9258E">
              <w:rPr>
                <w:rFonts w:ascii="Calibri" w:eastAsia="Calibri" w:hAnsi="Calibri" w:cs="Calibri"/>
                <w:color w:val="000000"/>
                <w:sz w:val="16"/>
                <w:szCs w:val="18"/>
              </w:rPr>
              <w:t> </w:t>
            </w:r>
          </w:p>
        </w:tc>
        <w:tc>
          <w:tcPr>
            <w:tcW w:w="3147" w:type="dxa"/>
            <w:gridSpan w:val="3"/>
            <w:tcBorders>
              <w:top w:val="single" w:sz="4" w:space="0" w:color="auto"/>
              <w:left w:val="nil"/>
              <w:bottom w:val="single" w:sz="4" w:space="0" w:color="auto"/>
              <w:right w:val="single" w:sz="4" w:space="0" w:color="auto"/>
            </w:tcBorders>
            <w:shd w:val="clear" w:color="000000" w:fill="F7CA09"/>
            <w:noWrap/>
            <w:vAlign w:val="center"/>
            <w:hideMark/>
          </w:tcPr>
          <w:p w14:paraId="61613EC9" w14:textId="77777777" w:rsidR="00E9258E" w:rsidRPr="00E9258E" w:rsidRDefault="00E9258E" w:rsidP="002257F3">
            <w:pPr>
              <w:spacing w:before="0"/>
              <w:ind w:left="0" w:firstLine="0"/>
              <w:jc w:val="center"/>
              <w:rPr>
                <w:rFonts w:ascii="Calibri" w:eastAsia="Calibri" w:hAnsi="Calibri" w:cs="Calibri"/>
                <w:b/>
                <w:bCs/>
                <w:color w:val="000000"/>
                <w:sz w:val="16"/>
                <w:szCs w:val="17"/>
              </w:rPr>
            </w:pPr>
            <w:r w:rsidRPr="00E9258E">
              <w:rPr>
                <w:rFonts w:ascii="Calibri" w:eastAsia="Calibri" w:hAnsi="Calibri" w:cs="Calibri"/>
                <w:b/>
                <w:bCs/>
                <w:color w:val="000000"/>
                <w:sz w:val="16"/>
                <w:szCs w:val="17"/>
              </w:rPr>
              <w:t>Глубина долота на начало СПО</w:t>
            </w:r>
          </w:p>
        </w:tc>
        <w:tc>
          <w:tcPr>
            <w:tcW w:w="1051" w:type="dxa"/>
            <w:tcBorders>
              <w:top w:val="nil"/>
              <w:left w:val="nil"/>
              <w:bottom w:val="single" w:sz="4" w:space="0" w:color="auto"/>
              <w:right w:val="single" w:sz="12" w:space="0" w:color="auto"/>
            </w:tcBorders>
            <w:shd w:val="clear" w:color="auto" w:fill="auto"/>
            <w:noWrap/>
            <w:vAlign w:val="center"/>
            <w:hideMark/>
          </w:tcPr>
          <w:p w14:paraId="6AB28F57" w14:textId="77777777" w:rsidR="00E9258E" w:rsidRPr="00E9258E" w:rsidRDefault="00E9258E" w:rsidP="002257F3">
            <w:pPr>
              <w:spacing w:before="0"/>
              <w:ind w:left="0" w:firstLine="0"/>
              <w:jc w:val="center"/>
              <w:rPr>
                <w:rFonts w:ascii="Calibri" w:eastAsia="Calibri" w:hAnsi="Calibri" w:cs="Calibri"/>
                <w:color w:val="000000"/>
                <w:sz w:val="16"/>
                <w:szCs w:val="18"/>
              </w:rPr>
            </w:pPr>
            <w:r w:rsidRPr="00E9258E">
              <w:rPr>
                <w:rFonts w:ascii="Calibri" w:eastAsia="Calibri" w:hAnsi="Calibri" w:cs="Calibri"/>
                <w:color w:val="000000"/>
                <w:sz w:val="16"/>
                <w:szCs w:val="18"/>
              </w:rPr>
              <w:t> </w:t>
            </w:r>
          </w:p>
        </w:tc>
      </w:tr>
      <w:tr w:rsidR="00E9258E" w:rsidRPr="00E9258E" w14:paraId="51A7A84E" w14:textId="77777777" w:rsidTr="005D139A">
        <w:trPr>
          <w:trHeight w:val="218"/>
        </w:trPr>
        <w:tc>
          <w:tcPr>
            <w:tcW w:w="870" w:type="dxa"/>
            <w:tcBorders>
              <w:top w:val="nil"/>
              <w:left w:val="single" w:sz="12" w:space="0" w:color="auto"/>
              <w:bottom w:val="single" w:sz="4" w:space="0" w:color="auto"/>
              <w:right w:val="single" w:sz="4" w:space="0" w:color="auto"/>
            </w:tcBorders>
            <w:shd w:val="clear" w:color="000000" w:fill="F7CA09"/>
            <w:noWrap/>
            <w:vAlign w:val="bottom"/>
            <w:hideMark/>
          </w:tcPr>
          <w:p w14:paraId="1A49938F" w14:textId="77777777" w:rsidR="00E9258E" w:rsidRPr="00E9258E" w:rsidRDefault="00E9258E" w:rsidP="002257F3">
            <w:pPr>
              <w:spacing w:before="0"/>
              <w:ind w:left="0" w:firstLine="0"/>
              <w:jc w:val="left"/>
              <w:rPr>
                <w:rFonts w:ascii="Calibri" w:eastAsia="Calibri" w:hAnsi="Calibri" w:cs="Calibri"/>
                <w:b/>
                <w:bCs/>
                <w:color w:val="000000"/>
                <w:sz w:val="16"/>
                <w:szCs w:val="18"/>
              </w:rPr>
            </w:pPr>
            <w:r w:rsidRPr="00E9258E">
              <w:rPr>
                <w:rFonts w:ascii="Calibri" w:eastAsia="Calibri" w:hAnsi="Calibri" w:cs="Calibri"/>
                <w:b/>
                <w:bCs/>
                <w:color w:val="000000"/>
                <w:sz w:val="16"/>
                <w:szCs w:val="18"/>
              </w:rPr>
              <w:t>СПО:</w:t>
            </w:r>
          </w:p>
        </w:tc>
        <w:tc>
          <w:tcPr>
            <w:tcW w:w="1595" w:type="dxa"/>
            <w:gridSpan w:val="2"/>
            <w:tcBorders>
              <w:top w:val="single" w:sz="4" w:space="0" w:color="auto"/>
              <w:left w:val="nil"/>
              <w:bottom w:val="single" w:sz="4" w:space="0" w:color="auto"/>
              <w:right w:val="single" w:sz="4" w:space="0" w:color="auto"/>
            </w:tcBorders>
            <w:shd w:val="clear" w:color="auto" w:fill="auto"/>
            <w:noWrap/>
            <w:vAlign w:val="bottom"/>
            <w:hideMark/>
          </w:tcPr>
          <w:p w14:paraId="13AE8282" w14:textId="77777777" w:rsidR="00E9258E" w:rsidRPr="00E9258E" w:rsidRDefault="00E9258E" w:rsidP="002257F3">
            <w:pPr>
              <w:spacing w:before="0"/>
              <w:ind w:left="0" w:firstLine="0"/>
              <w:jc w:val="center"/>
              <w:rPr>
                <w:rFonts w:ascii="Calibri" w:eastAsia="Calibri" w:hAnsi="Calibri" w:cs="Calibri"/>
                <w:color w:val="000000"/>
                <w:sz w:val="16"/>
                <w:szCs w:val="18"/>
              </w:rPr>
            </w:pPr>
            <w:r w:rsidRPr="00E9258E">
              <w:rPr>
                <w:rFonts w:ascii="Calibri" w:eastAsia="Calibri" w:hAnsi="Calibri" w:cs="Calibri"/>
                <w:color w:val="000000"/>
                <w:sz w:val="16"/>
                <w:szCs w:val="18"/>
              </w:rPr>
              <w:t>однотрубное</w:t>
            </w:r>
          </w:p>
        </w:tc>
        <w:tc>
          <w:tcPr>
            <w:tcW w:w="1855" w:type="dxa"/>
            <w:gridSpan w:val="2"/>
            <w:tcBorders>
              <w:top w:val="single" w:sz="4" w:space="0" w:color="auto"/>
              <w:left w:val="nil"/>
              <w:bottom w:val="single" w:sz="4" w:space="0" w:color="auto"/>
              <w:right w:val="single" w:sz="4" w:space="0" w:color="auto"/>
            </w:tcBorders>
            <w:shd w:val="clear" w:color="auto" w:fill="auto"/>
            <w:noWrap/>
            <w:vAlign w:val="bottom"/>
            <w:hideMark/>
          </w:tcPr>
          <w:p w14:paraId="28D1797D" w14:textId="77777777" w:rsidR="00E9258E" w:rsidRPr="00E9258E" w:rsidRDefault="00E9258E" w:rsidP="002257F3">
            <w:pPr>
              <w:spacing w:before="0"/>
              <w:ind w:left="0" w:firstLine="0"/>
              <w:jc w:val="center"/>
              <w:rPr>
                <w:rFonts w:ascii="Calibri" w:eastAsia="Calibri" w:hAnsi="Calibri" w:cs="Calibri"/>
                <w:color w:val="000000"/>
                <w:sz w:val="16"/>
                <w:szCs w:val="18"/>
              </w:rPr>
            </w:pPr>
            <w:r w:rsidRPr="00E9258E">
              <w:rPr>
                <w:rFonts w:ascii="Calibri" w:eastAsia="Calibri" w:hAnsi="Calibri" w:cs="Calibri"/>
                <w:color w:val="000000"/>
                <w:sz w:val="16"/>
                <w:szCs w:val="18"/>
              </w:rPr>
              <w:t>двухтрубное</w:t>
            </w:r>
          </w:p>
        </w:tc>
        <w:tc>
          <w:tcPr>
            <w:tcW w:w="213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72E7619" w14:textId="77777777" w:rsidR="00E9258E" w:rsidRPr="00E9258E" w:rsidRDefault="00E9258E" w:rsidP="002257F3">
            <w:pPr>
              <w:spacing w:before="0"/>
              <w:ind w:left="0" w:firstLine="0"/>
              <w:jc w:val="center"/>
              <w:rPr>
                <w:rFonts w:ascii="Calibri" w:eastAsia="Calibri" w:hAnsi="Calibri" w:cs="Calibri"/>
                <w:color w:val="000000"/>
                <w:sz w:val="16"/>
                <w:szCs w:val="18"/>
              </w:rPr>
            </w:pPr>
            <w:r w:rsidRPr="00E9258E">
              <w:rPr>
                <w:rFonts w:ascii="Calibri" w:eastAsia="Calibri" w:hAnsi="Calibri" w:cs="Calibri"/>
                <w:color w:val="000000"/>
                <w:sz w:val="16"/>
                <w:szCs w:val="18"/>
              </w:rPr>
              <w:t>трехтрубное</w:t>
            </w:r>
          </w:p>
        </w:tc>
        <w:tc>
          <w:tcPr>
            <w:tcW w:w="2007" w:type="dxa"/>
            <w:gridSpan w:val="2"/>
            <w:tcBorders>
              <w:top w:val="single" w:sz="4" w:space="0" w:color="auto"/>
              <w:left w:val="nil"/>
              <w:bottom w:val="single" w:sz="4" w:space="0" w:color="auto"/>
              <w:right w:val="single" w:sz="4" w:space="0" w:color="auto"/>
            </w:tcBorders>
            <w:shd w:val="clear" w:color="000000" w:fill="F7CA09"/>
            <w:noWrap/>
            <w:vAlign w:val="bottom"/>
            <w:hideMark/>
          </w:tcPr>
          <w:p w14:paraId="1C754DB7" w14:textId="77777777" w:rsidR="00E9258E" w:rsidRPr="00E9258E" w:rsidRDefault="00E9258E" w:rsidP="002257F3">
            <w:pPr>
              <w:spacing w:before="0"/>
              <w:ind w:left="0" w:firstLine="0"/>
              <w:jc w:val="left"/>
              <w:rPr>
                <w:rFonts w:ascii="Calibri" w:eastAsia="Calibri" w:hAnsi="Calibri" w:cs="Calibri"/>
                <w:b/>
                <w:bCs/>
                <w:color w:val="000000"/>
                <w:sz w:val="16"/>
                <w:szCs w:val="18"/>
              </w:rPr>
            </w:pPr>
            <w:r w:rsidRPr="00E9258E">
              <w:rPr>
                <w:rFonts w:ascii="Calibri" w:eastAsia="Calibri" w:hAnsi="Calibri" w:cs="Calibri"/>
                <w:b/>
                <w:bCs/>
                <w:color w:val="000000"/>
                <w:sz w:val="16"/>
                <w:szCs w:val="18"/>
              </w:rPr>
              <w:t>Свечи до БК ОК:</w:t>
            </w:r>
          </w:p>
        </w:tc>
        <w:tc>
          <w:tcPr>
            <w:tcW w:w="1051" w:type="dxa"/>
            <w:tcBorders>
              <w:top w:val="nil"/>
              <w:left w:val="nil"/>
              <w:bottom w:val="single" w:sz="4" w:space="0" w:color="auto"/>
              <w:right w:val="single" w:sz="12" w:space="0" w:color="auto"/>
            </w:tcBorders>
            <w:shd w:val="clear" w:color="auto" w:fill="auto"/>
            <w:noWrap/>
            <w:vAlign w:val="bottom"/>
            <w:hideMark/>
          </w:tcPr>
          <w:p w14:paraId="5B331489" w14:textId="77777777" w:rsidR="00E9258E" w:rsidRPr="00E9258E" w:rsidRDefault="00E9258E" w:rsidP="002257F3">
            <w:pPr>
              <w:spacing w:before="0"/>
              <w:ind w:left="0" w:firstLine="0"/>
              <w:jc w:val="center"/>
              <w:rPr>
                <w:rFonts w:ascii="Calibri" w:eastAsia="Calibri" w:hAnsi="Calibri" w:cs="Calibri"/>
                <w:color w:val="000000"/>
                <w:sz w:val="16"/>
                <w:szCs w:val="18"/>
              </w:rPr>
            </w:pPr>
            <w:r w:rsidRPr="00E9258E">
              <w:rPr>
                <w:rFonts w:ascii="Calibri" w:eastAsia="Calibri" w:hAnsi="Calibri" w:cs="Calibri"/>
                <w:color w:val="000000"/>
                <w:sz w:val="16"/>
                <w:szCs w:val="18"/>
              </w:rPr>
              <w:t> </w:t>
            </w:r>
          </w:p>
        </w:tc>
      </w:tr>
      <w:tr w:rsidR="00E9258E" w:rsidRPr="00E9258E" w14:paraId="2E249EF3" w14:textId="77777777" w:rsidTr="005D139A">
        <w:trPr>
          <w:trHeight w:val="218"/>
        </w:trPr>
        <w:tc>
          <w:tcPr>
            <w:tcW w:w="3181" w:type="dxa"/>
            <w:gridSpan w:val="4"/>
            <w:tcBorders>
              <w:top w:val="single" w:sz="4" w:space="0" w:color="auto"/>
              <w:left w:val="single" w:sz="12" w:space="0" w:color="auto"/>
              <w:bottom w:val="single" w:sz="4" w:space="0" w:color="auto"/>
              <w:right w:val="single" w:sz="4" w:space="0" w:color="auto"/>
            </w:tcBorders>
            <w:shd w:val="clear" w:color="000000" w:fill="F7CA09"/>
            <w:noWrap/>
            <w:vAlign w:val="bottom"/>
            <w:hideMark/>
          </w:tcPr>
          <w:p w14:paraId="27F09EB1" w14:textId="77777777" w:rsidR="00E9258E" w:rsidRPr="00E9258E" w:rsidRDefault="00E9258E" w:rsidP="002257F3">
            <w:pPr>
              <w:spacing w:before="0"/>
              <w:ind w:left="0" w:firstLine="0"/>
              <w:jc w:val="left"/>
              <w:rPr>
                <w:rFonts w:ascii="Calibri" w:eastAsia="Calibri" w:hAnsi="Calibri" w:cs="Calibri"/>
                <w:b/>
                <w:bCs/>
                <w:color w:val="000000"/>
                <w:sz w:val="16"/>
                <w:szCs w:val="18"/>
              </w:rPr>
            </w:pPr>
            <w:r w:rsidRPr="00E9258E">
              <w:rPr>
                <w:rFonts w:ascii="Calibri" w:eastAsia="Calibri" w:hAnsi="Calibri" w:cs="Calibri"/>
                <w:b/>
                <w:bCs/>
                <w:color w:val="000000"/>
                <w:sz w:val="16"/>
                <w:szCs w:val="18"/>
              </w:rPr>
              <w:t>Число свечей бурильных труб до КНБК</w:t>
            </w:r>
          </w:p>
        </w:tc>
        <w:tc>
          <w:tcPr>
            <w:tcW w:w="6335" w:type="dxa"/>
            <w:gridSpan w:val="6"/>
            <w:tcBorders>
              <w:top w:val="single" w:sz="4" w:space="0" w:color="auto"/>
              <w:left w:val="nil"/>
              <w:bottom w:val="single" w:sz="4" w:space="0" w:color="auto"/>
              <w:right w:val="single" w:sz="12" w:space="0" w:color="auto"/>
            </w:tcBorders>
            <w:shd w:val="clear" w:color="auto" w:fill="auto"/>
            <w:noWrap/>
            <w:vAlign w:val="bottom"/>
            <w:hideMark/>
          </w:tcPr>
          <w:p w14:paraId="5504A46C" w14:textId="77777777" w:rsidR="00E9258E" w:rsidRPr="00E9258E" w:rsidRDefault="00E9258E" w:rsidP="002257F3">
            <w:pPr>
              <w:spacing w:before="0"/>
              <w:ind w:left="0" w:firstLine="0"/>
              <w:jc w:val="center"/>
              <w:rPr>
                <w:rFonts w:ascii="Calibri" w:eastAsia="Calibri" w:hAnsi="Calibri" w:cs="Calibri"/>
                <w:color w:val="000000"/>
                <w:sz w:val="16"/>
                <w:szCs w:val="18"/>
              </w:rPr>
            </w:pPr>
            <w:r w:rsidRPr="00E9258E">
              <w:rPr>
                <w:rFonts w:ascii="Calibri" w:eastAsia="Calibri" w:hAnsi="Calibri" w:cs="Calibri"/>
                <w:color w:val="000000"/>
                <w:sz w:val="16"/>
                <w:szCs w:val="18"/>
              </w:rPr>
              <w:t> </w:t>
            </w:r>
          </w:p>
        </w:tc>
      </w:tr>
      <w:tr w:rsidR="00E9258E" w:rsidRPr="00E9258E" w14:paraId="2084BC21" w14:textId="77777777" w:rsidTr="005D139A">
        <w:trPr>
          <w:trHeight w:val="207"/>
        </w:trPr>
        <w:tc>
          <w:tcPr>
            <w:tcW w:w="6458" w:type="dxa"/>
            <w:gridSpan w:val="7"/>
            <w:tcBorders>
              <w:top w:val="single" w:sz="4" w:space="0" w:color="auto"/>
              <w:left w:val="single" w:sz="12" w:space="0" w:color="auto"/>
              <w:bottom w:val="single" w:sz="4" w:space="0" w:color="auto"/>
              <w:right w:val="single" w:sz="4" w:space="0" w:color="auto"/>
            </w:tcBorders>
            <w:shd w:val="clear" w:color="000000" w:fill="F7CA09"/>
            <w:noWrap/>
            <w:vAlign w:val="bottom"/>
            <w:hideMark/>
          </w:tcPr>
          <w:p w14:paraId="4DF29057" w14:textId="77777777" w:rsidR="00E9258E" w:rsidRPr="00E9258E" w:rsidRDefault="00E9258E" w:rsidP="002257F3">
            <w:pPr>
              <w:spacing w:before="0"/>
              <w:ind w:left="0" w:firstLine="0"/>
              <w:jc w:val="left"/>
              <w:rPr>
                <w:rFonts w:ascii="Calibri" w:eastAsia="Calibri" w:hAnsi="Calibri" w:cs="Calibri"/>
                <w:b/>
                <w:bCs/>
                <w:sz w:val="16"/>
                <w:szCs w:val="18"/>
              </w:rPr>
            </w:pPr>
            <w:r w:rsidRPr="00E9258E">
              <w:rPr>
                <w:rFonts w:ascii="Calibri" w:eastAsia="Calibri" w:hAnsi="Calibri" w:cs="Calibri"/>
                <w:b/>
                <w:bCs/>
                <w:sz w:val="16"/>
                <w:szCs w:val="18"/>
              </w:rPr>
              <w:t xml:space="preserve">Система автоматического </w:t>
            </w:r>
            <w:proofErr w:type="spellStart"/>
            <w:r w:rsidRPr="00E9258E">
              <w:rPr>
                <w:rFonts w:ascii="Calibri" w:eastAsia="Calibri" w:hAnsi="Calibri" w:cs="Calibri"/>
                <w:b/>
                <w:bCs/>
                <w:sz w:val="16"/>
                <w:szCs w:val="18"/>
              </w:rPr>
              <w:t>долива</w:t>
            </w:r>
            <w:proofErr w:type="spellEnd"/>
            <w:r w:rsidRPr="00E9258E">
              <w:rPr>
                <w:rFonts w:ascii="Calibri" w:eastAsia="Calibri" w:hAnsi="Calibri" w:cs="Calibri"/>
                <w:b/>
                <w:bCs/>
                <w:sz w:val="16"/>
                <w:szCs w:val="18"/>
              </w:rPr>
              <w:t xml:space="preserve"> скважины в исправном состоянии</w:t>
            </w:r>
          </w:p>
        </w:tc>
        <w:tc>
          <w:tcPr>
            <w:tcW w:w="996" w:type="dxa"/>
            <w:tcBorders>
              <w:top w:val="nil"/>
              <w:left w:val="nil"/>
              <w:bottom w:val="single" w:sz="4" w:space="0" w:color="auto"/>
              <w:right w:val="single" w:sz="4" w:space="0" w:color="auto"/>
            </w:tcBorders>
            <w:shd w:val="clear" w:color="auto" w:fill="auto"/>
            <w:noWrap/>
            <w:vAlign w:val="bottom"/>
            <w:hideMark/>
          </w:tcPr>
          <w:p w14:paraId="6D983F0E"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ДА</w:t>
            </w:r>
          </w:p>
        </w:tc>
        <w:tc>
          <w:tcPr>
            <w:tcW w:w="1010" w:type="dxa"/>
            <w:tcBorders>
              <w:top w:val="nil"/>
              <w:left w:val="nil"/>
              <w:bottom w:val="single" w:sz="4" w:space="0" w:color="auto"/>
              <w:right w:val="single" w:sz="4" w:space="0" w:color="auto"/>
            </w:tcBorders>
            <w:shd w:val="clear" w:color="auto" w:fill="auto"/>
            <w:noWrap/>
            <w:vAlign w:val="bottom"/>
            <w:hideMark/>
          </w:tcPr>
          <w:p w14:paraId="04B7FA0B"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НЕТ</w:t>
            </w:r>
          </w:p>
        </w:tc>
        <w:tc>
          <w:tcPr>
            <w:tcW w:w="1051" w:type="dxa"/>
            <w:vMerge w:val="restart"/>
            <w:tcBorders>
              <w:top w:val="nil"/>
              <w:left w:val="single" w:sz="4" w:space="0" w:color="auto"/>
              <w:bottom w:val="single" w:sz="4" w:space="0" w:color="auto"/>
              <w:right w:val="single" w:sz="12" w:space="0" w:color="auto"/>
            </w:tcBorders>
            <w:shd w:val="clear" w:color="auto" w:fill="auto"/>
            <w:noWrap/>
            <w:vAlign w:val="bottom"/>
            <w:hideMark/>
          </w:tcPr>
          <w:p w14:paraId="21003883"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 </w:t>
            </w:r>
          </w:p>
        </w:tc>
      </w:tr>
      <w:tr w:rsidR="00E9258E" w:rsidRPr="00E9258E" w14:paraId="322131F0" w14:textId="77777777" w:rsidTr="005D139A">
        <w:trPr>
          <w:trHeight w:val="207"/>
        </w:trPr>
        <w:tc>
          <w:tcPr>
            <w:tcW w:w="6458" w:type="dxa"/>
            <w:gridSpan w:val="7"/>
            <w:tcBorders>
              <w:top w:val="single" w:sz="4" w:space="0" w:color="auto"/>
              <w:left w:val="single" w:sz="12" w:space="0" w:color="auto"/>
              <w:bottom w:val="single" w:sz="4" w:space="0" w:color="auto"/>
              <w:right w:val="single" w:sz="4" w:space="0" w:color="auto"/>
            </w:tcBorders>
            <w:shd w:val="clear" w:color="000000" w:fill="F7CA09"/>
            <w:vAlign w:val="bottom"/>
            <w:hideMark/>
          </w:tcPr>
          <w:p w14:paraId="1F31FCDB" w14:textId="77777777" w:rsidR="00E9258E" w:rsidRPr="00E9258E" w:rsidRDefault="00E9258E" w:rsidP="002257F3">
            <w:pPr>
              <w:spacing w:before="0"/>
              <w:ind w:left="0" w:firstLine="0"/>
              <w:jc w:val="left"/>
              <w:rPr>
                <w:rFonts w:ascii="Calibri" w:eastAsia="Calibri" w:hAnsi="Calibri" w:cs="Calibri"/>
                <w:b/>
                <w:bCs/>
                <w:sz w:val="16"/>
                <w:szCs w:val="18"/>
              </w:rPr>
            </w:pPr>
            <w:r w:rsidRPr="00E9258E">
              <w:rPr>
                <w:rFonts w:ascii="Calibri" w:eastAsia="Calibri" w:hAnsi="Calibri" w:cs="Calibri"/>
                <w:b/>
                <w:bCs/>
                <w:sz w:val="16"/>
                <w:szCs w:val="18"/>
              </w:rPr>
              <w:t xml:space="preserve">Перед СПО </w:t>
            </w:r>
            <w:proofErr w:type="spellStart"/>
            <w:r w:rsidRPr="00E9258E">
              <w:rPr>
                <w:rFonts w:ascii="Calibri" w:eastAsia="Calibri" w:hAnsi="Calibri" w:cs="Calibri"/>
                <w:b/>
                <w:bCs/>
                <w:sz w:val="16"/>
                <w:szCs w:val="18"/>
              </w:rPr>
              <w:t>доливная</w:t>
            </w:r>
            <w:proofErr w:type="spellEnd"/>
            <w:r w:rsidRPr="00E9258E">
              <w:rPr>
                <w:rFonts w:ascii="Calibri" w:eastAsia="Calibri" w:hAnsi="Calibri" w:cs="Calibri"/>
                <w:b/>
                <w:bCs/>
                <w:sz w:val="16"/>
                <w:szCs w:val="18"/>
              </w:rPr>
              <w:t xml:space="preserve"> емкость заполнена промывочной жидкостью</w:t>
            </w:r>
          </w:p>
        </w:tc>
        <w:tc>
          <w:tcPr>
            <w:tcW w:w="996" w:type="dxa"/>
            <w:tcBorders>
              <w:top w:val="nil"/>
              <w:left w:val="nil"/>
              <w:bottom w:val="single" w:sz="4" w:space="0" w:color="auto"/>
              <w:right w:val="single" w:sz="4" w:space="0" w:color="auto"/>
            </w:tcBorders>
            <w:shd w:val="clear" w:color="auto" w:fill="auto"/>
            <w:noWrap/>
            <w:vAlign w:val="bottom"/>
            <w:hideMark/>
          </w:tcPr>
          <w:p w14:paraId="5BBE203E"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ДА</w:t>
            </w:r>
          </w:p>
        </w:tc>
        <w:tc>
          <w:tcPr>
            <w:tcW w:w="1010" w:type="dxa"/>
            <w:tcBorders>
              <w:top w:val="nil"/>
              <w:left w:val="nil"/>
              <w:bottom w:val="single" w:sz="4" w:space="0" w:color="auto"/>
              <w:right w:val="single" w:sz="4" w:space="0" w:color="auto"/>
            </w:tcBorders>
            <w:shd w:val="clear" w:color="auto" w:fill="auto"/>
            <w:noWrap/>
            <w:vAlign w:val="bottom"/>
            <w:hideMark/>
          </w:tcPr>
          <w:p w14:paraId="27E7DDB1"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НЕТ</w:t>
            </w:r>
          </w:p>
        </w:tc>
        <w:tc>
          <w:tcPr>
            <w:tcW w:w="1051" w:type="dxa"/>
            <w:vMerge/>
            <w:tcBorders>
              <w:top w:val="nil"/>
              <w:left w:val="single" w:sz="4" w:space="0" w:color="auto"/>
              <w:bottom w:val="single" w:sz="4" w:space="0" w:color="auto"/>
              <w:right w:val="single" w:sz="12" w:space="0" w:color="auto"/>
            </w:tcBorders>
            <w:vAlign w:val="center"/>
            <w:hideMark/>
          </w:tcPr>
          <w:p w14:paraId="053089C0" w14:textId="77777777" w:rsidR="00E9258E" w:rsidRPr="00E9258E" w:rsidRDefault="00E9258E" w:rsidP="002257F3">
            <w:pPr>
              <w:spacing w:before="0"/>
              <w:ind w:left="0" w:firstLine="0"/>
              <w:jc w:val="left"/>
              <w:rPr>
                <w:rFonts w:ascii="Calibri" w:eastAsia="Calibri" w:hAnsi="Calibri" w:cs="Calibri"/>
                <w:b/>
                <w:bCs/>
                <w:color w:val="000000"/>
                <w:sz w:val="16"/>
                <w:szCs w:val="18"/>
              </w:rPr>
            </w:pPr>
          </w:p>
        </w:tc>
      </w:tr>
      <w:tr w:rsidR="00E9258E" w:rsidRPr="00E9258E" w14:paraId="53BE4C0B" w14:textId="77777777" w:rsidTr="005D139A">
        <w:trPr>
          <w:trHeight w:val="218"/>
        </w:trPr>
        <w:tc>
          <w:tcPr>
            <w:tcW w:w="6458" w:type="dxa"/>
            <w:gridSpan w:val="7"/>
            <w:tcBorders>
              <w:top w:val="single" w:sz="4" w:space="0" w:color="auto"/>
              <w:left w:val="single" w:sz="12" w:space="0" w:color="auto"/>
              <w:bottom w:val="single" w:sz="4" w:space="0" w:color="auto"/>
              <w:right w:val="single" w:sz="4" w:space="0" w:color="auto"/>
            </w:tcBorders>
            <w:shd w:val="clear" w:color="000000" w:fill="F7CA09"/>
            <w:vAlign w:val="bottom"/>
            <w:hideMark/>
          </w:tcPr>
          <w:p w14:paraId="3E859DF4" w14:textId="77777777" w:rsidR="00E9258E" w:rsidRPr="00E9258E" w:rsidRDefault="00E9258E" w:rsidP="002257F3">
            <w:pPr>
              <w:spacing w:before="0"/>
              <w:ind w:left="0" w:firstLine="0"/>
              <w:jc w:val="left"/>
              <w:rPr>
                <w:rFonts w:ascii="Calibri" w:eastAsia="Calibri" w:hAnsi="Calibri" w:cs="Calibri"/>
                <w:b/>
                <w:bCs/>
                <w:sz w:val="16"/>
                <w:szCs w:val="18"/>
              </w:rPr>
            </w:pPr>
            <w:r w:rsidRPr="00E9258E">
              <w:rPr>
                <w:rFonts w:ascii="Calibri" w:eastAsia="Calibri" w:hAnsi="Calibri" w:cs="Calibri"/>
                <w:b/>
                <w:bCs/>
                <w:sz w:val="16"/>
                <w:szCs w:val="18"/>
              </w:rPr>
              <w:t>Проведена сверка показаний уровнемера бригады и ГТИ</w:t>
            </w:r>
          </w:p>
        </w:tc>
        <w:tc>
          <w:tcPr>
            <w:tcW w:w="996" w:type="dxa"/>
            <w:tcBorders>
              <w:top w:val="nil"/>
              <w:left w:val="nil"/>
              <w:bottom w:val="single" w:sz="4" w:space="0" w:color="auto"/>
              <w:right w:val="single" w:sz="4" w:space="0" w:color="auto"/>
            </w:tcBorders>
            <w:shd w:val="clear" w:color="auto" w:fill="auto"/>
            <w:noWrap/>
            <w:vAlign w:val="bottom"/>
            <w:hideMark/>
          </w:tcPr>
          <w:p w14:paraId="27096459"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ДА</w:t>
            </w:r>
          </w:p>
        </w:tc>
        <w:tc>
          <w:tcPr>
            <w:tcW w:w="1010" w:type="dxa"/>
            <w:tcBorders>
              <w:top w:val="nil"/>
              <w:left w:val="nil"/>
              <w:bottom w:val="single" w:sz="4" w:space="0" w:color="auto"/>
              <w:right w:val="single" w:sz="4" w:space="0" w:color="auto"/>
            </w:tcBorders>
            <w:shd w:val="clear" w:color="auto" w:fill="auto"/>
            <w:noWrap/>
            <w:vAlign w:val="bottom"/>
            <w:hideMark/>
          </w:tcPr>
          <w:p w14:paraId="2E5B617B"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НЕТ</w:t>
            </w:r>
          </w:p>
        </w:tc>
        <w:tc>
          <w:tcPr>
            <w:tcW w:w="1051" w:type="dxa"/>
            <w:tcBorders>
              <w:top w:val="nil"/>
              <w:left w:val="nil"/>
              <w:bottom w:val="single" w:sz="4" w:space="0" w:color="auto"/>
              <w:right w:val="single" w:sz="12" w:space="0" w:color="auto"/>
            </w:tcBorders>
            <w:shd w:val="clear" w:color="auto" w:fill="auto"/>
            <w:noWrap/>
            <w:vAlign w:val="bottom"/>
            <w:hideMark/>
          </w:tcPr>
          <w:p w14:paraId="02B7798A"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 </w:t>
            </w:r>
          </w:p>
        </w:tc>
      </w:tr>
      <w:tr w:rsidR="00E9258E" w:rsidRPr="00E9258E" w14:paraId="60C6BA9B" w14:textId="77777777" w:rsidTr="005D139A">
        <w:trPr>
          <w:trHeight w:val="339"/>
        </w:trPr>
        <w:tc>
          <w:tcPr>
            <w:tcW w:w="870" w:type="dxa"/>
            <w:vMerge w:val="restart"/>
            <w:tcBorders>
              <w:top w:val="nil"/>
              <w:left w:val="single" w:sz="12" w:space="0" w:color="auto"/>
              <w:bottom w:val="single" w:sz="4" w:space="0" w:color="auto"/>
              <w:right w:val="single" w:sz="4" w:space="0" w:color="auto"/>
            </w:tcBorders>
            <w:shd w:val="clear" w:color="000000" w:fill="F7CA09"/>
            <w:vAlign w:val="center"/>
            <w:hideMark/>
          </w:tcPr>
          <w:p w14:paraId="46782295"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 СВЕЧИ / элемент КНБК</w:t>
            </w:r>
          </w:p>
        </w:tc>
        <w:tc>
          <w:tcPr>
            <w:tcW w:w="726" w:type="dxa"/>
            <w:vMerge w:val="restart"/>
            <w:tcBorders>
              <w:top w:val="nil"/>
              <w:left w:val="single" w:sz="4" w:space="0" w:color="auto"/>
              <w:bottom w:val="single" w:sz="4" w:space="0" w:color="auto"/>
              <w:right w:val="single" w:sz="4" w:space="0" w:color="auto"/>
            </w:tcBorders>
            <w:shd w:val="clear" w:color="000000" w:fill="F7CA09"/>
            <w:vAlign w:val="center"/>
            <w:hideMark/>
          </w:tcPr>
          <w:p w14:paraId="09D37DC8"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Мера</w:t>
            </w:r>
            <w:r w:rsidRPr="00E9258E">
              <w:rPr>
                <w:rFonts w:ascii="Calibri" w:eastAsia="Calibri" w:hAnsi="Calibri" w:cs="Calibri"/>
                <w:b/>
                <w:bCs/>
                <w:color w:val="000000"/>
                <w:sz w:val="16"/>
                <w:szCs w:val="18"/>
              </w:rPr>
              <w:br/>
            </w:r>
            <w:proofErr w:type="spellStart"/>
            <w:r w:rsidRPr="00E9258E">
              <w:rPr>
                <w:rFonts w:ascii="Calibri" w:eastAsia="Calibri" w:hAnsi="Calibri" w:cs="Calibri"/>
                <w:b/>
                <w:bCs/>
                <w:color w:val="000000"/>
                <w:sz w:val="16"/>
                <w:szCs w:val="18"/>
              </w:rPr>
              <w:t>нараст</w:t>
            </w:r>
            <w:proofErr w:type="spellEnd"/>
            <w:r w:rsidRPr="00E9258E">
              <w:rPr>
                <w:rFonts w:ascii="Calibri" w:eastAsia="Calibri" w:hAnsi="Calibri" w:cs="Calibri"/>
                <w:b/>
                <w:bCs/>
                <w:color w:val="000000"/>
                <w:sz w:val="16"/>
                <w:szCs w:val="18"/>
              </w:rPr>
              <w:t xml:space="preserve">., </w:t>
            </w:r>
            <w:r w:rsidRPr="00E9258E">
              <w:rPr>
                <w:rFonts w:ascii="Calibri" w:eastAsia="Calibri" w:hAnsi="Calibri" w:cs="Calibri"/>
                <w:b/>
                <w:bCs/>
                <w:color w:val="000000"/>
                <w:sz w:val="16"/>
                <w:szCs w:val="18"/>
              </w:rPr>
              <w:br/>
              <w:t xml:space="preserve">м </w:t>
            </w:r>
          </w:p>
        </w:tc>
        <w:tc>
          <w:tcPr>
            <w:tcW w:w="868" w:type="dxa"/>
            <w:vMerge w:val="restart"/>
            <w:tcBorders>
              <w:top w:val="nil"/>
              <w:left w:val="single" w:sz="4" w:space="0" w:color="auto"/>
              <w:bottom w:val="single" w:sz="4" w:space="0" w:color="auto"/>
              <w:right w:val="single" w:sz="4" w:space="0" w:color="auto"/>
            </w:tcBorders>
            <w:shd w:val="clear" w:color="000000" w:fill="F7CA09"/>
            <w:vAlign w:val="center"/>
            <w:hideMark/>
          </w:tcPr>
          <w:p w14:paraId="118D185B"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 xml:space="preserve">Объем в </w:t>
            </w:r>
            <w:proofErr w:type="spellStart"/>
            <w:r w:rsidRPr="00E9258E">
              <w:rPr>
                <w:rFonts w:ascii="Calibri" w:eastAsia="Calibri" w:hAnsi="Calibri" w:cs="Calibri"/>
                <w:b/>
                <w:bCs/>
                <w:color w:val="000000"/>
                <w:sz w:val="16"/>
                <w:szCs w:val="18"/>
              </w:rPr>
              <w:t>доливной</w:t>
            </w:r>
            <w:proofErr w:type="spellEnd"/>
            <w:r w:rsidRPr="00E9258E">
              <w:rPr>
                <w:rFonts w:ascii="Calibri" w:eastAsia="Calibri" w:hAnsi="Calibri" w:cs="Calibri"/>
                <w:b/>
                <w:bCs/>
                <w:color w:val="000000"/>
                <w:sz w:val="16"/>
                <w:szCs w:val="18"/>
              </w:rPr>
              <w:t xml:space="preserve"> </w:t>
            </w:r>
            <w:proofErr w:type="spellStart"/>
            <w:r w:rsidRPr="00E9258E">
              <w:rPr>
                <w:rFonts w:ascii="Calibri" w:eastAsia="Calibri" w:hAnsi="Calibri" w:cs="Calibri"/>
                <w:b/>
                <w:bCs/>
                <w:color w:val="000000"/>
                <w:sz w:val="16"/>
                <w:szCs w:val="18"/>
              </w:rPr>
              <w:t>емк</w:t>
            </w:r>
            <w:proofErr w:type="spellEnd"/>
            <w:r w:rsidRPr="00E9258E">
              <w:rPr>
                <w:rFonts w:ascii="Calibri" w:eastAsia="Calibri" w:hAnsi="Calibri" w:cs="Calibri"/>
                <w:b/>
                <w:bCs/>
                <w:color w:val="000000"/>
                <w:sz w:val="16"/>
                <w:szCs w:val="18"/>
              </w:rPr>
              <w:t>, м</w:t>
            </w:r>
            <w:r w:rsidRPr="00E9258E">
              <w:rPr>
                <w:rFonts w:ascii="Calibri" w:eastAsia="Calibri" w:hAnsi="Calibri" w:cs="Calibri"/>
                <w:b/>
                <w:bCs/>
                <w:color w:val="000000"/>
                <w:sz w:val="16"/>
                <w:szCs w:val="18"/>
                <w:vertAlign w:val="superscript"/>
              </w:rPr>
              <w:t>3</w:t>
            </w:r>
          </w:p>
        </w:tc>
        <w:tc>
          <w:tcPr>
            <w:tcW w:w="1855" w:type="dxa"/>
            <w:gridSpan w:val="2"/>
            <w:tcBorders>
              <w:top w:val="single" w:sz="4" w:space="0" w:color="auto"/>
              <w:left w:val="nil"/>
              <w:bottom w:val="single" w:sz="4" w:space="0" w:color="auto"/>
              <w:right w:val="single" w:sz="4" w:space="0" w:color="auto"/>
            </w:tcBorders>
            <w:shd w:val="clear" w:color="000000" w:fill="F7CA09"/>
            <w:vAlign w:val="center"/>
            <w:hideMark/>
          </w:tcPr>
          <w:p w14:paraId="6CEC2576"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 xml:space="preserve">Фактический </w:t>
            </w:r>
            <w:r w:rsidRPr="00E9258E">
              <w:rPr>
                <w:rFonts w:ascii="Calibri" w:eastAsia="Calibri" w:hAnsi="Calibri" w:cs="Calibri"/>
                <w:b/>
                <w:bCs/>
                <w:color w:val="000000"/>
                <w:sz w:val="16"/>
                <w:szCs w:val="18"/>
              </w:rPr>
              <w:br/>
              <w:t>объем, м</w:t>
            </w:r>
            <w:r w:rsidRPr="00E9258E">
              <w:rPr>
                <w:rFonts w:ascii="Calibri" w:eastAsia="Calibri" w:hAnsi="Calibri" w:cs="Calibri"/>
                <w:b/>
                <w:bCs/>
                <w:color w:val="000000"/>
                <w:sz w:val="16"/>
                <w:szCs w:val="18"/>
                <w:vertAlign w:val="superscript"/>
              </w:rPr>
              <w:t>3</w:t>
            </w:r>
          </w:p>
        </w:tc>
        <w:tc>
          <w:tcPr>
            <w:tcW w:w="2136" w:type="dxa"/>
            <w:gridSpan w:val="2"/>
            <w:tcBorders>
              <w:top w:val="single" w:sz="4" w:space="0" w:color="auto"/>
              <w:left w:val="nil"/>
              <w:bottom w:val="single" w:sz="4" w:space="0" w:color="auto"/>
              <w:right w:val="single" w:sz="4" w:space="0" w:color="auto"/>
            </w:tcBorders>
            <w:shd w:val="clear" w:color="000000" w:fill="F7CA09"/>
            <w:vAlign w:val="center"/>
            <w:hideMark/>
          </w:tcPr>
          <w:p w14:paraId="3A6607DE"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Расчетный объем, м</w:t>
            </w:r>
            <w:r w:rsidRPr="00E9258E">
              <w:rPr>
                <w:rFonts w:ascii="Calibri" w:eastAsia="Calibri" w:hAnsi="Calibri" w:cs="Calibri"/>
                <w:b/>
                <w:bCs/>
                <w:color w:val="000000"/>
                <w:sz w:val="16"/>
                <w:szCs w:val="18"/>
                <w:vertAlign w:val="superscript"/>
              </w:rPr>
              <w:t>3</w:t>
            </w:r>
          </w:p>
        </w:tc>
        <w:tc>
          <w:tcPr>
            <w:tcW w:w="2007" w:type="dxa"/>
            <w:gridSpan w:val="2"/>
            <w:tcBorders>
              <w:top w:val="single" w:sz="4" w:space="0" w:color="auto"/>
              <w:left w:val="nil"/>
              <w:bottom w:val="single" w:sz="4" w:space="0" w:color="auto"/>
              <w:right w:val="single" w:sz="4" w:space="0" w:color="auto"/>
            </w:tcBorders>
            <w:shd w:val="clear" w:color="000000" w:fill="F7CA09"/>
            <w:noWrap/>
            <w:vAlign w:val="center"/>
            <w:hideMark/>
          </w:tcPr>
          <w:p w14:paraId="7748ADFB"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Отклонение, м</w:t>
            </w:r>
            <w:r w:rsidRPr="00E9258E">
              <w:rPr>
                <w:rFonts w:ascii="Calibri" w:eastAsia="Calibri" w:hAnsi="Calibri" w:cs="Calibri"/>
                <w:b/>
                <w:bCs/>
                <w:color w:val="000000"/>
                <w:sz w:val="16"/>
                <w:szCs w:val="18"/>
                <w:vertAlign w:val="superscript"/>
              </w:rPr>
              <w:t>3</w:t>
            </w:r>
          </w:p>
        </w:tc>
        <w:tc>
          <w:tcPr>
            <w:tcW w:w="1051" w:type="dxa"/>
            <w:vMerge w:val="restart"/>
            <w:tcBorders>
              <w:top w:val="nil"/>
              <w:left w:val="single" w:sz="4" w:space="0" w:color="auto"/>
              <w:bottom w:val="single" w:sz="4" w:space="0" w:color="auto"/>
              <w:right w:val="single" w:sz="12" w:space="0" w:color="auto"/>
            </w:tcBorders>
            <w:shd w:val="clear" w:color="000000" w:fill="F7CA09"/>
            <w:noWrap/>
            <w:vAlign w:val="center"/>
            <w:hideMark/>
          </w:tcPr>
          <w:p w14:paraId="3A476A53"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Примечание</w:t>
            </w:r>
          </w:p>
        </w:tc>
      </w:tr>
      <w:tr w:rsidR="00E9258E" w:rsidRPr="00E9258E" w14:paraId="4D2A0495" w14:textId="77777777" w:rsidTr="005D139A">
        <w:trPr>
          <w:trHeight w:val="842"/>
        </w:trPr>
        <w:tc>
          <w:tcPr>
            <w:tcW w:w="870" w:type="dxa"/>
            <w:vMerge/>
            <w:tcBorders>
              <w:top w:val="nil"/>
              <w:left w:val="single" w:sz="12" w:space="0" w:color="auto"/>
              <w:bottom w:val="single" w:sz="4" w:space="0" w:color="auto"/>
              <w:right w:val="single" w:sz="4" w:space="0" w:color="auto"/>
            </w:tcBorders>
            <w:vAlign w:val="center"/>
            <w:hideMark/>
          </w:tcPr>
          <w:p w14:paraId="42F1BEF3" w14:textId="77777777" w:rsidR="00E9258E" w:rsidRPr="00E9258E" w:rsidRDefault="00E9258E" w:rsidP="002257F3">
            <w:pPr>
              <w:spacing w:before="0"/>
              <w:ind w:left="0" w:firstLine="0"/>
              <w:jc w:val="left"/>
              <w:rPr>
                <w:rFonts w:ascii="Calibri" w:eastAsia="Calibri" w:hAnsi="Calibri" w:cs="Calibri"/>
                <w:b/>
                <w:bCs/>
                <w:color w:val="000000"/>
                <w:sz w:val="16"/>
                <w:szCs w:val="18"/>
              </w:rPr>
            </w:pPr>
          </w:p>
        </w:tc>
        <w:tc>
          <w:tcPr>
            <w:tcW w:w="726" w:type="dxa"/>
            <w:vMerge/>
            <w:tcBorders>
              <w:top w:val="nil"/>
              <w:left w:val="single" w:sz="4" w:space="0" w:color="auto"/>
              <w:bottom w:val="single" w:sz="4" w:space="0" w:color="auto"/>
              <w:right w:val="single" w:sz="4" w:space="0" w:color="auto"/>
            </w:tcBorders>
            <w:vAlign w:val="center"/>
            <w:hideMark/>
          </w:tcPr>
          <w:p w14:paraId="4F3746AB" w14:textId="77777777" w:rsidR="00E9258E" w:rsidRPr="00E9258E" w:rsidRDefault="00E9258E" w:rsidP="002257F3">
            <w:pPr>
              <w:spacing w:before="0"/>
              <w:ind w:left="0" w:firstLine="0"/>
              <w:jc w:val="left"/>
              <w:rPr>
                <w:rFonts w:ascii="Calibri" w:eastAsia="Calibri" w:hAnsi="Calibri" w:cs="Calibri"/>
                <w:b/>
                <w:bCs/>
                <w:color w:val="000000"/>
                <w:sz w:val="16"/>
                <w:szCs w:val="18"/>
              </w:rPr>
            </w:pPr>
          </w:p>
        </w:tc>
        <w:tc>
          <w:tcPr>
            <w:tcW w:w="868" w:type="dxa"/>
            <w:vMerge/>
            <w:tcBorders>
              <w:top w:val="nil"/>
              <w:left w:val="single" w:sz="4" w:space="0" w:color="auto"/>
              <w:bottom w:val="single" w:sz="4" w:space="0" w:color="auto"/>
              <w:right w:val="single" w:sz="4" w:space="0" w:color="auto"/>
            </w:tcBorders>
            <w:vAlign w:val="center"/>
            <w:hideMark/>
          </w:tcPr>
          <w:p w14:paraId="169EF886" w14:textId="77777777" w:rsidR="00E9258E" w:rsidRPr="00E9258E" w:rsidRDefault="00E9258E" w:rsidP="002257F3">
            <w:pPr>
              <w:spacing w:before="0"/>
              <w:ind w:left="0" w:firstLine="0"/>
              <w:jc w:val="left"/>
              <w:rPr>
                <w:rFonts w:ascii="Calibri" w:eastAsia="Calibri" w:hAnsi="Calibri" w:cs="Calibri"/>
                <w:b/>
                <w:bCs/>
                <w:color w:val="000000"/>
                <w:sz w:val="16"/>
                <w:szCs w:val="18"/>
              </w:rPr>
            </w:pPr>
          </w:p>
        </w:tc>
        <w:tc>
          <w:tcPr>
            <w:tcW w:w="715" w:type="dxa"/>
            <w:tcBorders>
              <w:top w:val="nil"/>
              <w:left w:val="nil"/>
              <w:bottom w:val="single" w:sz="4" w:space="0" w:color="auto"/>
              <w:right w:val="single" w:sz="4" w:space="0" w:color="auto"/>
            </w:tcBorders>
            <w:shd w:val="clear" w:color="000000" w:fill="F7CA09"/>
            <w:vAlign w:val="center"/>
            <w:hideMark/>
          </w:tcPr>
          <w:p w14:paraId="6BB0DD75"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 xml:space="preserve">Долив / </w:t>
            </w:r>
            <w:proofErr w:type="spellStart"/>
            <w:r w:rsidRPr="00E9258E">
              <w:rPr>
                <w:rFonts w:ascii="Calibri" w:eastAsia="Calibri" w:hAnsi="Calibri" w:cs="Calibri"/>
                <w:b/>
                <w:bCs/>
                <w:color w:val="000000"/>
                <w:sz w:val="16"/>
                <w:szCs w:val="18"/>
              </w:rPr>
              <w:t>вытесн</w:t>
            </w:r>
            <w:proofErr w:type="spellEnd"/>
            <w:r w:rsidRPr="00E9258E">
              <w:rPr>
                <w:rFonts w:ascii="Calibri" w:eastAsia="Calibri" w:hAnsi="Calibri" w:cs="Calibri"/>
                <w:b/>
                <w:bCs/>
                <w:color w:val="000000"/>
                <w:sz w:val="16"/>
                <w:szCs w:val="18"/>
              </w:rPr>
              <w:t>.</w:t>
            </w:r>
          </w:p>
        </w:tc>
        <w:tc>
          <w:tcPr>
            <w:tcW w:w="1140" w:type="dxa"/>
            <w:tcBorders>
              <w:top w:val="nil"/>
              <w:left w:val="nil"/>
              <w:bottom w:val="single" w:sz="4" w:space="0" w:color="auto"/>
              <w:right w:val="single" w:sz="4" w:space="0" w:color="auto"/>
            </w:tcBorders>
            <w:shd w:val="clear" w:color="000000" w:fill="F7CA09"/>
            <w:vAlign w:val="center"/>
            <w:hideMark/>
          </w:tcPr>
          <w:p w14:paraId="7B2CB4DB"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Нарастающий суммарный объем</w:t>
            </w:r>
          </w:p>
        </w:tc>
        <w:tc>
          <w:tcPr>
            <w:tcW w:w="996" w:type="dxa"/>
            <w:tcBorders>
              <w:top w:val="nil"/>
              <w:left w:val="nil"/>
              <w:bottom w:val="single" w:sz="4" w:space="0" w:color="auto"/>
              <w:right w:val="single" w:sz="4" w:space="0" w:color="auto"/>
            </w:tcBorders>
            <w:shd w:val="clear" w:color="000000" w:fill="F7CA09"/>
            <w:vAlign w:val="center"/>
            <w:hideMark/>
          </w:tcPr>
          <w:p w14:paraId="7D23305D"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Долив / вытеснение</w:t>
            </w:r>
          </w:p>
        </w:tc>
        <w:tc>
          <w:tcPr>
            <w:tcW w:w="1140" w:type="dxa"/>
            <w:tcBorders>
              <w:top w:val="nil"/>
              <w:left w:val="nil"/>
              <w:bottom w:val="single" w:sz="4" w:space="0" w:color="auto"/>
              <w:right w:val="single" w:sz="4" w:space="0" w:color="auto"/>
            </w:tcBorders>
            <w:shd w:val="clear" w:color="000000" w:fill="F7CA09"/>
            <w:vAlign w:val="center"/>
            <w:hideMark/>
          </w:tcPr>
          <w:p w14:paraId="4A0354E6"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Нарастающий суммарный объем</w:t>
            </w:r>
          </w:p>
        </w:tc>
        <w:tc>
          <w:tcPr>
            <w:tcW w:w="996" w:type="dxa"/>
            <w:tcBorders>
              <w:top w:val="nil"/>
              <w:left w:val="nil"/>
              <w:bottom w:val="single" w:sz="4" w:space="0" w:color="auto"/>
              <w:right w:val="single" w:sz="4" w:space="0" w:color="auto"/>
            </w:tcBorders>
            <w:shd w:val="clear" w:color="000000" w:fill="F7CA09"/>
            <w:vAlign w:val="center"/>
            <w:hideMark/>
          </w:tcPr>
          <w:p w14:paraId="7CDCD1CB"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r w:rsidRPr="00E9258E">
              <w:rPr>
                <w:rFonts w:ascii="Calibri" w:eastAsia="Calibri" w:hAnsi="Calibri" w:cs="Calibri"/>
                <w:b/>
                <w:bCs/>
                <w:color w:val="000000"/>
                <w:sz w:val="16"/>
                <w:szCs w:val="18"/>
              </w:rPr>
              <w:t>Долив / вытеснение</w:t>
            </w:r>
          </w:p>
        </w:tc>
        <w:tc>
          <w:tcPr>
            <w:tcW w:w="1010" w:type="dxa"/>
            <w:tcBorders>
              <w:top w:val="nil"/>
              <w:left w:val="nil"/>
              <w:bottom w:val="single" w:sz="4" w:space="0" w:color="auto"/>
              <w:right w:val="single" w:sz="4" w:space="0" w:color="auto"/>
            </w:tcBorders>
            <w:shd w:val="clear" w:color="000000" w:fill="F7CA09"/>
            <w:vAlign w:val="center"/>
            <w:hideMark/>
          </w:tcPr>
          <w:p w14:paraId="3E695B92" w14:textId="77777777" w:rsidR="00E9258E" w:rsidRPr="00E9258E" w:rsidRDefault="00E9258E" w:rsidP="002257F3">
            <w:pPr>
              <w:spacing w:before="0"/>
              <w:ind w:left="0" w:firstLine="0"/>
              <w:jc w:val="center"/>
              <w:rPr>
                <w:rFonts w:ascii="Calibri" w:eastAsia="Calibri" w:hAnsi="Calibri" w:cs="Calibri"/>
                <w:b/>
                <w:bCs/>
                <w:color w:val="000000"/>
                <w:sz w:val="16"/>
                <w:szCs w:val="18"/>
              </w:rPr>
            </w:pPr>
            <w:proofErr w:type="spellStart"/>
            <w:r w:rsidRPr="00E9258E">
              <w:rPr>
                <w:rFonts w:ascii="Calibri" w:eastAsia="Calibri" w:hAnsi="Calibri" w:cs="Calibri"/>
                <w:b/>
                <w:bCs/>
                <w:color w:val="000000"/>
                <w:sz w:val="16"/>
                <w:szCs w:val="18"/>
              </w:rPr>
              <w:t>Нараста</w:t>
            </w:r>
            <w:proofErr w:type="spellEnd"/>
            <w:r w:rsidRPr="00E9258E">
              <w:rPr>
                <w:rFonts w:ascii="Calibri" w:eastAsia="Calibri" w:hAnsi="Calibri" w:cs="Calibri"/>
                <w:b/>
                <w:bCs/>
                <w:color w:val="000000"/>
                <w:sz w:val="16"/>
                <w:szCs w:val="18"/>
              </w:rPr>
              <w:br/>
            </w:r>
            <w:proofErr w:type="spellStart"/>
            <w:r w:rsidRPr="00E9258E">
              <w:rPr>
                <w:rFonts w:ascii="Calibri" w:eastAsia="Calibri" w:hAnsi="Calibri" w:cs="Calibri"/>
                <w:b/>
                <w:bCs/>
                <w:color w:val="000000"/>
                <w:sz w:val="16"/>
                <w:szCs w:val="18"/>
              </w:rPr>
              <w:t>ющий</w:t>
            </w:r>
            <w:proofErr w:type="spellEnd"/>
            <w:r w:rsidRPr="00E9258E">
              <w:rPr>
                <w:rFonts w:ascii="Calibri" w:eastAsia="Calibri" w:hAnsi="Calibri" w:cs="Calibri"/>
                <w:b/>
                <w:bCs/>
                <w:color w:val="000000"/>
                <w:sz w:val="16"/>
                <w:szCs w:val="18"/>
              </w:rPr>
              <w:t xml:space="preserve"> </w:t>
            </w:r>
            <w:proofErr w:type="spellStart"/>
            <w:r w:rsidRPr="00E9258E">
              <w:rPr>
                <w:rFonts w:ascii="Calibri" w:eastAsia="Calibri" w:hAnsi="Calibri" w:cs="Calibri"/>
                <w:b/>
                <w:bCs/>
                <w:color w:val="000000"/>
                <w:sz w:val="16"/>
                <w:szCs w:val="18"/>
              </w:rPr>
              <w:t>суммар</w:t>
            </w:r>
            <w:proofErr w:type="spellEnd"/>
            <w:r w:rsidRPr="00E9258E">
              <w:rPr>
                <w:rFonts w:ascii="Calibri" w:eastAsia="Calibri" w:hAnsi="Calibri" w:cs="Calibri"/>
                <w:b/>
                <w:bCs/>
                <w:color w:val="000000"/>
                <w:sz w:val="16"/>
                <w:szCs w:val="18"/>
              </w:rPr>
              <w:br/>
            </w:r>
            <w:proofErr w:type="spellStart"/>
            <w:r w:rsidRPr="00E9258E">
              <w:rPr>
                <w:rFonts w:ascii="Calibri" w:eastAsia="Calibri" w:hAnsi="Calibri" w:cs="Calibri"/>
                <w:b/>
                <w:bCs/>
                <w:color w:val="000000"/>
                <w:sz w:val="16"/>
                <w:szCs w:val="18"/>
              </w:rPr>
              <w:t>ный</w:t>
            </w:r>
            <w:proofErr w:type="spellEnd"/>
            <w:r w:rsidRPr="00E9258E">
              <w:rPr>
                <w:rFonts w:ascii="Calibri" w:eastAsia="Calibri" w:hAnsi="Calibri" w:cs="Calibri"/>
                <w:b/>
                <w:bCs/>
                <w:color w:val="000000"/>
                <w:sz w:val="16"/>
                <w:szCs w:val="18"/>
              </w:rPr>
              <w:t xml:space="preserve"> объем</w:t>
            </w:r>
          </w:p>
        </w:tc>
        <w:tc>
          <w:tcPr>
            <w:tcW w:w="1051" w:type="dxa"/>
            <w:vMerge/>
            <w:tcBorders>
              <w:top w:val="nil"/>
              <w:left w:val="single" w:sz="4" w:space="0" w:color="auto"/>
              <w:bottom w:val="single" w:sz="4" w:space="0" w:color="auto"/>
              <w:right w:val="single" w:sz="12" w:space="0" w:color="auto"/>
            </w:tcBorders>
            <w:vAlign w:val="center"/>
            <w:hideMark/>
          </w:tcPr>
          <w:p w14:paraId="6AEACF92" w14:textId="77777777" w:rsidR="00E9258E" w:rsidRPr="00E9258E" w:rsidRDefault="00E9258E" w:rsidP="002257F3">
            <w:pPr>
              <w:spacing w:before="0"/>
              <w:ind w:left="0" w:firstLine="0"/>
              <w:jc w:val="left"/>
              <w:rPr>
                <w:rFonts w:ascii="Calibri" w:eastAsia="Calibri" w:hAnsi="Calibri" w:cs="Calibri"/>
                <w:b/>
                <w:bCs/>
                <w:color w:val="000000"/>
                <w:sz w:val="16"/>
                <w:szCs w:val="18"/>
              </w:rPr>
            </w:pPr>
          </w:p>
        </w:tc>
      </w:tr>
      <w:tr w:rsidR="00E9258E" w:rsidRPr="00E9258E" w14:paraId="696B8903" w14:textId="77777777" w:rsidTr="005D139A">
        <w:trPr>
          <w:trHeight w:val="218"/>
        </w:trPr>
        <w:tc>
          <w:tcPr>
            <w:tcW w:w="870" w:type="dxa"/>
            <w:tcBorders>
              <w:top w:val="nil"/>
              <w:left w:val="single" w:sz="12" w:space="0" w:color="auto"/>
              <w:bottom w:val="single" w:sz="4" w:space="0" w:color="auto"/>
              <w:right w:val="single" w:sz="4" w:space="0" w:color="auto"/>
            </w:tcBorders>
            <w:shd w:val="clear" w:color="auto" w:fill="auto"/>
            <w:noWrap/>
            <w:vAlign w:val="center"/>
            <w:hideMark/>
          </w:tcPr>
          <w:p w14:paraId="5FFE9B5F"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726" w:type="dxa"/>
            <w:tcBorders>
              <w:top w:val="nil"/>
              <w:left w:val="nil"/>
              <w:bottom w:val="single" w:sz="4" w:space="0" w:color="auto"/>
              <w:right w:val="single" w:sz="4" w:space="0" w:color="auto"/>
            </w:tcBorders>
            <w:shd w:val="clear" w:color="auto" w:fill="auto"/>
            <w:noWrap/>
            <w:vAlign w:val="center"/>
            <w:hideMark/>
          </w:tcPr>
          <w:p w14:paraId="459B8425" w14:textId="77777777" w:rsidR="00E9258E" w:rsidRPr="00E9258E" w:rsidRDefault="00E9258E" w:rsidP="002257F3">
            <w:pPr>
              <w:spacing w:before="0"/>
              <w:ind w:left="0" w:firstLine="0"/>
              <w:jc w:val="right"/>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868" w:type="dxa"/>
            <w:tcBorders>
              <w:top w:val="nil"/>
              <w:left w:val="nil"/>
              <w:bottom w:val="single" w:sz="4" w:space="0" w:color="auto"/>
              <w:right w:val="single" w:sz="4" w:space="0" w:color="auto"/>
            </w:tcBorders>
            <w:shd w:val="clear" w:color="auto" w:fill="auto"/>
            <w:noWrap/>
            <w:vAlign w:val="center"/>
            <w:hideMark/>
          </w:tcPr>
          <w:p w14:paraId="7A296A36" w14:textId="77777777" w:rsidR="00E9258E" w:rsidRPr="00E9258E" w:rsidRDefault="00E9258E" w:rsidP="002257F3">
            <w:pPr>
              <w:spacing w:before="0"/>
              <w:ind w:left="0" w:firstLine="0"/>
              <w:jc w:val="left"/>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715" w:type="dxa"/>
            <w:tcBorders>
              <w:top w:val="nil"/>
              <w:left w:val="nil"/>
              <w:bottom w:val="single" w:sz="4" w:space="0" w:color="auto"/>
              <w:right w:val="single" w:sz="4" w:space="0" w:color="auto"/>
            </w:tcBorders>
            <w:shd w:val="clear" w:color="auto" w:fill="auto"/>
            <w:noWrap/>
            <w:vAlign w:val="center"/>
            <w:hideMark/>
          </w:tcPr>
          <w:p w14:paraId="21DC939A"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140" w:type="dxa"/>
            <w:tcBorders>
              <w:top w:val="nil"/>
              <w:left w:val="nil"/>
              <w:bottom w:val="single" w:sz="4" w:space="0" w:color="auto"/>
              <w:right w:val="single" w:sz="4" w:space="0" w:color="auto"/>
            </w:tcBorders>
            <w:shd w:val="clear" w:color="auto" w:fill="auto"/>
            <w:noWrap/>
            <w:vAlign w:val="center"/>
            <w:hideMark/>
          </w:tcPr>
          <w:p w14:paraId="261749B2"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996" w:type="dxa"/>
            <w:tcBorders>
              <w:top w:val="nil"/>
              <w:left w:val="nil"/>
              <w:bottom w:val="single" w:sz="4" w:space="0" w:color="auto"/>
              <w:right w:val="single" w:sz="4" w:space="0" w:color="auto"/>
            </w:tcBorders>
            <w:shd w:val="clear" w:color="auto" w:fill="auto"/>
            <w:noWrap/>
            <w:vAlign w:val="center"/>
            <w:hideMark/>
          </w:tcPr>
          <w:p w14:paraId="667307D4"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140" w:type="dxa"/>
            <w:tcBorders>
              <w:top w:val="nil"/>
              <w:left w:val="nil"/>
              <w:bottom w:val="single" w:sz="4" w:space="0" w:color="auto"/>
              <w:right w:val="single" w:sz="4" w:space="0" w:color="auto"/>
            </w:tcBorders>
            <w:shd w:val="clear" w:color="auto" w:fill="auto"/>
            <w:noWrap/>
            <w:vAlign w:val="center"/>
            <w:hideMark/>
          </w:tcPr>
          <w:p w14:paraId="66004BDF"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996" w:type="dxa"/>
            <w:tcBorders>
              <w:top w:val="nil"/>
              <w:left w:val="nil"/>
              <w:bottom w:val="single" w:sz="4" w:space="0" w:color="auto"/>
              <w:right w:val="single" w:sz="4" w:space="0" w:color="auto"/>
            </w:tcBorders>
            <w:shd w:val="clear" w:color="auto" w:fill="auto"/>
            <w:noWrap/>
            <w:vAlign w:val="center"/>
            <w:hideMark/>
          </w:tcPr>
          <w:p w14:paraId="346B8D84"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010" w:type="dxa"/>
            <w:tcBorders>
              <w:top w:val="nil"/>
              <w:left w:val="nil"/>
              <w:bottom w:val="single" w:sz="4" w:space="0" w:color="auto"/>
              <w:right w:val="single" w:sz="4" w:space="0" w:color="auto"/>
            </w:tcBorders>
            <w:shd w:val="clear" w:color="auto" w:fill="auto"/>
            <w:noWrap/>
            <w:vAlign w:val="center"/>
            <w:hideMark/>
          </w:tcPr>
          <w:p w14:paraId="1D20E330"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051" w:type="dxa"/>
            <w:tcBorders>
              <w:top w:val="nil"/>
              <w:left w:val="nil"/>
              <w:bottom w:val="single" w:sz="4" w:space="0" w:color="auto"/>
              <w:right w:val="single" w:sz="12" w:space="0" w:color="auto"/>
            </w:tcBorders>
            <w:shd w:val="clear" w:color="auto" w:fill="auto"/>
            <w:noWrap/>
            <w:vAlign w:val="center"/>
            <w:hideMark/>
          </w:tcPr>
          <w:p w14:paraId="11B860F0"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r>
      <w:tr w:rsidR="00E9258E" w:rsidRPr="00E9258E" w14:paraId="29CF5EF1" w14:textId="77777777" w:rsidTr="005D139A">
        <w:trPr>
          <w:trHeight w:val="218"/>
        </w:trPr>
        <w:tc>
          <w:tcPr>
            <w:tcW w:w="870" w:type="dxa"/>
            <w:tcBorders>
              <w:top w:val="nil"/>
              <w:left w:val="single" w:sz="12" w:space="0" w:color="auto"/>
              <w:bottom w:val="single" w:sz="4" w:space="0" w:color="auto"/>
              <w:right w:val="single" w:sz="4" w:space="0" w:color="auto"/>
            </w:tcBorders>
            <w:shd w:val="clear" w:color="auto" w:fill="auto"/>
            <w:noWrap/>
            <w:vAlign w:val="center"/>
            <w:hideMark/>
          </w:tcPr>
          <w:p w14:paraId="5D743046"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726" w:type="dxa"/>
            <w:tcBorders>
              <w:top w:val="nil"/>
              <w:left w:val="nil"/>
              <w:bottom w:val="single" w:sz="4" w:space="0" w:color="auto"/>
              <w:right w:val="single" w:sz="4" w:space="0" w:color="auto"/>
            </w:tcBorders>
            <w:shd w:val="clear" w:color="auto" w:fill="auto"/>
            <w:noWrap/>
            <w:vAlign w:val="center"/>
            <w:hideMark/>
          </w:tcPr>
          <w:p w14:paraId="4D6CD4C1" w14:textId="77777777" w:rsidR="00E9258E" w:rsidRPr="00E9258E" w:rsidRDefault="00E9258E" w:rsidP="002257F3">
            <w:pPr>
              <w:spacing w:before="0"/>
              <w:ind w:left="0" w:firstLine="0"/>
              <w:jc w:val="right"/>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868" w:type="dxa"/>
            <w:tcBorders>
              <w:top w:val="nil"/>
              <w:left w:val="nil"/>
              <w:bottom w:val="single" w:sz="4" w:space="0" w:color="auto"/>
              <w:right w:val="single" w:sz="4" w:space="0" w:color="auto"/>
            </w:tcBorders>
            <w:shd w:val="clear" w:color="auto" w:fill="auto"/>
            <w:noWrap/>
            <w:vAlign w:val="center"/>
            <w:hideMark/>
          </w:tcPr>
          <w:p w14:paraId="632ADC75" w14:textId="77777777" w:rsidR="00E9258E" w:rsidRPr="00E9258E" w:rsidRDefault="00E9258E" w:rsidP="002257F3">
            <w:pPr>
              <w:spacing w:before="0"/>
              <w:ind w:left="0" w:firstLine="0"/>
              <w:jc w:val="left"/>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715" w:type="dxa"/>
            <w:tcBorders>
              <w:top w:val="nil"/>
              <w:left w:val="nil"/>
              <w:bottom w:val="single" w:sz="4" w:space="0" w:color="auto"/>
              <w:right w:val="single" w:sz="4" w:space="0" w:color="auto"/>
            </w:tcBorders>
            <w:shd w:val="clear" w:color="auto" w:fill="auto"/>
            <w:noWrap/>
            <w:vAlign w:val="center"/>
            <w:hideMark/>
          </w:tcPr>
          <w:p w14:paraId="7E58675E"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140" w:type="dxa"/>
            <w:tcBorders>
              <w:top w:val="nil"/>
              <w:left w:val="nil"/>
              <w:bottom w:val="single" w:sz="4" w:space="0" w:color="auto"/>
              <w:right w:val="single" w:sz="4" w:space="0" w:color="auto"/>
            </w:tcBorders>
            <w:shd w:val="clear" w:color="auto" w:fill="auto"/>
            <w:noWrap/>
            <w:vAlign w:val="center"/>
            <w:hideMark/>
          </w:tcPr>
          <w:p w14:paraId="20826C73"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996" w:type="dxa"/>
            <w:tcBorders>
              <w:top w:val="nil"/>
              <w:left w:val="nil"/>
              <w:bottom w:val="single" w:sz="4" w:space="0" w:color="auto"/>
              <w:right w:val="single" w:sz="4" w:space="0" w:color="auto"/>
            </w:tcBorders>
            <w:shd w:val="clear" w:color="auto" w:fill="auto"/>
            <w:noWrap/>
            <w:vAlign w:val="center"/>
            <w:hideMark/>
          </w:tcPr>
          <w:p w14:paraId="46872F73"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140" w:type="dxa"/>
            <w:tcBorders>
              <w:top w:val="nil"/>
              <w:left w:val="nil"/>
              <w:bottom w:val="single" w:sz="4" w:space="0" w:color="auto"/>
              <w:right w:val="single" w:sz="4" w:space="0" w:color="auto"/>
            </w:tcBorders>
            <w:shd w:val="clear" w:color="auto" w:fill="auto"/>
            <w:noWrap/>
            <w:vAlign w:val="center"/>
            <w:hideMark/>
          </w:tcPr>
          <w:p w14:paraId="4B34270B"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996" w:type="dxa"/>
            <w:tcBorders>
              <w:top w:val="nil"/>
              <w:left w:val="nil"/>
              <w:bottom w:val="single" w:sz="4" w:space="0" w:color="auto"/>
              <w:right w:val="single" w:sz="4" w:space="0" w:color="auto"/>
            </w:tcBorders>
            <w:shd w:val="clear" w:color="auto" w:fill="auto"/>
            <w:noWrap/>
            <w:vAlign w:val="center"/>
            <w:hideMark/>
          </w:tcPr>
          <w:p w14:paraId="2ACAA9CA"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010" w:type="dxa"/>
            <w:tcBorders>
              <w:top w:val="nil"/>
              <w:left w:val="nil"/>
              <w:bottom w:val="single" w:sz="4" w:space="0" w:color="auto"/>
              <w:right w:val="single" w:sz="4" w:space="0" w:color="auto"/>
            </w:tcBorders>
            <w:shd w:val="clear" w:color="auto" w:fill="auto"/>
            <w:noWrap/>
            <w:vAlign w:val="center"/>
            <w:hideMark/>
          </w:tcPr>
          <w:p w14:paraId="3BE0673A"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051" w:type="dxa"/>
            <w:tcBorders>
              <w:top w:val="nil"/>
              <w:left w:val="nil"/>
              <w:bottom w:val="single" w:sz="4" w:space="0" w:color="auto"/>
              <w:right w:val="single" w:sz="12" w:space="0" w:color="auto"/>
            </w:tcBorders>
            <w:shd w:val="clear" w:color="auto" w:fill="auto"/>
            <w:noWrap/>
            <w:vAlign w:val="center"/>
            <w:hideMark/>
          </w:tcPr>
          <w:p w14:paraId="2AE4E26E"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r>
      <w:tr w:rsidR="00E9258E" w:rsidRPr="00E9258E" w14:paraId="0CFEAD3F" w14:textId="77777777" w:rsidTr="005D139A">
        <w:trPr>
          <w:trHeight w:val="218"/>
        </w:trPr>
        <w:tc>
          <w:tcPr>
            <w:tcW w:w="870" w:type="dxa"/>
            <w:tcBorders>
              <w:top w:val="nil"/>
              <w:left w:val="single" w:sz="12" w:space="0" w:color="auto"/>
              <w:bottom w:val="single" w:sz="4" w:space="0" w:color="auto"/>
              <w:right w:val="single" w:sz="4" w:space="0" w:color="auto"/>
            </w:tcBorders>
            <w:shd w:val="clear" w:color="auto" w:fill="auto"/>
            <w:noWrap/>
            <w:vAlign w:val="center"/>
            <w:hideMark/>
          </w:tcPr>
          <w:p w14:paraId="137A1A3F"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726" w:type="dxa"/>
            <w:tcBorders>
              <w:top w:val="nil"/>
              <w:left w:val="nil"/>
              <w:bottom w:val="single" w:sz="4" w:space="0" w:color="auto"/>
              <w:right w:val="single" w:sz="4" w:space="0" w:color="auto"/>
            </w:tcBorders>
            <w:shd w:val="clear" w:color="auto" w:fill="auto"/>
            <w:noWrap/>
            <w:vAlign w:val="center"/>
            <w:hideMark/>
          </w:tcPr>
          <w:p w14:paraId="4E4D9C6E" w14:textId="77777777" w:rsidR="00E9258E" w:rsidRPr="00E9258E" w:rsidRDefault="00E9258E" w:rsidP="002257F3">
            <w:pPr>
              <w:spacing w:before="0"/>
              <w:ind w:left="0" w:firstLine="0"/>
              <w:jc w:val="right"/>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868" w:type="dxa"/>
            <w:tcBorders>
              <w:top w:val="nil"/>
              <w:left w:val="nil"/>
              <w:bottom w:val="single" w:sz="4" w:space="0" w:color="auto"/>
              <w:right w:val="single" w:sz="4" w:space="0" w:color="auto"/>
            </w:tcBorders>
            <w:shd w:val="clear" w:color="auto" w:fill="auto"/>
            <w:noWrap/>
            <w:vAlign w:val="center"/>
            <w:hideMark/>
          </w:tcPr>
          <w:p w14:paraId="127714FC" w14:textId="77777777" w:rsidR="00E9258E" w:rsidRPr="00E9258E" w:rsidRDefault="00E9258E" w:rsidP="002257F3">
            <w:pPr>
              <w:spacing w:before="0"/>
              <w:ind w:left="0" w:firstLine="0"/>
              <w:jc w:val="left"/>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715" w:type="dxa"/>
            <w:tcBorders>
              <w:top w:val="nil"/>
              <w:left w:val="nil"/>
              <w:bottom w:val="single" w:sz="4" w:space="0" w:color="auto"/>
              <w:right w:val="single" w:sz="4" w:space="0" w:color="auto"/>
            </w:tcBorders>
            <w:shd w:val="clear" w:color="auto" w:fill="auto"/>
            <w:noWrap/>
            <w:vAlign w:val="center"/>
            <w:hideMark/>
          </w:tcPr>
          <w:p w14:paraId="7D6CC609"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140" w:type="dxa"/>
            <w:tcBorders>
              <w:top w:val="nil"/>
              <w:left w:val="nil"/>
              <w:bottom w:val="single" w:sz="4" w:space="0" w:color="auto"/>
              <w:right w:val="single" w:sz="4" w:space="0" w:color="auto"/>
            </w:tcBorders>
            <w:shd w:val="clear" w:color="auto" w:fill="auto"/>
            <w:noWrap/>
            <w:vAlign w:val="center"/>
            <w:hideMark/>
          </w:tcPr>
          <w:p w14:paraId="50F633D7"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996" w:type="dxa"/>
            <w:tcBorders>
              <w:top w:val="nil"/>
              <w:left w:val="nil"/>
              <w:bottom w:val="single" w:sz="4" w:space="0" w:color="auto"/>
              <w:right w:val="single" w:sz="4" w:space="0" w:color="auto"/>
            </w:tcBorders>
            <w:shd w:val="clear" w:color="auto" w:fill="auto"/>
            <w:noWrap/>
            <w:vAlign w:val="center"/>
            <w:hideMark/>
          </w:tcPr>
          <w:p w14:paraId="102FA097"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140" w:type="dxa"/>
            <w:tcBorders>
              <w:top w:val="nil"/>
              <w:left w:val="nil"/>
              <w:bottom w:val="single" w:sz="4" w:space="0" w:color="auto"/>
              <w:right w:val="single" w:sz="4" w:space="0" w:color="auto"/>
            </w:tcBorders>
            <w:shd w:val="clear" w:color="auto" w:fill="auto"/>
            <w:noWrap/>
            <w:vAlign w:val="center"/>
            <w:hideMark/>
          </w:tcPr>
          <w:p w14:paraId="0E308066"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996" w:type="dxa"/>
            <w:tcBorders>
              <w:top w:val="nil"/>
              <w:left w:val="nil"/>
              <w:bottom w:val="single" w:sz="4" w:space="0" w:color="auto"/>
              <w:right w:val="single" w:sz="4" w:space="0" w:color="auto"/>
            </w:tcBorders>
            <w:shd w:val="clear" w:color="auto" w:fill="auto"/>
            <w:noWrap/>
            <w:vAlign w:val="center"/>
            <w:hideMark/>
          </w:tcPr>
          <w:p w14:paraId="75BA7DBA"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010" w:type="dxa"/>
            <w:tcBorders>
              <w:top w:val="nil"/>
              <w:left w:val="nil"/>
              <w:bottom w:val="single" w:sz="4" w:space="0" w:color="auto"/>
              <w:right w:val="single" w:sz="4" w:space="0" w:color="auto"/>
            </w:tcBorders>
            <w:shd w:val="clear" w:color="auto" w:fill="auto"/>
            <w:noWrap/>
            <w:vAlign w:val="center"/>
            <w:hideMark/>
          </w:tcPr>
          <w:p w14:paraId="0E763D03"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051" w:type="dxa"/>
            <w:tcBorders>
              <w:top w:val="nil"/>
              <w:left w:val="nil"/>
              <w:bottom w:val="single" w:sz="4" w:space="0" w:color="auto"/>
              <w:right w:val="single" w:sz="12" w:space="0" w:color="auto"/>
            </w:tcBorders>
            <w:shd w:val="clear" w:color="auto" w:fill="auto"/>
            <w:noWrap/>
            <w:vAlign w:val="center"/>
            <w:hideMark/>
          </w:tcPr>
          <w:p w14:paraId="690F5A0E"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r>
      <w:tr w:rsidR="00E9258E" w:rsidRPr="00E9258E" w14:paraId="6E7AB944" w14:textId="77777777" w:rsidTr="005D139A">
        <w:trPr>
          <w:trHeight w:val="218"/>
        </w:trPr>
        <w:tc>
          <w:tcPr>
            <w:tcW w:w="870" w:type="dxa"/>
            <w:tcBorders>
              <w:top w:val="nil"/>
              <w:left w:val="single" w:sz="12" w:space="0" w:color="auto"/>
              <w:bottom w:val="single" w:sz="4" w:space="0" w:color="auto"/>
              <w:right w:val="single" w:sz="4" w:space="0" w:color="auto"/>
            </w:tcBorders>
            <w:shd w:val="clear" w:color="auto" w:fill="auto"/>
            <w:noWrap/>
            <w:vAlign w:val="center"/>
            <w:hideMark/>
          </w:tcPr>
          <w:p w14:paraId="2148FB6B"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726" w:type="dxa"/>
            <w:tcBorders>
              <w:top w:val="nil"/>
              <w:left w:val="nil"/>
              <w:bottom w:val="single" w:sz="4" w:space="0" w:color="auto"/>
              <w:right w:val="single" w:sz="4" w:space="0" w:color="auto"/>
            </w:tcBorders>
            <w:shd w:val="clear" w:color="auto" w:fill="auto"/>
            <w:noWrap/>
            <w:vAlign w:val="center"/>
            <w:hideMark/>
          </w:tcPr>
          <w:p w14:paraId="07E1EDD3" w14:textId="77777777" w:rsidR="00E9258E" w:rsidRPr="00E9258E" w:rsidRDefault="00E9258E" w:rsidP="002257F3">
            <w:pPr>
              <w:spacing w:before="0"/>
              <w:ind w:left="0" w:firstLine="0"/>
              <w:jc w:val="right"/>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868" w:type="dxa"/>
            <w:tcBorders>
              <w:top w:val="nil"/>
              <w:left w:val="nil"/>
              <w:bottom w:val="single" w:sz="4" w:space="0" w:color="auto"/>
              <w:right w:val="single" w:sz="4" w:space="0" w:color="auto"/>
            </w:tcBorders>
            <w:shd w:val="clear" w:color="auto" w:fill="auto"/>
            <w:noWrap/>
            <w:vAlign w:val="center"/>
            <w:hideMark/>
          </w:tcPr>
          <w:p w14:paraId="016D62BE" w14:textId="77777777" w:rsidR="00E9258E" w:rsidRPr="00E9258E" w:rsidRDefault="00E9258E" w:rsidP="002257F3">
            <w:pPr>
              <w:spacing w:before="0"/>
              <w:ind w:left="0" w:firstLine="0"/>
              <w:jc w:val="left"/>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715" w:type="dxa"/>
            <w:tcBorders>
              <w:top w:val="nil"/>
              <w:left w:val="nil"/>
              <w:bottom w:val="single" w:sz="4" w:space="0" w:color="auto"/>
              <w:right w:val="single" w:sz="4" w:space="0" w:color="auto"/>
            </w:tcBorders>
            <w:shd w:val="clear" w:color="auto" w:fill="auto"/>
            <w:noWrap/>
            <w:vAlign w:val="center"/>
            <w:hideMark/>
          </w:tcPr>
          <w:p w14:paraId="5C71B125"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140" w:type="dxa"/>
            <w:tcBorders>
              <w:top w:val="nil"/>
              <w:left w:val="nil"/>
              <w:bottom w:val="single" w:sz="4" w:space="0" w:color="auto"/>
              <w:right w:val="single" w:sz="4" w:space="0" w:color="auto"/>
            </w:tcBorders>
            <w:shd w:val="clear" w:color="auto" w:fill="auto"/>
            <w:noWrap/>
            <w:vAlign w:val="center"/>
            <w:hideMark/>
          </w:tcPr>
          <w:p w14:paraId="10A5B309"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996" w:type="dxa"/>
            <w:tcBorders>
              <w:top w:val="nil"/>
              <w:left w:val="nil"/>
              <w:bottom w:val="single" w:sz="4" w:space="0" w:color="auto"/>
              <w:right w:val="single" w:sz="4" w:space="0" w:color="auto"/>
            </w:tcBorders>
            <w:shd w:val="clear" w:color="auto" w:fill="auto"/>
            <w:noWrap/>
            <w:vAlign w:val="center"/>
            <w:hideMark/>
          </w:tcPr>
          <w:p w14:paraId="3FD21000"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140" w:type="dxa"/>
            <w:tcBorders>
              <w:top w:val="nil"/>
              <w:left w:val="nil"/>
              <w:bottom w:val="single" w:sz="4" w:space="0" w:color="auto"/>
              <w:right w:val="single" w:sz="4" w:space="0" w:color="auto"/>
            </w:tcBorders>
            <w:shd w:val="clear" w:color="auto" w:fill="auto"/>
            <w:noWrap/>
            <w:vAlign w:val="center"/>
            <w:hideMark/>
          </w:tcPr>
          <w:p w14:paraId="78BC9E86"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996" w:type="dxa"/>
            <w:tcBorders>
              <w:top w:val="nil"/>
              <w:left w:val="nil"/>
              <w:bottom w:val="single" w:sz="4" w:space="0" w:color="auto"/>
              <w:right w:val="single" w:sz="4" w:space="0" w:color="auto"/>
            </w:tcBorders>
            <w:shd w:val="clear" w:color="auto" w:fill="auto"/>
            <w:noWrap/>
            <w:vAlign w:val="center"/>
            <w:hideMark/>
          </w:tcPr>
          <w:p w14:paraId="771A624D"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010" w:type="dxa"/>
            <w:tcBorders>
              <w:top w:val="nil"/>
              <w:left w:val="nil"/>
              <w:bottom w:val="single" w:sz="4" w:space="0" w:color="auto"/>
              <w:right w:val="single" w:sz="4" w:space="0" w:color="auto"/>
            </w:tcBorders>
            <w:shd w:val="clear" w:color="auto" w:fill="auto"/>
            <w:noWrap/>
            <w:vAlign w:val="center"/>
            <w:hideMark/>
          </w:tcPr>
          <w:p w14:paraId="4A3A2C44"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051" w:type="dxa"/>
            <w:tcBorders>
              <w:top w:val="nil"/>
              <w:left w:val="nil"/>
              <w:bottom w:val="single" w:sz="4" w:space="0" w:color="auto"/>
              <w:right w:val="single" w:sz="12" w:space="0" w:color="auto"/>
            </w:tcBorders>
            <w:shd w:val="clear" w:color="auto" w:fill="auto"/>
            <w:noWrap/>
            <w:vAlign w:val="center"/>
            <w:hideMark/>
          </w:tcPr>
          <w:p w14:paraId="34C11621"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r>
      <w:tr w:rsidR="00E9258E" w:rsidRPr="00E9258E" w14:paraId="0E57FD0F" w14:textId="77777777" w:rsidTr="005D139A">
        <w:trPr>
          <w:trHeight w:val="218"/>
        </w:trPr>
        <w:tc>
          <w:tcPr>
            <w:tcW w:w="870" w:type="dxa"/>
            <w:tcBorders>
              <w:top w:val="nil"/>
              <w:left w:val="single" w:sz="12" w:space="0" w:color="auto"/>
              <w:bottom w:val="single" w:sz="4" w:space="0" w:color="auto"/>
              <w:right w:val="single" w:sz="4" w:space="0" w:color="auto"/>
            </w:tcBorders>
            <w:shd w:val="clear" w:color="auto" w:fill="auto"/>
            <w:noWrap/>
            <w:vAlign w:val="center"/>
            <w:hideMark/>
          </w:tcPr>
          <w:p w14:paraId="75225844"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726" w:type="dxa"/>
            <w:tcBorders>
              <w:top w:val="nil"/>
              <w:left w:val="nil"/>
              <w:bottom w:val="single" w:sz="4" w:space="0" w:color="auto"/>
              <w:right w:val="single" w:sz="4" w:space="0" w:color="auto"/>
            </w:tcBorders>
            <w:shd w:val="clear" w:color="auto" w:fill="auto"/>
            <w:noWrap/>
            <w:vAlign w:val="center"/>
            <w:hideMark/>
          </w:tcPr>
          <w:p w14:paraId="41A11E91" w14:textId="77777777" w:rsidR="00E9258E" w:rsidRPr="00E9258E" w:rsidRDefault="00E9258E" w:rsidP="002257F3">
            <w:pPr>
              <w:spacing w:before="0"/>
              <w:ind w:left="0" w:firstLine="0"/>
              <w:jc w:val="left"/>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868" w:type="dxa"/>
            <w:tcBorders>
              <w:top w:val="nil"/>
              <w:left w:val="nil"/>
              <w:bottom w:val="single" w:sz="4" w:space="0" w:color="auto"/>
              <w:right w:val="single" w:sz="4" w:space="0" w:color="auto"/>
            </w:tcBorders>
            <w:shd w:val="clear" w:color="auto" w:fill="auto"/>
            <w:noWrap/>
            <w:vAlign w:val="center"/>
            <w:hideMark/>
          </w:tcPr>
          <w:p w14:paraId="5D1E6FE0" w14:textId="77777777" w:rsidR="00E9258E" w:rsidRPr="00E9258E" w:rsidRDefault="00E9258E" w:rsidP="002257F3">
            <w:pPr>
              <w:spacing w:before="0"/>
              <w:ind w:left="0" w:firstLine="0"/>
              <w:jc w:val="left"/>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715" w:type="dxa"/>
            <w:tcBorders>
              <w:top w:val="nil"/>
              <w:left w:val="nil"/>
              <w:bottom w:val="single" w:sz="4" w:space="0" w:color="auto"/>
              <w:right w:val="single" w:sz="4" w:space="0" w:color="auto"/>
            </w:tcBorders>
            <w:shd w:val="clear" w:color="auto" w:fill="auto"/>
            <w:noWrap/>
            <w:vAlign w:val="center"/>
            <w:hideMark/>
          </w:tcPr>
          <w:p w14:paraId="73B6BDFD"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140" w:type="dxa"/>
            <w:tcBorders>
              <w:top w:val="nil"/>
              <w:left w:val="nil"/>
              <w:bottom w:val="single" w:sz="4" w:space="0" w:color="auto"/>
              <w:right w:val="single" w:sz="4" w:space="0" w:color="auto"/>
            </w:tcBorders>
            <w:shd w:val="clear" w:color="auto" w:fill="auto"/>
            <w:noWrap/>
            <w:vAlign w:val="center"/>
            <w:hideMark/>
          </w:tcPr>
          <w:p w14:paraId="44A3760A"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996" w:type="dxa"/>
            <w:tcBorders>
              <w:top w:val="nil"/>
              <w:left w:val="nil"/>
              <w:bottom w:val="single" w:sz="4" w:space="0" w:color="auto"/>
              <w:right w:val="single" w:sz="4" w:space="0" w:color="auto"/>
            </w:tcBorders>
            <w:shd w:val="clear" w:color="auto" w:fill="auto"/>
            <w:noWrap/>
            <w:vAlign w:val="center"/>
            <w:hideMark/>
          </w:tcPr>
          <w:p w14:paraId="4DF44376"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140" w:type="dxa"/>
            <w:tcBorders>
              <w:top w:val="nil"/>
              <w:left w:val="nil"/>
              <w:bottom w:val="single" w:sz="4" w:space="0" w:color="auto"/>
              <w:right w:val="single" w:sz="4" w:space="0" w:color="auto"/>
            </w:tcBorders>
            <w:shd w:val="clear" w:color="auto" w:fill="auto"/>
            <w:noWrap/>
            <w:vAlign w:val="center"/>
            <w:hideMark/>
          </w:tcPr>
          <w:p w14:paraId="2ECCD9F0"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996" w:type="dxa"/>
            <w:tcBorders>
              <w:top w:val="nil"/>
              <w:left w:val="nil"/>
              <w:bottom w:val="single" w:sz="4" w:space="0" w:color="auto"/>
              <w:right w:val="single" w:sz="4" w:space="0" w:color="auto"/>
            </w:tcBorders>
            <w:shd w:val="clear" w:color="auto" w:fill="auto"/>
            <w:noWrap/>
            <w:vAlign w:val="center"/>
            <w:hideMark/>
          </w:tcPr>
          <w:p w14:paraId="03D19E63"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010" w:type="dxa"/>
            <w:tcBorders>
              <w:top w:val="nil"/>
              <w:left w:val="nil"/>
              <w:bottom w:val="single" w:sz="4" w:space="0" w:color="auto"/>
              <w:right w:val="single" w:sz="4" w:space="0" w:color="auto"/>
            </w:tcBorders>
            <w:shd w:val="clear" w:color="auto" w:fill="auto"/>
            <w:noWrap/>
            <w:vAlign w:val="center"/>
            <w:hideMark/>
          </w:tcPr>
          <w:p w14:paraId="1BB5F969"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051" w:type="dxa"/>
            <w:tcBorders>
              <w:top w:val="nil"/>
              <w:left w:val="nil"/>
              <w:bottom w:val="single" w:sz="4" w:space="0" w:color="auto"/>
              <w:right w:val="single" w:sz="12" w:space="0" w:color="auto"/>
            </w:tcBorders>
            <w:shd w:val="clear" w:color="auto" w:fill="auto"/>
            <w:noWrap/>
            <w:vAlign w:val="center"/>
            <w:hideMark/>
          </w:tcPr>
          <w:p w14:paraId="2F2DE286"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r>
      <w:tr w:rsidR="00E9258E" w:rsidRPr="00E9258E" w14:paraId="44525878" w14:textId="77777777" w:rsidTr="005D139A">
        <w:trPr>
          <w:trHeight w:val="218"/>
        </w:trPr>
        <w:tc>
          <w:tcPr>
            <w:tcW w:w="870" w:type="dxa"/>
            <w:tcBorders>
              <w:top w:val="nil"/>
              <w:left w:val="single" w:sz="12" w:space="0" w:color="auto"/>
              <w:bottom w:val="single" w:sz="4" w:space="0" w:color="auto"/>
              <w:right w:val="single" w:sz="4" w:space="0" w:color="auto"/>
            </w:tcBorders>
            <w:shd w:val="clear" w:color="auto" w:fill="auto"/>
            <w:noWrap/>
            <w:vAlign w:val="center"/>
            <w:hideMark/>
          </w:tcPr>
          <w:p w14:paraId="073D1D1B"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726" w:type="dxa"/>
            <w:tcBorders>
              <w:top w:val="nil"/>
              <w:left w:val="nil"/>
              <w:bottom w:val="single" w:sz="4" w:space="0" w:color="auto"/>
              <w:right w:val="single" w:sz="4" w:space="0" w:color="auto"/>
            </w:tcBorders>
            <w:shd w:val="clear" w:color="auto" w:fill="auto"/>
            <w:noWrap/>
            <w:vAlign w:val="center"/>
            <w:hideMark/>
          </w:tcPr>
          <w:p w14:paraId="4E92558C" w14:textId="77777777" w:rsidR="00E9258E" w:rsidRPr="00E9258E" w:rsidRDefault="00E9258E" w:rsidP="002257F3">
            <w:pPr>
              <w:spacing w:before="0"/>
              <w:ind w:left="0" w:firstLine="0"/>
              <w:jc w:val="left"/>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868" w:type="dxa"/>
            <w:tcBorders>
              <w:top w:val="nil"/>
              <w:left w:val="nil"/>
              <w:bottom w:val="single" w:sz="4" w:space="0" w:color="auto"/>
              <w:right w:val="single" w:sz="4" w:space="0" w:color="auto"/>
            </w:tcBorders>
            <w:shd w:val="clear" w:color="auto" w:fill="auto"/>
            <w:noWrap/>
            <w:vAlign w:val="center"/>
            <w:hideMark/>
          </w:tcPr>
          <w:p w14:paraId="5EE8B34D" w14:textId="77777777" w:rsidR="00E9258E" w:rsidRPr="00E9258E" w:rsidRDefault="00E9258E" w:rsidP="002257F3">
            <w:pPr>
              <w:spacing w:before="0"/>
              <w:ind w:left="0" w:firstLine="0"/>
              <w:jc w:val="left"/>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715" w:type="dxa"/>
            <w:tcBorders>
              <w:top w:val="nil"/>
              <w:left w:val="nil"/>
              <w:bottom w:val="single" w:sz="4" w:space="0" w:color="auto"/>
              <w:right w:val="single" w:sz="4" w:space="0" w:color="auto"/>
            </w:tcBorders>
            <w:shd w:val="clear" w:color="auto" w:fill="auto"/>
            <w:noWrap/>
            <w:vAlign w:val="center"/>
            <w:hideMark/>
          </w:tcPr>
          <w:p w14:paraId="203369D7"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140" w:type="dxa"/>
            <w:tcBorders>
              <w:top w:val="nil"/>
              <w:left w:val="nil"/>
              <w:bottom w:val="single" w:sz="4" w:space="0" w:color="auto"/>
              <w:right w:val="single" w:sz="4" w:space="0" w:color="auto"/>
            </w:tcBorders>
            <w:shd w:val="clear" w:color="auto" w:fill="auto"/>
            <w:noWrap/>
            <w:vAlign w:val="center"/>
            <w:hideMark/>
          </w:tcPr>
          <w:p w14:paraId="6F7020EA"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996" w:type="dxa"/>
            <w:tcBorders>
              <w:top w:val="nil"/>
              <w:left w:val="nil"/>
              <w:bottom w:val="single" w:sz="4" w:space="0" w:color="auto"/>
              <w:right w:val="single" w:sz="4" w:space="0" w:color="auto"/>
            </w:tcBorders>
            <w:shd w:val="clear" w:color="auto" w:fill="auto"/>
            <w:noWrap/>
            <w:vAlign w:val="center"/>
            <w:hideMark/>
          </w:tcPr>
          <w:p w14:paraId="3BAB999C"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140" w:type="dxa"/>
            <w:tcBorders>
              <w:top w:val="nil"/>
              <w:left w:val="nil"/>
              <w:bottom w:val="single" w:sz="4" w:space="0" w:color="auto"/>
              <w:right w:val="single" w:sz="4" w:space="0" w:color="auto"/>
            </w:tcBorders>
            <w:shd w:val="clear" w:color="auto" w:fill="auto"/>
            <w:noWrap/>
            <w:vAlign w:val="center"/>
            <w:hideMark/>
          </w:tcPr>
          <w:p w14:paraId="4130BF07"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996" w:type="dxa"/>
            <w:tcBorders>
              <w:top w:val="nil"/>
              <w:left w:val="nil"/>
              <w:bottom w:val="single" w:sz="4" w:space="0" w:color="auto"/>
              <w:right w:val="single" w:sz="4" w:space="0" w:color="auto"/>
            </w:tcBorders>
            <w:shd w:val="clear" w:color="auto" w:fill="auto"/>
            <w:noWrap/>
            <w:vAlign w:val="center"/>
            <w:hideMark/>
          </w:tcPr>
          <w:p w14:paraId="061D42B8"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010" w:type="dxa"/>
            <w:tcBorders>
              <w:top w:val="nil"/>
              <w:left w:val="nil"/>
              <w:bottom w:val="single" w:sz="4" w:space="0" w:color="auto"/>
              <w:right w:val="single" w:sz="4" w:space="0" w:color="auto"/>
            </w:tcBorders>
            <w:shd w:val="clear" w:color="auto" w:fill="auto"/>
            <w:noWrap/>
            <w:vAlign w:val="center"/>
            <w:hideMark/>
          </w:tcPr>
          <w:p w14:paraId="2B9531C9"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c>
          <w:tcPr>
            <w:tcW w:w="1051" w:type="dxa"/>
            <w:tcBorders>
              <w:top w:val="nil"/>
              <w:left w:val="nil"/>
              <w:bottom w:val="single" w:sz="4" w:space="0" w:color="auto"/>
              <w:right w:val="single" w:sz="12" w:space="0" w:color="auto"/>
            </w:tcBorders>
            <w:shd w:val="clear" w:color="auto" w:fill="auto"/>
            <w:noWrap/>
            <w:vAlign w:val="center"/>
            <w:hideMark/>
          </w:tcPr>
          <w:p w14:paraId="15A3B48E"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 </w:t>
            </w:r>
          </w:p>
        </w:tc>
      </w:tr>
      <w:tr w:rsidR="00E9258E" w:rsidRPr="00E9258E" w14:paraId="7E020511" w14:textId="77777777" w:rsidTr="005D139A">
        <w:trPr>
          <w:trHeight w:val="273"/>
        </w:trPr>
        <w:tc>
          <w:tcPr>
            <w:tcW w:w="2466" w:type="dxa"/>
            <w:gridSpan w:val="3"/>
            <w:tcBorders>
              <w:top w:val="single" w:sz="4" w:space="0" w:color="auto"/>
              <w:left w:val="single" w:sz="12" w:space="0" w:color="auto"/>
              <w:bottom w:val="single" w:sz="4" w:space="0" w:color="auto"/>
              <w:right w:val="single" w:sz="4" w:space="0" w:color="auto"/>
            </w:tcBorders>
            <w:shd w:val="clear" w:color="auto" w:fill="auto"/>
            <w:vAlign w:val="center"/>
            <w:hideMark/>
          </w:tcPr>
          <w:p w14:paraId="2618C5DE" w14:textId="77777777" w:rsidR="00E9258E" w:rsidRPr="00E9258E" w:rsidRDefault="00E9258E" w:rsidP="002257F3">
            <w:pPr>
              <w:spacing w:before="0"/>
              <w:ind w:left="0" w:firstLine="0"/>
              <w:jc w:val="left"/>
              <w:rPr>
                <w:rFonts w:ascii="Calibri" w:eastAsia="Calibri" w:hAnsi="Calibri" w:cs="Calibri"/>
                <w:color w:val="000000"/>
                <w:sz w:val="16"/>
                <w:szCs w:val="22"/>
              </w:rPr>
            </w:pPr>
            <w:r w:rsidRPr="00E9258E">
              <w:rPr>
                <w:rFonts w:ascii="Calibri" w:eastAsia="Calibri" w:hAnsi="Calibri" w:cs="Calibri"/>
                <w:color w:val="000000"/>
                <w:sz w:val="16"/>
                <w:szCs w:val="22"/>
              </w:rPr>
              <w:t>Бурильщик</w:t>
            </w:r>
          </w:p>
        </w:tc>
        <w:tc>
          <w:tcPr>
            <w:tcW w:w="7050" w:type="dxa"/>
            <w:gridSpan w:val="7"/>
            <w:tcBorders>
              <w:top w:val="single" w:sz="4" w:space="0" w:color="auto"/>
              <w:left w:val="nil"/>
              <w:bottom w:val="single" w:sz="4" w:space="0" w:color="auto"/>
              <w:right w:val="single" w:sz="12" w:space="0" w:color="auto"/>
            </w:tcBorders>
            <w:shd w:val="clear" w:color="auto" w:fill="auto"/>
            <w:noWrap/>
            <w:vAlign w:val="center"/>
            <w:hideMark/>
          </w:tcPr>
          <w:p w14:paraId="1F6B9A0F"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____________________________________________(ФИО, подпись)</w:t>
            </w:r>
          </w:p>
        </w:tc>
      </w:tr>
      <w:tr w:rsidR="00E9258E" w:rsidRPr="00E9258E" w14:paraId="194C2317" w14:textId="77777777" w:rsidTr="005D139A">
        <w:trPr>
          <w:trHeight w:val="218"/>
        </w:trPr>
        <w:tc>
          <w:tcPr>
            <w:tcW w:w="2466" w:type="dxa"/>
            <w:gridSpan w:val="3"/>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2E89524A" w14:textId="77777777" w:rsidR="00E9258E" w:rsidRPr="00E9258E" w:rsidRDefault="00E9258E" w:rsidP="002257F3">
            <w:pPr>
              <w:spacing w:before="0"/>
              <w:ind w:left="0" w:firstLine="0"/>
              <w:jc w:val="left"/>
              <w:rPr>
                <w:rFonts w:ascii="Calibri" w:eastAsia="Calibri" w:hAnsi="Calibri" w:cs="Calibri"/>
                <w:color w:val="000000"/>
                <w:sz w:val="16"/>
                <w:szCs w:val="22"/>
              </w:rPr>
            </w:pPr>
            <w:r w:rsidRPr="00E9258E">
              <w:rPr>
                <w:rFonts w:ascii="Calibri" w:eastAsia="Calibri" w:hAnsi="Calibri" w:cs="Calibri"/>
                <w:color w:val="000000"/>
                <w:sz w:val="16"/>
                <w:szCs w:val="22"/>
              </w:rPr>
              <w:t>Буровой мастер</w:t>
            </w:r>
          </w:p>
        </w:tc>
        <w:tc>
          <w:tcPr>
            <w:tcW w:w="7050" w:type="dxa"/>
            <w:gridSpan w:val="7"/>
            <w:tcBorders>
              <w:top w:val="single" w:sz="4" w:space="0" w:color="auto"/>
              <w:left w:val="nil"/>
              <w:bottom w:val="single" w:sz="4" w:space="0" w:color="auto"/>
              <w:right w:val="single" w:sz="12" w:space="0" w:color="auto"/>
            </w:tcBorders>
            <w:shd w:val="clear" w:color="auto" w:fill="auto"/>
            <w:noWrap/>
            <w:vAlign w:val="center"/>
            <w:hideMark/>
          </w:tcPr>
          <w:p w14:paraId="6526B720"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____________________________________________(ФИО, подпись)</w:t>
            </w:r>
          </w:p>
        </w:tc>
      </w:tr>
      <w:tr w:rsidR="00E9258E" w:rsidRPr="00E9258E" w14:paraId="178ACD06" w14:textId="77777777" w:rsidTr="005D139A">
        <w:trPr>
          <w:trHeight w:val="218"/>
        </w:trPr>
        <w:tc>
          <w:tcPr>
            <w:tcW w:w="2466" w:type="dxa"/>
            <w:gridSpan w:val="3"/>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18EAE261" w14:textId="77777777" w:rsidR="00E9258E" w:rsidRPr="00E9258E" w:rsidRDefault="00E9258E" w:rsidP="002257F3">
            <w:pPr>
              <w:spacing w:before="0"/>
              <w:ind w:left="0" w:firstLine="0"/>
              <w:jc w:val="left"/>
              <w:rPr>
                <w:rFonts w:ascii="Calibri" w:eastAsia="Calibri" w:hAnsi="Calibri" w:cs="Calibri"/>
                <w:color w:val="000000"/>
                <w:sz w:val="16"/>
                <w:szCs w:val="22"/>
              </w:rPr>
            </w:pPr>
            <w:r w:rsidRPr="00E9258E">
              <w:rPr>
                <w:rFonts w:ascii="Calibri" w:eastAsia="Calibri" w:hAnsi="Calibri" w:cs="Calibri"/>
                <w:color w:val="000000"/>
                <w:sz w:val="16"/>
                <w:szCs w:val="22"/>
              </w:rPr>
              <w:t>Начальник партии ГТИ</w:t>
            </w:r>
          </w:p>
        </w:tc>
        <w:tc>
          <w:tcPr>
            <w:tcW w:w="7050" w:type="dxa"/>
            <w:gridSpan w:val="7"/>
            <w:tcBorders>
              <w:top w:val="single" w:sz="4" w:space="0" w:color="auto"/>
              <w:left w:val="nil"/>
              <w:bottom w:val="single" w:sz="4" w:space="0" w:color="auto"/>
              <w:right w:val="single" w:sz="12" w:space="0" w:color="auto"/>
            </w:tcBorders>
            <w:shd w:val="clear" w:color="auto" w:fill="auto"/>
            <w:noWrap/>
            <w:vAlign w:val="center"/>
            <w:hideMark/>
          </w:tcPr>
          <w:p w14:paraId="05FB5F7C"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____________________________________________(ФИО, подпись)</w:t>
            </w:r>
          </w:p>
        </w:tc>
      </w:tr>
      <w:tr w:rsidR="00E9258E" w:rsidRPr="00E9258E" w14:paraId="044C2947" w14:textId="77777777" w:rsidTr="005D139A">
        <w:trPr>
          <w:trHeight w:val="252"/>
        </w:trPr>
        <w:tc>
          <w:tcPr>
            <w:tcW w:w="2466" w:type="dxa"/>
            <w:gridSpan w:val="3"/>
            <w:tcBorders>
              <w:top w:val="single" w:sz="4" w:space="0" w:color="auto"/>
              <w:left w:val="single" w:sz="12" w:space="0" w:color="auto"/>
              <w:bottom w:val="single" w:sz="12" w:space="0" w:color="auto"/>
              <w:right w:val="single" w:sz="4" w:space="0" w:color="auto"/>
            </w:tcBorders>
            <w:shd w:val="clear" w:color="auto" w:fill="auto"/>
            <w:hideMark/>
          </w:tcPr>
          <w:p w14:paraId="42E822C4" w14:textId="77777777" w:rsidR="00E9258E" w:rsidRPr="00E9258E" w:rsidRDefault="00E9258E" w:rsidP="002257F3">
            <w:pPr>
              <w:spacing w:before="0"/>
              <w:ind w:left="0" w:firstLine="0"/>
              <w:jc w:val="left"/>
              <w:rPr>
                <w:rFonts w:ascii="Calibri" w:eastAsia="Calibri" w:hAnsi="Calibri" w:cs="Calibri"/>
                <w:color w:val="000000"/>
                <w:sz w:val="16"/>
                <w:szCs w:val="22"/>
              </w:rPr>
            </w:pPr>
            <w:r w:rsidRPr="00E9258E">
              <w:rPr>
                <w:rFonts w:ascii="Calibri" w:eastAsia="Calibri" w:hAnsi="Calibri" w:cs="Calibri"/>
                <w:color w:val="000000"/>
                <w:sz w:val="16"/>
                <w:szCs w:val="22"/>
              </w:rPr>
              <w:t>Супервайзер</w:t>
            </w:r>
          </w:p>
        </w:tc>
        <w:tc>
          <w:tcPr>
            <w:tcW w:w="7050" w:type="dxa"/>
            <w:gridSpan w:val="7"/>
            <w:tcBorders>
              <w:top w:val="single" w:sz="4" w:space="0" w:color="auto"/>
              <w:left w:val="nil"/>
              <w:bottom w:val="single" w:sz="12" w:space="0" w:color="auto"/>
              <w:right w:val="single" w:sz="12" w:space="0" w:color="auto"/>
            </w:tcBorders>
            <w:shd w:val="clear" w:color="auto" w:fill="auto"/>
            <w:noWrap/>
            <w:vAlign w:val="center"/>
            <w:hideMark/>
          </w:tcPr>
          <w:p w14:paraId="5E8A8CE6" w14:textId="77777777" w:rsidR="00E9258E" w:rsidRPr="00E9258E" w:rsidRDefault="00E9258E" w:rsidP="002257F3">
            <w:pPr>
              <w:spacing w:before="0"/>
              <w:ind w:left="0" w:firstLine="0"/>
              <w:jc w:val="center"/>
              <w:rPr>
                <w:rFonts w:ascii="Calibri" w:eastAsia="Calibri" w:hAnsi="Calibri" w:cs="Calibri"/>
                <w:color w:val="000000"/>
                <w:sz w:val="16"/>
                <w:szCs w:val="22"/>
              </w:rPr>
            </w:pPr>
            <w:r w:rsidRPr="00E9258E">
              <w:rPr>
                <w:rFonts w:ascii="Calibri" w:eastAsia="Calibri" w:hAnsi="Calibri" w:cs="Calibri"/>
                <w:color w:val="000000"/>
                <w:sz w:val="16"/>
                <w:szCs w:val="22"/>
              </w:rPr>
              <w:t>____________________________________________(ФИО, подпись)</w:t>
            </w:r>
          </w:p>
        </w:tc>
      </w:tr>
    </w:tbl>
    <w:p w14:paraId="1DEEE8A1" w14:textId="23E4903B" w:rsidR="00D420BD" w:rsidRDefault="009B56D2" w:rsidP="007842A2">
      <w:pPr>
        <w:spacing w:before="120"/>
        <w:ind w:left="0" w:firstLine="0"/>
        <w:rPr>
          <w:sz w:val="24"/>
          <w:szCs w:val="24"/>
        </w:rPr>
      </w:pPr>
      <w:r>
        <w:rPr>
          <w:sz w:val="24"/>
          <w:szCs w:val="24"/>
        </w:rPr>
        <w:t xml:space="preserve">7.14.9. </w:t>
      </w:r>
      <w:r w:rsidR="006B0690">
        <w:rPr>
          <w:sz w:val="24"/>
          <w:szCs w:val="24"/>
        </w:rPr>
        <w:t xml:space="preserve">Датчики </w:t>
      </w:r>
      <w:r w:rsidR="008D4C79" w:rsidRPr="00000515">
        <w:rPr>
          <w:sz w:val="24"/>
          <w:szCs w:val="24"/>
        </w:rPr>
        <w:t>станции контроля параметров ре</w:t>
      </w:r>
      <w:r w:rsidR="00D420BD">
        <w:rPr>
          <w:sz w:val="24"/>
          <w:szCs w:val="24"/>
        </w:rPr>
        <w:t>жима бурения</w:t>
      </w:r>
      <w:r w:rsidR="008D4C79" w:rsidRPr="00000515">
        <w:rPr>
          <w:sz w:val="24"/>
          <w:szCs w:val="24"/>
        </w:rPr>
        <w:t xml:space="preserve">: </w:t>
      </w:r>
    </w:p>
    <w:p w14:paraId="715F1824" w14:textId="77777777" w:rsidR="00EC1B50" w:rsidRDefault="008D4C79" w:rsidP="00D94BA4">
      <w:pPr>
        <w:numPr>
          <w:ilvl w:val="1"/>
          <w:numId w:val="84"/>
        </w:numPr>
        <w:ind w:left="567" w:hanging="397"/>
        <w:rPr>
          <w:sz w:val="24"/>
          <w:szCs w:val="24"/>
        </w:rPr>
      </w:pPr>
      <w:r w:rsidRPr="00000515">
        <w:rPr>
          <w:sz w:val="24"/>
          <w:szCs w:val="24"/>
        </w:rPr>
        <w:t xml:space="preserve">газоанализатор, уровнемеры в емкостях с буровым раствором (включая </w:t>
      </w:r>
      <w:proofErr w:type="spellStart"/>
      <w:r w:rsidRPr="00000515">
        <w:rPr>
          <w:sz w:val="24"/>
          <w:szCs w:val="24"/>
        </w:rPr>
        <w:t>доливную</w:t>
      </w:r>
      <w:proofErr w:type="spellEnd"/>
      <w:r w:rsidRPr="00000515">
        <w:rPr>
          <w:sz w:val="24"/>
          <w:szCs w:val="24"/>
        </w:rPr>
        <w:t xml:space="preserve"> емкость), должны постоянно находиться в исправном состоянии (на буровой необходимо иметь документы</w:t>
      </w:r>
      <w:r w:rsidR="00306B4C">
        <w:rPr>
          <w:sz w:val="24"/>
          <w:szCs w:val="24"/>
        </w:rPr>
        <w:t>,</w:t>
      </w:r>
      <w:r w:rsidRPr="00000515">
        <w:rPr>
          <w:sz w:val="24"/>
          <w:szCs w:val="24"/>
        </w:rPr>
        <w:t xml:space="preserve"> подтверждающие проведение периодической поверки и калибровки контрольно-измерительных приборов);</w:t>
      </w:r>
    </w:p>
    <w:p w14:paraId="682E0AFF" w14:textId="483F6FCF" w:rsidR="008D4C79" w:rsidRPr="00EC1B50" w:rsidRDefault="008D4C79" w:rsidP="00D94BA4">
      <w:pPr>
        <w:numPr>
          <w:ilvl w:val="1"/>
          <w:numId w:val="84"/>
        </w:numPr>
        <w:ind w:left="567" w:hanging="397"/>
        <w:rPr>
          <w:sz w:val="24"/>
          <w:szCs w:val="24"/>
        </w:rPr>
      </w:pPr>
      <w:r w:rsidRPr="00EC1B50">
        <w:rPr>
          <w:sz w:val="24"/>
          <w:szCs w:val="24"/>
        </w:rPr>
        <w:t xml:space="preserve">контроль над показаниями регистрирующих приборов постоянно осуществляет бурильщик и буровой мастер </w:t>
      </w:r>
      <w:r w:rsidR="00662EAA">
        <w:rPr>
          <w:sz w:val="24"/>
          <w:szCs w:val="24"/>
        </w:rPr>
        <w:t>Б</w:t>
      </w:r>
      <w:r w:rsidR="00531C32">
        <w:rPr>
          <w:sz w:val="24"/>
          <w:szCs w:val="24"/>
        </w:rPr>
        <w:t xml:space="preserve">урового </w:t>
      </w:r>
      <w:r w:rsidRPr="00EC1B50">
        <w:rPr>
          <w:sz w:val="24"/>
          <w:szCs w:val="24"/>
        </w:rPr>
        <w:t>Подрядчика</w:t>
      </w:r>
      <w:r w:rsidR="0026192F">
        <w:rPr>
          <w:sz w:val="24"/>
          <w:szCs w:val="24"/>
        </w:rPr>
        <w:t>.</w:t>
      </w:r>
    </w:p>
    <w:p w14:paraId="4968C475" w14:textId="54D207F3" w:rsidR="008D4C79" w:rsidRPr="00000515" w:rsidRDefault="009B56D2" w:rsidP="000E6566">
      <w:pPr>
        <w:spacing w:before="240"/>
        <w:ind w:left="0" w:firstLine="0"/>
        <w:rPr>
          <w:sz w:val="24"/>
          <w:szCs w:val="24"/>
        </w:rPr>
      </w:pPr>
      <w:r>
        <w:rPr>
          <w:sz w:val="24"/>
          <w:szCs w:val="24"/>
        </w:rPr>
        <w:t xml:space="preserve">7.14.10. </w:t>
      </w:r>
      <w:r w:rsidR="008D4C79" w:rsidRPr="00000515">
        <w:rPr>
          <w:sz w:val="24"/>
          <w:szCs w:val="24"/>
        </w:rPr>
        <w:t>В случаях бурения газ</w:t>
      </w:r>
      <w:r w:rsidR="00D420BD">
        <w:rPr>
          <w:sz w:val="24"/>
          <w:szCs w:val="24"/>
        </w:rPr>
        <w:t>оносной части</w:t>
      </w:r>
      <w:r w:rsidR="008D4C79" w:rsidRPr="00000515">
        <w:rPr>
          <w:sz w:val="24"/>
          <w:szCs w:val="24"/>
        </w:rPr>
        <w:t xml:space="preserve"> (после вскрытия газовой части) при появлении затяжек при подъёме бурильного ин</w:t>
      </w:r>
      <w:r w:rsidR="00D420BD">
        <w:rPr>
          <w:sz w:val="24"/>
          <w:szCs w:val="24"/>
        </w:rPr>
        <w:t>струмента</w:t>
      </w:r>
      <w:r w:rsidR="008D4C79" w:rsidRPr="00000515">
        <w:rPr>
          <w:sz w:val="24"/>
          <w:szCs w:val="24"/>
        </w:rPr>
        <w:t xml:space="preserve">, необходимо прекратить подъем бурильного инструмента, произвести спуск КНБК до ее выхода из интервала сужения и произвести промывку в течение </w:t>
      </w:r>
      <w:r w:rsidR="001E1C33">
        <w:rPr>
          <w:sz w:val="24"/>
          <w:szCs w:val="24"/>
        </w:rPr>
        <w:t>1,</w:t>
      </w:r>
      <w:r w:rsidR="008D4C79" w:rsidRPr="00000515">
        <w:rPr>
          <w:sz w:val="24"/>
          <w:szCs w:val="24"/>
        </w:rPr>
        <w:t>5 циклов.</w:t>
      </w:r>
    </w:p>
    <w:p w14:paraId="5345A4F4" w14:textId="396B30C2" w:rsidR="008D4C79" w:rsidRDefault="009B56D2" w:rsidP="000E6566">
      <w:pPr>
        <w:spacing w:before="240"/>
        <w:ind w:left="0" w:firstLine="0"/>
        <w:rPr>
          <w:sz w:val="24"/>
          <w:szCs w:val="24"/>
        </w:rPr>
      </w:pPr>
      <w:r>
        <w:rPr>
          <w:sz w:val="24"/>
          <w:szCs w:val="24"/>
        </w:rPr>
        <w:t xml:space="preserve">7.14.11. </w:t>
      </w:r>
      <w:r w:rsidR="008D4C79" w:rsidRPr="00000515">
        <w:rPr>
          <w:sz w:val="24"/>
          <w:szCs w:val="24"/>
        </w:rPr>
        <w:t xml:space="preserve">Далее необходимо спустить КНБК ниже подошвы </w:t>
      </w:r>
      <w:proofErr w:type="spellStart"/>
      <w:r w:rsidR="008D4C79" w:rsidRPr="00000515">
        <w:rPr>
          <w:sz w:val="24"/>
          <w:szCs w:val="24"/>
        </w:rPr>
        <w:t>газонас</w:t>
      </w:r>
      <w:r w:rsidR="00D420BD">
        <w:rPr>
          <w:sz w:val="24"/>
          <w:szCs w:val="24"/>
        </w:rPr>
        <w:t>ыщенной</w:t>
      </w:r>
      <w:proofErr w:type="spellEnd"/>
      <w:r w:rsidR="00D420BD">
        <w:rPr>
          <w:sz w:val="24"/>
          <w:szCs w:val="24"/>
        </w:rPr>
        <w:t xml:space="preserve"> части</w:t>
      </w:r>
      <w:r w:rsidR="008D4C79" w:rsidRPr="00000515">
        <w:rPr>
          <w:sz w:val="24"/>
          <w:szCs w:val="24"/>
        </w:rPr>
        <w:t xml:space="preserve"> и промыть скважину </w:t>
      </w:r>
      <w:r w:rsidR="00355E73">
        <w:rPr>
          <w:sz w:val="24"/>
          <w:szCs w:val="24"/>
        </w:rPr>
        <w:t>с доведением</w:t>
      </w:r>
      <w:r w:rsidR="008D4C79" w:rsidRPr="00000515">
        <w:rPr>
          <w:sz w:val="24"/>
          <w:szCs w:val="24"/>
        </w:rPr>
        <w:t xml:space="preserve"> параметров бурового </w:t>
      </w:r>
      <w:r w:rsidR="00B449C9">
        <w:rPr>
          <w:sz w:val="24"/>
          <w:szCs w:val="24"/>
        </w:rPr>
        <w:t>раствора</w:t>
      </w:r>
      <w:r w:rsidR="008D4C79" w:rsidRPr="00000515">
        <w:rPr>
          <w:sz w:val="24"/>
          <w:szCs w:val="24"/>
        </w:rPr>
        <w:t xml:space="preserve"> до соответств</w:t>
      </w:r>
      <w:r w:rsidR="00355E73">
        <w:rPr>
          <w:sz w:val="24"/>
          <w:szCs w:val="24"/>
        </w:rPr>
        <w:t>ующих значений,</w:t>
      </w:r>
      <w:r w:rsidR="008D4C79" w:rsidRPr="00000515">
        <w:rPr>
          <w:sz w:val="24"/>
          <w:szCs w:val="24"/>
        </w:rPr>
        <w:t xml:space="preserve"> указанн</w:t>
      </w:r>
      <w:r w:rsidR="00355E73">
        <w:rPr>
          <w:sz w:val="24"/>
          <w:szCs w:val="24"/>
        </w:rPr>
        <w:t>ых</w:t>
      </w:r>
      <w:r w:rsidR="008D4C79" w:rsidRPr="00000515">
        <w:rPr>
          <w:sz w:val="24"/>
          <w:szCs w:val="24"/>
        </w:rPr>
        <w:t xml:space="preserve"> в ГТН.</w:t>
      </w:r>
    </w:p>
    <w:p w14:paraId="31D6066C" w14:textId="77777777" w:rsidR="008D4C79" w:rsidRPr="00751734" w:rsidRDefault="008D4C79" w:rsidP="00751734">
      <w:pPr>
        <w:spacing w:before="120"/>
        <w:ind w:firstLine="0"/>
        <w:rPr>
          <w:i/>
          <w:sz w:val="24"/>
          <w:szCs w:val="24"/>
        </w:rPr>
      </w:pPr>
      <w:r w:rsidRPr="00121339">
        <w:rPr>
          <w:i/>
          <w:sz w:val="24"/>
          <w:szCs w:val="24"/>
          <w:u w:val="single"/>
        </w:rPr>
        <w:t>Примечание</w:t>
      </w:r>
      <w:r w:rsidRPr="00751734">
        <w:rPr>
          <w:i/>
          <w:sz w:val="24"/>
          <w:szCs w:val="24"/>
        </w:rPr>
        <w:t>: при повторном появлении затяжек бурильного инструмента дальнейшие работы необходимо производить по дополнительному плану</w:t>
      </w:r>
      <w:r w:rsidR="00F42846" w:rsidRPr="00751734">
        <w:rPr>
          <w:i/>
          <w:sz w:val="24"/>
          <w:szCs w:val="24"/>
        </w:rPr>
        <w:t xml:space="preserve">, согласованному с </w:t>
      </w:r>
      <w:proofErr w:type="spellStart"/>
      <w:r w:rsidR="00F42846" w:rsidRPr="00751734">
        <w:rPr>
          <w:i/>
          <w:sz w:val="24"/>
          <w:szCs w:val="24"/>
        </w:rPr>
        <w:t>УТиИБ</w:t>
      </w:r>
      <w:proofErr w:type="spellEnd"/>
      <w:r w:rsidRPr="00751734">
        <w:rPr>
          <w:i/>
          <w:sz w:val="24"/>
          <w:szCs w:val="24"/>
        </w:rPr>
        <w:t>.</w:t>
      </w:r>
    </w:p>
    <w:p w14:paraId="7AC138A5" w14:textId="0B454F82" w:rsidR="008D4C79" w:rsidRPr="00000515" w:rsidRDefault="009B56D2" w:rsidP="000E6566">
      <w:pPr>
        <w:spacing w:before="240"/>
        <w:ind w:left="0" w:firstLine="0"/>
        <w:rPr>
          <w:sz w:val="24"/>
          <w:szCs w:val="24"/>
        </w:rPr>
      </w:pPr>
      <w:r>
        <w:rPr>
          <w:sz w:val="24"/>
          <w:szCs w:val="24"/>
        </w:rPr>
        <w:t xml:space="preserve">7.14.12. </w:t>
      </w:r>
      <w:r w:rsidR="008D4C79" w:rsidRPr="00000515">
        <w:rPr>
          <w:sz w:val="24"/>
          <w:szCs w:val="24"/>
        </w:rPr>
        <w:t xml:space="preserve">При выполнении операций по спуску в скважину эксплуатационной колонны, необходимо вести постоянный контроль над вытеснением бурового раствора из скважины и заполнением </w:t>
      </w:r>
      <w:r w:rsidR="00F42846">
        <w:rPr>
          <w:sz w:val="24"/>
          <w:szCs w:val="24"/>
        </w:rPr>
        <w:t xml:space="preserve">внутреннего пространства </w:t>
      </w:r>
      <w:r w:rsidR="00B449C9" w:rsidRPr="00B449C9">
        <w:rPr>
          <w:sz w:val="24"/>
          <w:szCs w:val="24"/>
        </w:rPr>
        <w:t>эксплуатационной колонны</w:t>
      </w:r>
      <w:r w:rsidR="008D4C79" w:rsidRPr="00000515">
        <w:rPr>
          <w:sz w:val="24"/>
          <w:szCs w:val="24"/>
        </w:rPr>
        <w:t>.</w:t>
      </w:r>
    </w:p>
    <w:p w14:paraId="61A702DB" w14:textId="055DDBB6" w:rsidR="008D4C79" w:rsidRDefault="009B56D2" w:rsidP="000E6566">
      <w:pPr>
        <w:spacing w:before="240"/>
        <w:ind w:left="0" w:firstLine="0"/>
        <w:rPr>
          <w:sz w:val="24"/>
          <w:szCs w:val="24"/>
        </w:rPr>
      </w:pPr>
      <w:r>
        <w:rPr>
          <w:sz w:val="24"/>
          <w:szCs w:val="24"/>
        </w:rPr>
        <w:t xml:space="preserve">7.14.13. </w:t>
      </w:r>
      <w:r w:rsidR="008D4C79" w:rsidRPr="00000515">
        <w:rPr>
          <w:sz w:val="24"/>
          <w:szCs w:val="24"/>
        </w:rPr>
        <w:t xml:space="preserve">На буровой при проведении спуска обсадной колонны должно быть в наличие не менее двух коротких переводников с резьбой соответствующей типоразмеру резьбы </w:t>
      </w:r>
      <w:r w:rsidR="008D4C79" w:rsidRPr="00000515">
        <w:rPr>
          <w:sz w:val="24"/>
          <w:szCs w:val="24"/>
        </w:rPr>
        <w:lastRenderedPageBreak/>
        <w:t>спускаемой в скважину обсадной колонн</w:t>
      </w:r>
      <w:r w:rsidR="00F42846">
        <w:rPr>
          <w:sz w:val="24"/>
          <w:szCs w:val="24"/>
        </w:rPr>
        <w:t>ы</w:t>
      </w:r>
      <w:r w:rsidR="008D4C79" w:rsidRPr="00000515">
        <w:rPr>
          <w:sz w:val="24"/>
          <w:szCs w:val="24"/>
        </w:rPr>
        <w:t xml:space="preserve"> (для проведения промывки скважины при спуске обсадной колонны, в случае возникновения посадок или других затруднений).</w:t>
      </w:r>
    </w:p>
    <w:p w14:paraId="4E0CD3B2" w14:textId="4D0C05E7" w:rsidR="009B56D2" w:rsidRDefault="009B56D2" w:rsidP="009B56D2">
      <w:pPr>
        <w:spacing w:before="120"/>
        <w:ind w:left="0" w:firstLine="0"/>
        <w:rPr>
          <w:sz w:val="24"/>
          <w:szCs w:val="24"/>
        </w:rPr>
      </w:pPr>
      <w:r>
        <w:rPr>
          <w:sz w:val="24"/>
          <w:szCs w:val="24"/>
        </w:rPr>
        <w:t xml:space="preserve">7.14.14. Датчики </w:t>
      </w:r>
      <w:r w:rsidRPr="00000515">
        <w:rPr>
          <w:sz w:val="24"/>
          <w:szCs w:val="24"/>
        </w:rPr>
        <w:t>станции контроля параметров ре</w:t>
      </w:r>
      <w:r>
        <w:rPr>
          <w:sz w:val="24"/>
          <w:szCs w:val="24"/>
        </w:rPr>
        <w:t>жима бурения</w:t>
      </w:r>
      <w:r w:rsidRPr="00000515">
        <w:rPr>
          <w:sz w:val="24"/>
          <w:szCs w:val="24"/>
        </w:rPr>
        <w:t xml:space="preserve">: </w:t>
      </w:r>
    </w:p>
    <w:p w14:paraId="5D2237B1" w14:textId="77777777" w:rsidR="009B56D2" w:rsidRDefault="009B56D2" w:rsidP="009B56D2">
      <w:pPr>
        <w:numPr>
          <w:ilvl w:val="1"/>
          <w:numId w:val="84"/>
        </w:numPr>
        <w:ind w:left="567" w:hanging="397"/>
        <w:rPr>
          <w:sz w:val="24"/>
          <w:szCs w:val="24"/>
        </w:rPr>
      </w:pPr>
      <w:r w:rsidRPr="00000515">
        <w:rPr>
          <w:sz w:val="24"/>
          <w:szCs w:val="24"/>
        </w:rPr>
        <w:t xml:space="preserve">газоанализатор, уровнемеры в емкостях с буровым раствором (включая </w:t>
      </w:r>
      <w:proofErr w:type="spellStart"/>
      <w:r w:rsidRPr="00000515">
        <w:rPr>
          <w:sz w:val="24"/>
          <w:szCs w:val="24"/>
        </w:rPr>
        <w:t>доливную</w:t>
      </w:r>
      <w:proofErr w:type="spellEnd"/>
      <w:r w:rsidRPr="00000515">
        <w:rPr>
          <w:sz w:val="24"/>
          <w:szCs w:val="24"/>
        </w:rPr>
        <w:t xml:space="preserve"> емкость), должны постоянно находиться в исправном состоянии (на буровой необходимо иметь документы</w:t>
      </w:r>
      <w:r>
        <w:rPr>
          <w:sz w:val="24"/>
          <w:szCs w:val="24"/>
        </w:rPr>
        <w:t>,</w:t>
      </w:r>
      <w:r w:rsidRPr="00000515">
        <w:rPr>
          <w:sz w:val="24"/>
          <w:szCs w:val="24"/>
        </w:rPr>
        <w:t xml:space="preserve"> подтверждающие проведение периодической поверки и калибровки контрольно-измерительных приборов);</w:t>
      </w:r>
    </w:p>
    <w:p w14:paraId="04BF6DF3" w14:textId="5E67254A" w:rsidR="009B56D2" w:rsidRPr="00EC1B50" w:rsidRDefault="009B56D2" w:rsidP="009B56D2">
      <w:pPr>
        <w:numPr>
          <w:ilvl w:val="1"/>
          <w:numId w:val="84"/>
        </w:numPr>
        <w:ind w:left="567" w:hanging="397"/>
        <w:rPr>
          <w:sz w:val="24"/>
          <w:szCs w:val="24"/>
        </w:rPr>
      </w:pPr>
      <w:r w:rsidRPr="00EC1B50">
        <w:rPr>
          <w:sz w:val="24"/>
          <w:szCs w:val="24"/>
        </w:rPr>
        <w:t xml:space="preserve">контроль над показаниями регистрирующих приборов постоянно осуществляет бурильщик и буровой мастер </w:t>
      </w:r>
      <w:r w:rsidR="00662EAA">
        <w:rPr>
          <w:sz w:val="24"/>
          <w:szCs w:val="24"/>
        </w:rPr>
        <w:t>Б</w:t>
      </w:r>
      <w:r w:rsidR="00531C32">
        <w:rPr>
          <w:sz w:val="24"/>
          <w:szCs w:val="24"/>
        </w:rPr>
        <w:t xml:space="preserve">урового </w:t>
      </w:r>
      <w:r w:rsidRPr="00EC1B50">
        <w:rPr>
          <w:sz w:val="24"/>
          <w:szCs w:val="24"/>
        </w:rPr>
        <w:t>Подрядчика</w:t>
      </w:r>
      <w:r>
        <w:rPr>
          <w:sz w:val="24"/>
          <w:szCs w:val="24"/>
        </w:rPr>
        <w:t>.</w:t>
      </w:r>
    </w:p>
    <w:p w14:paraId="3EE9C54A" w14:textId="30211448" w:rsidR="009B56D2" w:rsidRPr="00000515" w:rsidRDefault="009B56D2" w:rsidP="009B56D2">
      <w:pPr>
        <w:spacing w:before="240"/>
        <w:ind w:left="0" w:firstLine="0"/>
        <w:rPr>
          <w:sz w:val="24"/>
          <w:szCs w:val="24"/>
        </w:rPr>
      </w:pPr>
      <w:r>
        <w:rPr>
          <w:sz w:val="24"/>
          <w:szCs w:val="24"/>
        </w:rPr>
        <w:t xml:space="preserve">7.14.15. </w:t>
      </w:r>
      <w:r w:rsidRPr="00000515">
        <w:rPr>
          <w:sz w:val="24"/>
          <w:szCs w:val="24"/>
        </w:rPr>
        <w:t>В случаях бурения газ</w:t>
      </w:r>
      <w:r>
        <w:rPr>
          <w:sz w:val="24"/>
          <w:szCs w:val="24"/>
        </w:rPr>
        <w:t>оносной части</w:t>
      </w:r>
      <w:r w:rsidRPr="00000515">
        <w:rPr>
          <w:sz w:val="24"/>
          <w:szCs w:val="24"/>
        </w:rPr>
        <w:t xml:space="preserve"> (после вскрытия газовой части) при появлении затяжек при подъёме бурильного ин</w:t>
      </w:r>
      <w:r>
        <w:rPr>
          <w:sz w:val="24"/>
          <w:szCs w:val="24"/>
        </w:rPr>
        <w:t>струмента</w:t>
      </w:r>
      <w:r w:rsidRPr="00000515">
        <w:rPr>
          <w:sz w:val="24"/>
          <w:szCs w:val="24"/>
        </w:rPr>
        <w:t xml:space="preserve">, необходимо прекратить подъем бурильного инструмента, произвести спуск КНБК до ее выхода из интервала сужения и произвести промывку в течение </w:t>
      </w:r>
      <w:r>
        <w:rPr>
          <w:sz w:val="24"/>
          <w:szCs w:val="24"/>
        </w:rPr>
        <w:t>1,</w:t>
      </w:r>
      <w:r w:rsidRPr="00000515">
        <w:rPr>
          <w:sz w:val="24"/>
          <w:szCs w:val="24"/>
        </w:rPr>
        <w:t>5 циклов.</w:t>
      </w:r>
    </w:p>
    <w:p w14:paraId="294282B3" w14:textId="1F312279" w:rsidR="009B56D2" w:rsidRDefault="009B56D2" w:rsidP="009B56D2">
      <w:pPr>
        <w:spacing w:before="240"/>
        <w:ind w:left="0" w:firstLine="0"/>
        <w:rPr>
          <w:sz w:val="24"/>
          <w:szCs w:val="24"/>
        </w:rPr>
      </w:pPr>
      <w:r>
        <w:rPr>
          <w:sz w:val="24"/>
          <w:szCs w:val="24"/>
        </w:rPr>
        <w:t xml:space="preserve">7.14.16. </w:t>
      </w:r>
      <w:r w:rsidRPr="00000515">
        <w:rPr>
          <w:sz w:val="24"/>
          <w:szCs w:val="24"/>
        </w:rPr>
        <w:t xml:space="preserve">Далее необходимо спустить КНБК ниже подошвы </w:t>
      </w:r>
      <w:proofErr w:type="spellStart"/>
      <w:r w:rsidRPr="00000515">
        <w:rPr>
          <w:sz w:val="24"/>
          <w:szCs w:val="24"/>
        </w:rPr>
        <w:t>газонас</w:t>
      </w:r>
      <w:r>
        <w:rPr>
          <w:sz w:val="24"/>
          <w:szCs w:val="24"/>
        </w:rPr>
        <w:t>ыщенной</w:t>
      </w:r>
      <w:proofErr w:type="spellEnd"/>
      <w:r>
        <w:rPr>
          <w:sz w:val="24"/>
          <w:szCs w:val="24"/>
        </w:rPr>
        <w:t xml:space="preserve"> части</w:t>
      </w:r>
      <w:r w:rsidRPr="00000515">
        <w:rPr>
          <w:sz w:val="24"/>
          <w:szCs w:val="24"/>
        </w:rPr>
        <w:t xml:space="preserve"> и промыть скважину </w:t>
      </w:r>
      <w:r>
        <w:rPr>
          <w:sz w:val="24"/>
          <w:szCs w:val="24"/>
        </w:rPr>
        <w:t>с доведением</w:t>
      </w:r>
      <w:r w:rsidRPr="00000515">
        <w:rPr>
          <w:sz w:val="24"/>
          <w:szCs w:val="24"/>
        </w:rPr>
        <w:t xml:space="preserve"> параметров бурового </w:t>
      </w:r>
      <w:r>
        <w:rPr>
          <w:sz w:val="24"/>
          <w:szCs w:val="24"/>
        </w:rPr>
        <w:t>раствора</w:t>
      </w:r>
      <w:r w:rsidRPr="00000515">
        <w:rPr>
          <w:sz w:val="24"/>
          <w:szCs w:val="24"/>
        </w:rPr>
        <w:t xml:space="preserve"> до соответств</w:t>
      </w:r>
      <w:r>
        <w:rPr>
          <w:sz w:val="24"/>
          <w:szCs w:val="24"/>
        </w:rPr>
        <w:t>ующих значений,</w:t>
      </w:r>
      <w:r w:rsidRPr="00000515">
        <w:rPr>
          <w:sz w:val="24"/>
          <w:szCs w:val="24"/>
        </w:rPr>
        <w:t xml:space="preserve"> указанн</w:t>
      </w:r>
      <w:r>
        <w:rPr>
          <w:sz w:val="24"/>
          <w:szCs w:val="24"/>
        </w:rPr>
        <w:t>ых</w:t>
      </w:r>
      <w:r w:rsidRPr="00000515">
        <w:rPr>
          <w:sz w:val="24"/>
          <w:szCs w:val="24"/>
        </w:rPr>
        <w:t xml:space="preserve"> в ГТН.</w:t>
      </w:r>
    </w:p>
    <w:p w14:paraId="779CC632" w14:textId="77777777" w:rsidR="009B56D2" w:rsidRPr="00751734" w:rsidRDefault="009B56D2" w:rsidP="00751734">
      <w:pPr>
        <w:spacing w:before="120"/>
        <w:ind w:firstLine="0"/>
        <w:rPr>
          <w:i/>
          <w:sz w:val="24"/>
          <w:szCs w:val="24"/>
        </w:rPr>
      </w:pPr>
      <w:r w:rsidRPr="00121339">
        <w:rPr>
          <w:i/>
          <w:sz w:val="24"/>
          <w:szCs w:val="24"/>
          <w:u w:val="single"/>
        </w:rPr>
        <w:t>Примечание</w:t>
      </w:r>
      <w:r w:rsidRPr="00751734">
        <w:rPr>
          <w:i/>
          <w:sz w:val="24"/>
          <w:szCs w:val="24"/>
        </w:rPr>
        <w:t xml:space="preserve">: при повторном появлении затяжек бурильного инструмента дальнейшие работы необходимо производить по дополнительному плану, согласованному с </w:t>
      </w:r>
      <w:proofErr w:type="spellStart"/>
      <w:r w:rsidRPr="00751734">
        <w:rPr>
          <w:i/>
          <w:sz w:val="24"/>
          <w:szCs w:val="24"/>
        </w:rPr>
        <w:t>УТиИБ</w:t>
      </w:r>
      <w:proofErr w:type="spellEnd"/>
      <w:r w:rsidRPr="00751734">
        <w:rPr>
          <w:i/>
          <w:sz w:val="24"/>
          <w:szCs w:val="24"/>
        </w:rPr>
        <w:t>.</w:t>
      </w:r>
    </w:p>
    <w:p w14:paraId="546C5CB5" w14:textId="0805A483" w:rsidR="009B56D2" w:rsidRPr="00000515" w:rsidRDefault="009B56D2" w:rsidP="009B56D2">
      <w:pPr>
        <w:spacing w:before="240"/>
        <w:ind w:left="0" w:firstLine="0"/>
        <w:rPr>
          <w:sz w:val="24"/>
          <w:szCs w:val="24"/>
        </w:rPr>
      </w:pPr>
      <w:r>
        <w:rPr>
          <w:sz w:val="24"/>
          <w:szCs w:val="24"/>
        </w:rPr>
        <w:t xml:space="preserve">7.14.17. </w:t>
      </w:r>
      <w:r w:rsidRPr="00000515">
        <w:rPr>
          <w:sz w:val="24"/>
          <w:szCs w:val="24"/>
        </w:rPr>
        <w:t xml:space="preserve">При выполнении операций по спуску в скважину эксплуатационной колонны, необходимо вести постоянный контроль над вытеснением бурового раствора из скважины и заполнением </w:t>
      </w:r>
      <w:r>
        <w:rPr>
          <w:sz w:val="24"/>
          <w:szCs w:val="24"/>
        </w:rPr>
        <w:t xml:space="preserve">внутреннего пространства </w:t>
      </w:r>
      <w:r w:rsidRPr="00B449C9">
        <w:rPr>
          <w:sz w:val="24"/>
          <w:szCs w:val="24"/>
        </w:rPr>
        <w:t>эксплуатационной колонны</w:t>
      </w:r>
      <w:r w:rsidRPr="00000515">
        <w:rPr>
          <w:sz w:val="24"/>
          <w:szCs w:val="24"/>
        </w:rPr>
        <w:t>.</w:t>
      </w:r>
    </w:p>
    <w:p w14:paraId="5C2D5EFF" w14:textId="71E27BCC" w:rsidR="009B56D2" w:rsidRDefault="009B56D2" w:rsidP="009B56D2">
      <w:pPr>
        <w:spacing w:before="240"/>
        <w:ind w:left="0" w:firstLine="0"/>
        <w:rPr>
          <w:sz w:val="24"/>
          <w:szCs w:val="24"/>
        </w:rPr>
      </w:pPr>
      <w:r>
        <w:rPr>
          <w:sz w:val="24"/>
          <w:szCs w:val="24"/>
        </w:rPr>
        <w:t xml:space="preserve">7.14.18. </w:t>
      </w:r>
      <w:r w:rsidRPr="00000515">
        <w:rPr>
          <w:sz w:val="24"/>
          <w:szCs w:val="24"/>
        </w:rPr>
        <w:t>На буровой при проведении спуска обсадной колонны должно быть в наличие не менее двух коротких переводников с резьбой соответствующей типоразмеру резьбы спускаемой в скважину обсадной колонн</w:t>
      </w:r>
      <w:r>
        <w:rPr>
          <w:sz w:val="24"/>
          <w:szCs w:val="24"/>
        </w:rPr>
        <w:t>ы</w:t>
      </w:r>
      <w:r w:rsidRPr="00000515">
        <w:rPr>
          <w:sz w:val="24"/>
          <w:szCs w:val="24"/>
        </w:rPr>
        <w:t xml:space="preserve"> (для проведения промывки скважины при спуске обсадной колонны, в случае возникновения посадок или других затруднений).</w:t>
      </w:r>
    </w:p>
    <w:p w14:paraId="5F258192" w14:textId="51E7F35D" w:rsidR="008B77F3" w:rsidRDefault="009B56D2" w:rsidP="000E6566">
      <w:pPr>
        <w:spacing w:before="240"/>
        <w:ind w:left="0" w:firstLine="0"/>
        <w:rPr>
          <w:sz w:val="24"/>
          <w:szCs w:val="24"/>
        </w:rPr>
        <w:sectPr w:rsidR="008B77F3" w:rsidSect="00354819">
          <w:pgSz w:w="11906" w:h="16838"/>
          <w:pgMar w:top="567" w:right="1021" w:bottom="567" w:left="1247" w:header="737" w:footer="680" w:gutter="0"/>
          <w:cols w:space="720"/>
          <w:titlePg/>
          <w:docGrid w:linePitch="272"/>
        </w:sectPr>
      </w:pPr>
      <w:r>
        <w:rPr>
          <w:sz w:val="24"/>
          <w:szCs w:val="24"/>
        </w:rPr>
        <w:t xml:space="preserve">7.14.19. </w:t>
      </w:r>
      <w:r w:rsidR="008D4C79" w:rsidRPr="00000515">
        <w:rPr>
          <w:sz w:val="24"/>
          <w:szCs w:val="24"/>
        </w:rPr>
        <w:t xml:space="preserve">Бурение со вскрытием продуктивных пластов, необходимо производить под контролем </w:t>
      </w:r>
      <w:r w:rsidR="0062247B">
        <w:rPr>
          <w:sz w:val="24"/>
          <w:szCs w:val="24"/>
        </w:rPr>
        <w:t>С</w:t>
      </w:r>
      <w:r w:rsidR="008D4C79" w:rsidRPr="00000515">
        <w:rPr>
          <w:sz w:val="24"/>
          <w:szCs w:val="24"/>
        </w:rPr>
        <w:t>упервайзера. Супервайзер</w:t>
      </w:r>
      <w:r w:rsidR="00FC0BAF">
        <w:rPr>
          <w:sz w:val="24"/>
          <w:szCs w:val="24"/>
        </w:rPr>
        <w:t xml:space="preserve"> </w:t>
      </w:r>
      <w:r w:rsidR="008D4C79" w:rsidRPr="00000515">
        <w:rPr>
          <w:sz w:val="24"/>
          <w:szCs w:val="24"/>
        </w:rPr>
        <w:t xml:space="preserve">организовывает взаимодействие всех </w:t>
      </w:r>
      <w:r w:rsidR="006A32D7">
        <w:rPr>
          <w:sz w:val="24"/>
          <w:szCs w:val="24"/>
        </w:rPr>
        <w:t>Подрядчиков</w:t>
      </w:r>
      <w:r w:rsidR="006A32D7" w:rsidRPr="006A32D7">
        <w:rPr>
          <w:sz w:val="24"/>
          <w:szCs w:val="24"/>
        </w:rPr>
        <w:t xml:space="preserve"> н</w:t>
      </w:r>
      <w:r w:rsidR="008D4C79" w:rsidRPr="00000515">
        <w:rPr>
          <w:sz w:val="24"/>
          <w:szCs w:val="24"/>
        </w:rPr>
        <w:t>а буровой</w:t>
      </w:r>
      <w:r w:rsidR="00FC0BAF">
        <w:rPr>
          <w:sz w:val="24"/>
          <w:szCs w:val="24"/>
        </w:rPr>
        <w:t>. П</w:t>
      </w:r>
      <w:r w:rsidR="00FC0BAF" w:rsidRPr="00000515">
        <w:rPr>
          <w:sz w:val="24"/>
          <w:szCs w:val="24"/>
        </w:rPr>
        <w:t>исьменное</w:t>
      </w:r>
      <w:r w:rsidR="00FC0BAF">
        <w:rPr>
          <w:sz w:val="24"/>
          <w:szCs w:val="24"/>
        </w:rPr>
        <w:t xml:space="preserve"> р</w:t>
      </w:r>
      <w:r w:rsidR="00FC0BAF" w:rsidRPr="00000515">
        <w:rPr>
          <w:sz w:val="24"/>
          <w:szCs w:val="24"/>
        </w:rPr>
        <w:t>азрешение на вскрытие продуктивных пластов</w:t>
      </w:r>
      <w:r w:rsidR="00FC0BAF">
        <w:rPr>
          <w:sz w:val="24"/>
          <w:szCs w:val="24"/>
        </w:rPr>
        <w:t xml:space="preserve"> </w:t>
      </w:r>
      <w:r w:rsidR="008D4C79" w:rsidRPr="00000515">
        <w:rPr>
          <w:sz w:val="24"/>
          <w:szCs w:val="24"/>
        </w:rPr>
        <w:t xml:space="preserve">выдает </w:t>
      </w:r>
      <w:r w:rsidR="00FC0BAF">
        <w:rPr>
          <w:sz w:val="24"/>
          <w:szCs w:val="24"/>
        </w:rPr>
        <w:t xml:space="preserve">главный инженер </w:t>
      </w:r>
      <w:r w:rsidR="00355E73">
        <w:rPr>
          <w:sz w:val="24"/>
          <w:szCs w:val="24"/>
        </w:rPr>
        <w:t>П</w:t>
      </w:r>
      <w:r w:rsidR="00137EC1">
        <w:rPr>
          <w:sz w:val="24"/>
          <w:szCs w:val="24"/>
        </w:rPr>
        <w:t>одрядчиков</w:t>
      </w:r>
      <w:r w:rsidR="00FC0BAF">
        <w:rPr>
          <w:sz w:val="24"/>
          <w:szCs w:val="24"/>
        </w:rPr>
        <w:t>.</w:t>
      </w:r>
    </w:p>
    <w:p w14:paraId="3CE89B1A" w14:textId="2B1AC359" w:rsidR="00280E47" w:rsidRDefault="00056459" w:rsidP="007842A2">
      <w:pPr>
        <w:pStyle w:val="1"/>
        <w:spacing w:before="0"/>
        <w:ind w:left="0" w:firstLine="0"/>
        <w:rPr>
          <w:rFonts w:ascii="Arial" w:hAnsi="Arial" w:cs="Arial"/>
          <w:b/>
          <w:sz w:val="32"/>
          <w:szCs w:val="32"/>
        </w:rPr>
      </w:pPr>
      <w:bookmarkStart w:id="174" w:name="_Предупреждение_аварии_при_3"/>
      <w:bookmarkStart w:id="175" w:name="_Геолого-технические_мероприятия"/>
      <w:bookmarkStart w:id="176" w:name="_Мероприятия_по_бурении"/>
      <w:bookmarkStart w:id="177" w:name="_Мероприятия_по_предупреждению"/>
      <w:bookmarkStart w:id="178" w:name="_Toc12955252"/>
      <w:bookmarkStart w:id="179" w:name="_Toc185328994"/>
      <w:bookmarkStart w:id="180" w:name="_Toc442806041"/>
      <w:bookmarkStart w:id="181" w:name="_Toc443226014"/>
      <w:bookmarkEnd w:id="174"/>
      <w:bookmarkEnd w:id="175"/>
      <w:bookmarkEnd w:id="176"/>
      <w:bookmarkEnd w:id="177"/>
      <w:r>
        <w:rPr>
          <w:rFonts w:ascii="Arial" w:hAnsi="Arial" w:cs="Arial"/>
          <w:b/>
          <w:sz w:val="32"/>
          <w:szCs w:val="32"/>
        </w:rPr>
        <w:lastRenderedPageBreak/>
        <w:t>8</w:t>
      </w:r>
      <w:r w:rsidR="00C33C50">
        <w:rPr>
          <w:rFonts w:ascii="Arial" w:hAnsi="Arial" w:cs="Arial"/>
          <w:b/>
          <w:sz w:val="32"/>
          <w:szCs w:val="32"/>
        </w:rPr>
        <w:t>.</w:t>
      </w:r>
      <w:r w:rsidR="00332D6A">
        <w:rPr>
          <w:rFonts w:ascii="Arial" w:hAnsi="Arial" w:cs="Arial"/>
          <w:b/>
          <w:sz w:val="32"/>
          <w:szCs w:val="32"/>
        </w:rPr>
        <w:tab/>
      </w:r>
      <w:r w:rsidR="00280E47" w:rsidRPr="003A0397">
        <w:rPr>
          <w:rFonts w:ascii="Arial" w:hAnsi="Arial" w:cs="Arial"/>
          <w:b/>
          <w:sz w:val="32"/>
          <w:szCs w:val="32"/>
        </w:rPr>
        <w:t>П</w:t>
      </w:r>
      <w:r w:rsidR="00332D6A">
        <w:rPr>
          <w:rFonts w:ascii="Arial" w:hAnsi="Arial" w:cs="Arial"/>
          <w:b/>
          <w:sz w:val="32"/>
          <w:szCs w:val="32"/>
        </w:rPr>
        <w:t>РЕДУПРЕЖДЕНИЕ АВ</w:t>
      </w:r>
      <w:r w:rsidR="00C469BE">
        <w:rPr>
          <w:rFonts w:ascii="Arial" w:hAnsi="Arial" w:cs="Arial"/>
          <w:b/>
          <w:sz w:val="32"/>
          <w:szCs w:val="32"/>
        </w:rPr>
        <w:t>А</w:t>
      </w:r>
      <w:r w:rsidR="00332D6A">
        <w:rPr>
          <w:rFonts w:ascii="Arial" w:hAnsi="Arial" w:cs="Arial"/>
          <w:b/>
          <w:sz w:val="32"/>
          <w:szCs w:val="32"/>
        </w:rPr>
        <w:t>РИИ ПРИ ПРОИЗВОДСТВЕ ГЕОФИЗИЧЕСКИХ ИССЛЕДОВАНИЙ В СКВАЖИНЕ (ГИС)</w:t>
      </w:r>
      <w:bookmarkEnd w:id="178"/>
      <w:bookmarkEnd w:id="179"/>
    </w:p>
    <w:p w14:paraId="4292FED9" w14:textId="22990CAD" w:rsidR="005F098A" w:rsidRPr="003A0397" w:rsidRDefault="00554314" w:rsidP="007842A2">
      <w:pPr>
        <w:spacing w:before="240"/>
        <w:ind w:left="0" w:firstLine="0"/>
        <w:rPr>
          <w:sz w:val="24"/>
          <w:szCs w:val="24"/>
        </w:rPr>
      </w:pPr>
      <w:r w:rsidRPr="00554314">
        <w:rPr>
          <w:sz w:val="24"/>
          <w:szCs w:val="24"/>
        </w:rPr>
        <w:t>8</w:t>
      </w:r>
      <w:r>
        <w:rPr>
          <w:sz w:val="24"/>
          <w:szCs w:val="24"/>
        </w:rPr>
        <w:t xml:space="preserve">.1. </w:t>
      </w:r>
      <w:r w:rsidR="005F098A" w:rsidRPr="003A0397">
        <w:rPr>
          <w:sz w:val="24"/>
          <w:szCs w:val="24"/>
        </w:rPr>
        <w:t xml:space="preserve">ГИС проводит Подрядчик по ГИС с учетом всех требований </w:t>
      </w:r>
      <w:hyperlink r:id="rId24" w:tooltip="Ссылка на КонсультантПлюс" w:history="1">
        <w:r w:rsidR="007842A2" w:rsidRPr="007842A2">
          <w:rPr>
            <w:sz w:val="24"/>
            <w:szCs w:val="24"/>
          </w:rPr>
          <w:t>Приказ</w:t>
        </w:r>
        <w:r w:rsidR="007842A2">
          <w:rPr>
            <w:sz w:val="24"/>
            <w:szCs w:val="24"/>
          </w:rPr>
          <w:t>а</w:t>
        </w:r>
        <w:r w:rsidR="007842A2" w:rsidRPr="007842A2">
          <w:rPr>
            <w:sz w:val="24"/>
            <w:szCs w:val="24"/>
          </w:rPr>
          <w:t xml:space="preserve"> </w:t>
        </w:r>
        <w:proofErr w:type="spellStart"/>
        <w:r w:rsidR="007842A2" w:rsidRPr="007842A2">
          <w:rPr>
            <w:sz w:val="24"/>
            <w:szCs w:val="24"/>
          </w:rPr>
          <w:t>Ростехнадзора</w:t>
        </w:r>
        <w:proofErr w:type="spellEnd"/>
        <w:r w:rsidR="007842A2" w:rsidRPr="007842A2">
          <w:rPr>
            <w:sz w:val="24"/>
            <w:szCs w:val="24"/>
          </w:rPr>
          <w:t xml:space="preserve"> от 15.12.2020 № 534 «Об утверждении федеральных норм и правил в области промышленной безопасности «Правила безопасности в нефтяной и газовой промышленности»</w:t>
        </w:r>
      </w:hyperlink>
      <w:r w:rsidR="005F098A" w:rsidRPr="003A0397">
        <w:rPr>
          <w:sz w:val="24"/>
          <w:szCs w:val="24"/>
        </w:rPr>
        <w:t xml:space="preserve">, а также </w:t>
      </w:r>
      <w:r w:rsidR="00BD5809">
        <w:rPr>
          <w:sz w:val="24"/>
          <w:szCs w:val="24"/>
        </w:rPr>
        <w:t xml:space="preserve">требований </w:t>
      </w:r>
      <w:r w:rsidR="005F098A" w:rsidRPr="003A0397">
        <w:rPr>
          <w:sz w:val="24"/>
          <w:szCs w:val="24"/>
        </w:rPr>
        <w:t>других действующих нормативных документов.</w:t>
      </w:r>
    </w:p>
    <w:p w14:paraId="1C47B2D6" w14:textId="10F4F768" w:rsidR="005F098A" w:rsidRPr="003A0397" w:rsidRDefault="00554314" w:rsidP="007842A2">
      <w:pPr>
        <w:pStyle w:val="af4"/>
        <w:spacing w:before="240"/>
        <w:ind w:left="0" w:firstLine="0"/>
        <w:rPr>
          <w:sz w:val="24"/>
          <w:szCs w:val="24"/>
        </w:rPr>
      </w:pPr>
      <w:r>
        <w:rPr>
          <w:sz w:val="24"/>
          <w:szCs w:val="24"/>
        </w:rPr>
        <w:t xml:space="preserve">8.2. </w:t>
      </w:r>
      <w:r w:rsidR="00730760">
        <w:rPr>
          <w:sz w:val="24"/>
          <w:szCs w:val="24"/>
        </w:rPr>
        <w:t>Перед началом проведения ГИС</w:t>
      </w:r>
      <w:r w:rsidR="005F098A" w:rsidRPr="003A0397">
        <w:rPr>
          <w:sz w:val="24"/>
          <w:szCs w:val="24"/>
        </w:rPr>
        <w:t xml:space="preserve"> на скважине необходимо убедиться:</w:t>
      </w:r>
    </w:p>
    <w:p w14:paraId="05A473B8" w14:textId="77777777" w:rsidR="00B760A1" w:rsidRPr="00E96213" w:rsidRDefault="00B760A1" w:rsidP="008E03F7">
      <w:pPr>
        <w:pStyle w:val="af4"/>
        <w:numPr>
          <w:ilvl w:val="0"/>
          <w:numId w:val="114"/>
        </w:numPr>
        <w:ind w:left="567" w:hanging="397"/>
        <w:rPr>
          <w:sz w:val="24"/>
          <w:szCs w:val="24"/>
        </w:rPr>
      </w:pPr>
      <w:r w:rsidRPr="00E96213">
        <w:rPr>
          <w:sz w:val="24"/>
          <w:szCs w:val="24"/>
        </w:rPr>
        <w:t xml:space="preserve">ствол скважины подготовлен к спуску каротажных приборов (во время подъема </w:t>
      </w:r>
      <w:proofErr w:type="spellStart"/>
      <w:r w:rsidRPr="00E96213">
        <w:rPr>
          <w:sz w:val="24"/>
          <w:szCs w:val="24"/>
        </w:rPr>
        <w:t>шаблонирующей</w:t>
      </w:r>
      <w:proofErr w:type="spellEnd"/>
      <w:r w:rsidRPr="00E96213">
        <w:rPr>
          <w:sz w:val="24"/>
          <w:szCs w:val="24"/>
        </w:rPr>
        <w:t xml:space="preserve"> КНБК из скважины были проработаны все интервалы посадок и затяжек, получено нормальное хождение инструмента в стволе скважины без циркуляции бурового раствора и вращения инструмента, с составлением акта готовности скважины к проведению ГИС);</w:t>
      </w:r>
    </w:p>
    <w:p w14:paraId="10F80142" w14:textId="77777777" w:rsidR="00B760A1" w:rsidRPr="00E96213" w:rsidRDefault="00B760A1" w:rsidP="008E03F7">
      <w:pPr>
        <w:pStyle w:val="af4"/>
        <w:numPr>
          <w:ilvl w:val="0"/>
          <w:numId w:val="114"/>
        </w:numPr>
        <w:ind w:left="567" w:hanging="397"/>
        <w:rPr>
          <w:sz w:val="24"/>
          <w:szCs w:val="24"/>
        </w:rPr>
      </w:pPr>
      <w:r w:rsidRPr="00E96213">
        <w:rPr>
          <w:sz w:val="24"/>
          <w:szCs w:val="24"/>
        </w:rPr>
        <w:t>привести параметры промывочной жидкости в соответствии с ГТН. Очистить промывочную жидкость от металлической взвеси посредством установки магнитов перед сепараторами за пять дней до проведения ГИС для исключения их влияния на регистрацию ЯМК;</w:t>
      </w:r>
    </w:p>
    <w:p w14:paraId="15550949" w14:textId="77777777" w:rsidR="00B760A1" w:rsidRPr="00E96213" w:rsidRDefault="00B760A1" w:rsidP="008E03F7">
      <w:pPr>
        <w:pStyle w:val="af4"/>
        <w:numPr>
          <w:ilvl w:val="0"/>
          <w:numId w:val="114"/>
        </w:numPr>
        <w:ind w:left="567" w:hanging="397"/>
        <w:rPr>
          <w:sz w:val="24"/>
          <w:szCs w:val="24"/>
        </w:rPr>
      </w:pPr>
      <w:r w:rsidRPr="00E96213">
        <w:rPr>
          <w:sz w:val="24"/>
          <w:szCs w:val="24"/>
        </w:rPr>
        <w:t>уровень промывочной жидкости на устье скважины, поглощения отсутствуют;</w:t>
      </w:r>
    </w:p>
    <w:p w14:paraId="7A51F3DB" w14:textId="77777777" w:rsidR="00B760A1" w:rsidRPr="00E96213" w:rsidRDefault="00B760A1" w:rsidP="008E03F7">
      <w:pPr>
        <w:pStyle w:val="af4"/>
        <w:numPr>
          <w:ilvl w:val="0"/>
          <w:numId w:val="114"/>
        </w:numPr>
        <w:ind w:left="567" w:hanging="397"/>
        <w:rPr>
          <w:sz w:val="24"/>
          <w:szCs w:val="24"/>
        </w:rPr>
      </w:pPr>
      <w:r w:rsidRPr="00E96213">
        <w:rPr>
          <w:sz w:val="24"/>
          <w:szCs w:val="24"/>
        </w:rPr>
        <w:t>объем промывочной жидкости в емкостях буровой установки должен соответствовать объему скважины на все время проведения каротажных работ;</w:t>
      </w:r>
    </w:p>
    <w:p w14:paraId="35051D8F" w14:textId="77777777" w:rsidR="00B760A1" w:rsidRPr="00E96213" w:rsidRDefault="00B760A1" w:rsidP="008E03F7">
      <w:pPr>
        <w:pStyle w:val="af4"/>
        <w:numPr>
          <w:ilvl w:val="0"/>
          <w:numId w:val="114"/>
        </w:numPr>
        <w:ind w:left="567" w:hanging="397"/>
        <w:rPr>
          <w:sz w:val="24"/>
          <w:szCs w:val="24"/>
        </w:rPr>
      </w:pPr>
      <w:r w:rsidRPr="00E96213">
        <w:rPr>
          <w:sz w:val="24"/>
          <w:szCs w:val="24"/>
        </w:rPr>
        <w:t>выполнить расчет безопасного усилия натяжения кабеля при производстве работ в открытом стволе;</w:t>
      </w:r>
    </w:p>
    <w:p w14:paraId="204BBA50" w14:textId="77777777" w:rsidR="00B760A1" w:rsidRPr="00E96213" w:rsidRDefault="00B760A1" w:rsidP="008E03F7">
      <w:pPr>
        <w:pStyle w:val="af4"/>
        <w:numPr>
          <w:ilvl w:val="0"/>
          <w:numId w:val="114"/>
        </w:numPr>
        <w:ind w:left="567" w:hanging="397"/>
        <w:rPr>
          <w:sz w:val="24"/>
          <w:szCs w:val="24"/>
        </w:rPr>
      </w:pPr>
      <w:r w:rsidRPr="00E96213">
        <w:rPr>
          <w:sz w:val="24"/>
          <w:szCs w:val="24"/>
        </w:rPr>
        <w:t>в наличии у геофизической партии средст</w:t>
      </w:r>
      <w:r w:rsidR="008E03F7" w:rsidRPr="00E96213">
        <w:rPr>
          <w:sz w:val="24"/>
          <w:szCs w:val="24"/>
        </w:rPr>
        <w:t xml:space="preserve">в для безопасной рубки кабеля; </w:t>
      </w:r>
    </w:p>
    <w:p w14:paraId="14374DDB" w14:textId="77777777" w:rsidR="00D77859" w:rsidRPr="00E96213" w:rsidRDefault="00B760A1" w:rsidP="008E03F7">
      <w:pPr>
        <w:pStyle w:val="af4"/>
        <w:numPr>
          <w:ilvl w:val="0"/>
          <w:numId w:val="114"/>
        </w:numPr>
        <w:ind w:left="567" w:hanging="397"/>
        <w:rPr>
          <w:sz w:val="24"/>
          <w:szCs w:val="24"/>
        </w:rPr>
      </w:pPr>
      <w:r w:rsidRPr="00E96213">
        <w:rPr>
          <w:sz w:val="24"/>
          <w:szCs w:val="24"/>
        </w:rPr>
        <w:t xml:space="preserve">в наличии комплекта </w:t>
      </w:r>
      <w:proofErr w:type="spellStart"/>
      <w:r w:rsidRPr="00E96213">
        <w:rPr>
          <w:sz w:val="24"/>
          <w:szCs w:val="24"/>
        </w:rPr>
        <w:t>ловильного</w:t>
      </w:r>
      <w:proofErr w:type="spellEnd"/>
      <w:r w:rsidRPr="00E96213">
        <w:rPr>
          <w:sz w:val="24"/>
          <w:szCs w:val="24"/>
        </w:rPr>
        <w:t xml:space="preserve"> оборудования под геофизическую компоновку.</w:t>
      </w:r>
    </w:p>
    <w:p w14:paraId="28B28647" w14:textId="3347047B" w:rsidR="005F098A" w:rsidRPr="00D77859" w:rsidRDefault="00554314" w:rsidP="008E03F7">
      <w:pPr>
        <w:spacing w:before="240"/>
        <w:ind w:left="0" w:firstLine="0"/>
        <w:rPr>
          <w:color w:val="FF0000"/>
          <w:sz w:val="24"/>
          <w:szCs w:val="24"/>
        </w:rPr>
      </w:pPr>
      <w:r>
        <w:rPr>
          <w:sz w:val="24"/>
          <w:szCs w:val="24"/>
        </w:rPr>
        <w:t xml:space="preserve">8.3. </w:t>
      </w:r>
      <w:r w:rsidR="005F098A" w:rsidRPr="00D77859">
        <w:rPr>
          <w:sz w:val="24"/>
          <w:szCs w:val="24"/>
        </w:rPr>
        <w:t xml:space="preserve">Перед проведением ГИС, необходимо обсудить все этапы предстоящих работ с участием буровой бригады </w:t>
      </w:r>
      <w:r w:rsidR="00662EAA">
        <w:rPr>
          <w:sz w:val="24"/>
          <w:szCs w:val="24"/>
        </w:rPr>
        <w:t xml:space="preserve">Бурового </w:t>
      </w:r>
      <w:r w:rsidR="005F098A" w:rsidRPr="00D77859">
        <w:rPr>
          <w:sz w:val="24"/>
          <w:szCs w:val="24"/>
        </w:rPr>
        <w:t xml:space="preserve">Подрядчика, Подрядчика по ГИС и </w:t>
      </w:r>
      <w:r w:rsidR="0062247B" w:rsidRPr="00D77859">
        <w:rPr>
          <w:sz w:val="24"/>
          <w:szCs w:val="24"/>
        </w:rPr>
        <w:t>С</w:t>
      </w:r>
      <w:r w:rsidR="005F098A" w:rsidRPr="00D77859">
        <w:rPr>
          <w:sz w:val="24"/>
          <w:szCs w:val="24"/>
        </w:rPr>
        <w:t>упервайзера.</w:t>
      </w:r>
      <w:r w:rsidR="001D0BF3" w:rsidRPr="00D77859">
        <w:rPr>
          <w:sz w:val="24"/>
          <w:szCs w:val="24"/>
        </w:rPr>
        <w:t xml:space="preserve"> Иметь в наличии согласованный план работ для проведения ГИС в открытом стволе на бурильном инструменте.</w:t>
      </w:r>
    </w:p>
    <w:p w14:paraId="63D622B7" w14:textId="581D11C0" w:rsidR="005F098A" w:rsidRDefault="00554314" w:rsidP="008E03F7">
      <w:pPr>
        <w:pStyle w:val="af4"/>
        <w:spacing w:before="240"/>
        <w:ind w:left="0" w:firstLine="0"/>
        <w:rPr>
          <w:sz w:val="24"/>
          <w:szCs w:val="24"/>
        </w:rPr>
      </w:pPr>
      <w:r>
        <w:rPr>
          <w:sz w:val="24"/>
          <w:szCs w:val="24"/>
        </w:rPr>
        <w:t xml:space="preserve">8.4. </w:t>
      </w:r>
      <w:r w:rsidR="005F098A" w:rsidRPr="003A0397">
        <w:rPr>
          <w:sz w:val="24"/>
          <w:szCs w:val="24"/>
        </w:rPr>
        <w:t xml:space="preserve">Для оперативного принятия решения во время работы в открытом стволе скважины, </w:t>
      </w:r>
      <w:r w:rsidR="0062247B">
        <w:rPr>
          <w:sz w:val="24"/>
          <w:szCs w:val="24"/>
        </w:rPr>
        <w:t>С</w:t>
      </w:r>
      <w:r w:rsidR="005F098A" w:rsidRPr="003A0397">
        <w:rPr>
          <w:sz w:val="24"/>
          <w:szCs w:val="24"/>
        </w:rPr>
        <w:t xml:space="preserve">упервайзер и </w:t>
      </w:r>
      <w:r w:rsidR="001D0BF3">
        <w:rPr>
          <w:sz w:val="24"/>
          <w:szCs w:val="24"/>
        </w:rPr>
        <w:t>начальник</w:t>
      </w:r>
      <w:r w:rsidR="005F098A" w:rsidRPr="003A0397">
        <w:rPr>
          <w:sz w:val="24"/>
          <w:szCs w:val="24"/>
        </w:rPr>
        <w:t xml:space="preserve"> геофизической партии должны постоянно находиться на связи.</w:t>
      </w:r>
    </w:p>
    <w:p w14:paraId="28FEA6EA" w14:textId="7839EC7E" w:rsidR="005F098A" w:rsidRPr="003A0397" w:rsidRDefault="00554314" w:rsidP="008E03F7">
      <w:pPr>
        <w:pStyle w:val="af4"/>
        <w:spacing w:before="240"/>
        <w:ind w:left="0" w:firstLine="0"/>
        <w:rPr>
          <w:sz w:val="24"/>
          <w:szCs w:val="24"/>
        </w:rPr>
      </w:pPr>
      <w:r>
        <w:rPr>
          <w:sz w:val="24"/>
          <w:szCs w:val="24"/>
        </w:rPr>
        <w:t xml:space="preserve">8.5. </w:t>
      </w:r>
      <w:r w:rsidR="005F098A" w:rsidRPr="003A0397">
        <w:rPr>
          <w:sz w:val="24"/>
          <w:szCs w:val="24"/>
        </w:rPr>
        <w:t>При проведении каротажных работ через бурильный инструмент:</w:t>
      </w:r>
    </w:p>
    <w:p w14:paraId="4C563014" w14:textId="77777777" w:rsidR="00BE357B" w:rsidRDefault="005F098A" w:rsidP="005111A1">
      <w:pPr>
        <w:numPr>
          <w:ilvl w:val="0"/>
          <w:numId w:val="86"/>
        </w:numPr>
        <w:ind w:left="567" w:hanging="397"/>
        <w:rPr>
          <w:sz w:val="24"/>
          <w:szCs w:val="24"/>
        </w:rPr>
      </w:pPr>
      <w:r w:rsidRPr="003A0397">
        <w:rPr>
          <w:sz w:val="24"/>
          <w:szCs w:val="24"/>
        </w:rPr>
        <w:t>необходимо принять меры по недопущению касания каротажного кабеля муфты бурильной трубы;</w:t>
      </w:r>
    </w:p>
    <w:p w14:paraId="217F5DA3" w14:textId="77777777" w:rsidR="00EC1B50" w:rsidRPr="00BE357B" w:rsidRDefault="005F098A" w:rsidP="005111A1">
      <w:pPr>
        <w:numPr>
          <w:ilvl w:val="0"/>
          <w:numId w:val="86"/>
        </w:numPr>
        <w:ind w:left="567" w:hanging="397"/>
        <w:rPr>
          <w:sz w:val="24"/>
          <w:szCs w:val="24"/>
        </w:rPr>
      </w:pPr>
      <w:r w:rsidRPr="00BE357B">
        <w:rPr>
          <w:sz w:val="24"/>
          <w:szCs w:val="24"/>
        </w:rPr>
        <w:t xml:space="preserve">после каждого подъема прибора, </w:t>
      </w:r>
      <w:r w:rsidR="00BE357B" w:rsidRPr="00BE357B">
        <w:rPr>
          <w:sz w:val="24"/>
          <w:szCs w:val="24"/>
        </w:rPr>
        <w:t>в случае необходимости</w:t>
      </w:r>
      <w:r w:rsidR="00BE357B">
        <w:rPr>
          <w:sz w:val="24"/>
          <w:szCs w:val="24"/>
        </w:rPr>
        <w:t xml:space="preserve"> и</w:t>
      </w:r>
      <w:r w:rsidR="00BE357B" w:rsidRPr="00BE357B">
        <w:rPr>
          <w:sz w:val="24"/>
          <w:szCs w:val="24"/>
        </w:rPr>
        <w:t xml:space="preserve"> по согласованию с начальником геофизической партии Подрядчика по ГИС</w:t>
      </w:r>
      <w:r w:rsidR="00BE357B">
        <w:rPr>
          <w:sz w:val="24"/>
          <w:szCs w:val="24"/>
        </w:rPr>
        <w:t>,</w:t>
      </w:r>
      <w:r w:rsidRPr="00BE357B">
        <w:rPr>
          <w:sz w:val="24"/>
          <w:szCs w:val="24"/>
        </w:rPr>
        <w:t xml:space="preserve"> производить </w:t>
      </w:r>
      <w:proofErr w:type="spellStart"/>
      <w:r w:rsidRPr="00BE357B">
        <w:rPr>
          <w:sz w:val="24"/>
          <w:szCs w:val="24"/>
        </w:rPr>
        <w:t>расхаживание</w:t>
      </w:r>
      <w:proofErr w:type="spellEnd"/>
      <w:r w:rsidRPr="00BE357B">
        <w:rPr>
          <w:sz w:val="24"/>
          <w:szCs w:val="24"/>
        </w:rPr>
        <w:t xml:space="preserve"> бурильного инструмента на длину одной свечи;</w:t>
      </w:r>
    </w:p>
    <w:p w14:paraId="2E37FF0C" w14:textId="77777777" w:rsidR="00EC1B50" w:rsidRDefault="005F098A" w:rsidP="005111A1">
      <w:pPr>
        <w:numPr>
          <w:ilvl w:val="0"/>
          <w:numId w:val="86"/>
        </w:numPr>
        <w:ind w:left="567" w:hanging="397"/>
        <w:rPr>
          <w:sz w:val="24"/>
          <w:szCs w:val="24"/>
        </w:rPr>
      </w:pPr>
      <w:r w:rsidRPr="00EC1B50">
        <w:rPr>
          <w:sz w:val="24"/>
          <w:szCs w:val="24"/>
        </w:rPr>
        <w:t>при дли</w:t>
      </w:r>
      <w:r w:rsidR="00730760">
        <w:rPr>
          <w:sz w:val="24"/>
          <w:szCs w:val="24"/>
        </w:rPr>
        <w:t>тельном периоде производства ГИС</w:t>
      </w:r>
      <w:r w:rsidRPr="00EC1B50">
        <w:rPr>
          <w:sz w:val="24"/>
          <w:szCs w:val="24"/>
        </w:rPr>
        <w:t xml:space="preserve"> (более 3-х часов), необходимо производить периодический </w:t>
      </w:r>
      <w:proofErr w:type="spellStart"/>
      <w:r w:rsidRPr="00EC1B50">
        <w:rPr>
          <w:sz w:val="24"/>
          <w:szCs w:val="24"/>
        </w:rPr>
        <w:t>проворот</w:t>
      </w:r>
      <w:proofErr w:type="spellEnd"/>
      <w:r w:rsidRPr="00EC1B50">
        <w:rPr>
          <w:sz w:val="24"/>
          <w:szCs w:val="24"/>
        </w:rPr>
        <w:t xml:space="preserve"> бурильного инструмента (по согласованию с </w:t>
      </w:r>
      <w:r w:rsidR="001D0BF3">
        <w:rPr>
          <w:sz w:val="24"/>
          <w:szCs w:val="24"/>
        </w:rPr>
        <w:t>начальником</w:t>
      </w:r>
      <w:r w:rsidR="00A43307">
        <w:rPr>
          <w:sz w:val="24"/>
          <w:szCs w:val="24"/>
        </w:rPr>
        <w:t xml:space="preserve"> </w:t>
      </w:r>
      <w:r w:rsidRPr="00EC1B50">
        <w:rPr>
          <w:sz w:val="24"/>
          <w:szCs w:val="24"/>
        </w:rPr>
        <w:t>геофизической партии Подрядчика по ГИС);</w:t>
      </w:r>
    </w:p>
    <w:p w14:paraId="3540381E" w14:textId="77777777" w:rsidR="00BE357B" w:rsidRDefault="005F098A" w:rsidP="005111A1">
      <w:pPr>
        <w:numPr>
          <w:ilvl w:val="0"/>
          <w:numId w:val="86"/>
        </w:numPr>
        <w:ind w:left="567" w:hanging="397"/>
        <w:rPr>
          <w:sz w:val="24"/>
          <w:szCs w:val="24"/>
        </w:rPr>
      </w:pPr>
      <w:r w:rsidRPr="00EC1B50">
        <w:rPr>
          <w:sz w:val="24"/>
          <w:szCs w:val="24"/>
        </w:rPr>
        <w:t>при проведении комплекса ГИС в скважине более 16 часов, необходимо остановить каротажные работы. Промыть скважину в течение 1,5 циклов, допустить воронку до забоя, промыть скважину в течение двух циклов с производительностью не менее</w:t>
      </w:r>
      <w:r w:rsidR="00AB6D2A" w:rsidRPr="00EC1B50">
        <w:rPr>
          <w:sz w:val="24"/>
          <w:szCs w:val="24"/>
        </w:rPr>
        <w:t xml:space="preserve"> </w:t>
      </w:r>
      <w:r w:rsidRPr="00EC1B50">
        <w:rPr>
          <w:sz w:val="24"/>
          <w:szCs w:val="24"/>
        </w:rPr>
        <w:t>32 л/сек, затем поднять бурильный инструмент до глубины установки для про</w:t>
      </w:r>
      <w:r w:rsidR="00A864C9">
        <w:rPr>
          <w:sz w:val="24"/>
          <w:szCs w:val="24"/>
        </w:rPr>
        <w:t>ведения ГИС и продолжить геофизические исследования</w:t>
      </w:r>
      <w:r w:rsidRPr="00EC1B50">
        <w:rPr>
          <w:sz w:val="24"/>
          <w:szCs w:val="24"/>
        </w:rPr>
        <w:t>;</w:t>
      </w:r>
    </w:p>
    <w:p w14:paraId="7BB598AF" w14:textId="77777777" w:rsidR="00EC1B50" w:rsidRPr="00BE357B" w:rsidRDefault="005F098A" w:rsidP="005111A1">
      <w:pPr>
        <w:numPr>
          <w:ilvl w:val="0"/>
          <w:numId w:val="86"/>
        </w:numPr>
        <w:ind w:left="567" w:hanging="397"/>
        <w:rPr>
          <w:sz w:val="24"/>
          <w:szCs w:val="24"/>
        </w:rPr>
      </w:pPr>
      <w:r w:rsidRPr="00BE357B">
        <w:rPr>
          <w:sz w:val="24"/>
          <w:szCs w:val="24"/>
        </w:rPr>
        <w:t xml:space="preserve">необходимо производить </w:t>
      </w:r>
      <w:proofErr w:type="spellStart"/>
      <w:r w:rsidRPr="00BE357B">
        <w:rPr>
          <w:sz w:val="24"/>
          <w:szCs w:val="24"/>
        </w:rPr>
        <w:t>расхаживание</w:t>
      </w:r>
      <w:proofErr w:type="spellEnd"/>
      <w:r w:rsidRPr="00BE357B">
        <w:rPr>
          <w:sz w:val="24"/>
          <w:szCs w:val="24"/>
        </w:rPr>
        <w:t xml:space="preserve"> и проворачивание бури</w:t>
      </w:r>
      <w:r w:rsidR="00BE357B" w:rsidRPr="00BE357B">
        <w:rPr>
          <w:sz w:val="24"/>
          <w:szCs w:val="24"/>
        </w:rPr>
        <w:t>льного инструмента каждые 10мин.</w:t>
      </w:r>
      <w:r w:rsidRPr="00BE357B">
        <w:rPr>
          <w:sz w:val="24"/>
          <w:szCs w:val="24"/>
        </w:rPr>
        <w:t xml:space="preserve"> </w:t>
      </w:r>
      <w:r w:rsidR="00BE357B" w:rsidRPr="00BE357B">
        <w:rPr>
          <w:sz w:val="24"/>
          <w:szCs w:val="24"/>
        </w:rPr>
        <w:t xml:space="preserve">При невозможности выполнить это требование и в случае необходимости </w:t>
      </w:r>
      <w:r w:rsidR="00BE357B" w:rsidRPr="00BE357B">
        <w:rPr>
          <w:sz w:val="24"/>
          <w:szCs w:val="24"/>
        </w:rPr>
        <w:lastRenderedPageBreak/>
        <w:t>выполнить эти действия во время смены приборов</w:t>
      </w:r>
      <w:r w:rsidR="00BE357B">
        <w:rPr>
          <w:sz w:val="24"/>
          <w:szCs w:val="24"/>
        </w:rPr>
        <w:t>,</w:t>
      </w:r>
      <w:r w:rsidR="00BE357B" w:rsidRPr="00BE357B">
        <w:rPr>
          <w:sz w:val="24"/>
          <w:szCs w:val="24"/>
        </w:rPr>
        <w:t xml:space="preserve"> по согласованию с начальником геофизической партии Подрядчика по ГИС</w:t>
      </w:r>
      <w:r w:rsidRPr="00BE357B">
        <w:rPr>
          <w:sz w:val="24"/>
          <w:szCs w:val="24"/>
        </w:rPr>
        <w:t>;</w:t>
      </w:r>
    </w:p>
    <w:p w14:paraId="00AF5DDA" w14:textId="77777777" w:rsidR="005F098A" w:rsidRPr="00EC1B50" w:rsidRDefault="005F098A" w:rsidP="005111A1">
      <w:pPr>
        <w:numPr>
          <w:ilvl w:val="0"/>
          <w:numId w:val="86"/>
        </w:numPr>
        <w:ind w:left="567" w:hanging="397"/>
        <w:rPr>
          <w:sz w:val="24"/>
          <w:szCs w:val="24"/>
        </w:rPr>
      </w:pPr>
      <w:r w:rsidRPr="00EC1B50">
        <w:rPr>
          <w:sz w:val="24"/>
          <w:szCs w:val="24"/>
        </w:rPr>
        <w:t>необходимо постоянно следить за уровнем бурового раствора в скважине. Скважина всегда должна быть заполнена буровым раствором до уровня устья</w:t>
      </w:r>
      <w:r w:rsidR="00E43D0C" w:rsidRPr="00EC1B50">
        <w:rPr>
          <w:sz w:val="24"/>
          <w:szCs w:val="24"/>
        </w:rPr>
        <w:t>.</w:t>
      </w:r>
    </w:p>
    <w:p w14:paraId="62B01370" w14:textId="168D2E73" w:rsidR="005F098A" w:rsidRPr="003A0397" w:rsidRDefault="00554314" w:rsidP="005111A1">
      <w:pPr>
        <w:pStyle w:val="af4"/>
        <w:spacing w:before="240"/>
        <w:ind w:left="0" w:firstLine="0"/>
        <w:rPr>
          <w:sz w:val="24"/>
          <w:szCs w:val="24"/>
        </w:rPr>
      </w:pPr>
      <w:r>
        <w:rPr>
          <w:sz w:val="24"/>
          <w:szCs w:val="24"/>
        </w:rPr>
        <w:t xml:space="preserve">8.6. </w:t>
      </w:r>
      <w:r w:rsidR="005F098A" w:rsidRPr="003A0397">
        <w:rPr>
          <w:sz w:val="24"/>
          <w:szCs w:val="24"/>
        </w:rPr>
        <w:t>В случае, когда геофизических приборы не спущены до проектного забоя по плану ГИС на каротажном кабеле, спуск каротажных приборов необходимо произвести через бурильный инструмент и выполнить запись с перекрытием предыдущего интервала, и как дополнительные варианты:</w:t>
      </w:r>
    </w:p>
    <w:p w14:paraId="17E6A614" w14:textId="77777777" w:rsidR="00EC1B50" w:rsidRDefault="005F098A" w:rsidP="005111A1">
      <w:pPr>
        <w:numPr>
          <w:ilvl w:val="0"/>
          <w:numId w:val="86"/>
        </w:numPr>
        <w:ind w:left="567" w:hanging="397"/>
        <w:rPr>
          <w:sz w:val="24"/>
          <w:szCs w:val="24"/>
        </w:rPr>
      </w:pPr>
      <w:r w:rsidRPr="003A0397">
        <w:rPr>
          <w:sz w:val="24"/>
          <w:szCs w:val="24"/>
        </w:rPr>
        <w:t>выполнить ГИС со спуском каротажных приборов на жёстком кабеле;</w:t>
      </w:r>
    </w:p>
    <w:p w14:paraId="067E0BE9" w14:textId="77777777" w:rsidR="005F098A" w:rsidRDefault="005F098A" w:rsidP="005111A1">
      <w:pPr>
        <w:numPr>
          <w:ilvl w:val="0"/>
          <w:numId w:val="86"/>
        </w:numPr>
        <w:ind w:left="567" w:hanging="397"/>
        <w:rPr>
          <w:sz w:val="24"/>
          <w:szCs w:val="24"/>
        </w:rPr>
      </w:pPr>
      <w:r w:rsidRPr="00EC1B50">
        <w:rPr>
          <w:sz w:val="24"/>
          <w:szCs w:val="24"/>
        </w:rPr>
        <w:t>выполнить ГИС со спуском каротажных приборов на бурильном инструменте</w:t>
      </w:r>
      <w:r w:rsidR="00373998" w:rsidRPr="00EC1B50">
        <w:rPr>
          <w:sz w:val="24"/>
          <w:szCs w:val="24"/>
        </w:rPr>
        <w:t>.</w:t>
      </w:r>
    </w:p>
    <w:p w14:paraId="2C9B976D" w14:textId="77777777" w:rsidR="005F098A" w:rsidRPr="00A864C9" w:rsidRDefault="005F098A" w:rsidP="00751734">
      <w:pPr>
        <w:spacing w:before="120"/>
        <w:ind w:firstLine="0"/>
        <w:rPr>
          <w:i/>
          <w:sz w:val="24"/>
          <w:szCs w:val="24"/>
          <w:u w:val="single"/>
        </w:rPr>
      </w:pPr>
      <w:r w:rsidRPr="00121339">
        <w:rPr>
          <w:i/>
          <w:sz w:val="24"/>
          <w:szCs w:val="24"/>
          <w:u w:val="single"/>
        </w:rPr>
        <w:t>Примечание</w:t>
      </w:r>
      <w:r w:rsidRPr="00751734">
        <w:rPr>
          <w:i/>
          <w:sz w:val="24"/>
          <w:szCs w:val="24"/>
        </w:rPr>
        <w:t xml:space="preserve">: перед проведением спуска каротажных приборов на бурильном инструменте, необходимо провести дополнительное </w:t>
      </w:r>
      <w:proofErr w:type="spellStart"/>
      <w:r w:rsidRPr="00751734">
        <w:rPr>
          <w:i/>
          <w:sz w:val="24"/>
          <w:szCs w:val="24"/>
        </w:rPr>
        <w:t>шаблонирование</w:t>
      </w:r>
      <w:proofErr w:type="spellEnd"/>
      <w:r w:rsidRPr="00751734">
        <w:rPr>
          <w:i/>
          <w:sz w:val="24"/>
          <w:szCs w:val="24"/>
        </w:rPr>
        <w:t xml:space="preserve"> ствола скважины с проработкой мест посадок и затяжек бурильного инструмента величиной свыше 3 </w:t>
      </w:r>
      <w:proofErr w:type="spellStart"/>
      <w:r w:rsidRPr="00751734">
        <w:rPr>
          <w:i/>
          <w:sz w:val="24"/>
          <w:szCs w:val="24"/>
        </w:rPr>
        <w:t>тн</w:t>
      </w:r>
      <w:proofErr w:type="spellEnd"/>
      <w:r w:rsidRPr="00751734">
        <w:rPr>
          <w:i/>
          <w:sz w:val="24"/>
          <w:szCs w:val="24"/>
        </w:rPr>
        <w:t>.</w:t>
      </w:r>
    </w:p>
    <w:p w14:paraId="680D09C3" w14:textId="6E146942" w:rsidR="005F098A" w:rsidRPr="003A0397" w:rsidRDefault="00554314" w:rsidP="005111A1">
      <w:pPr>
        <w:pStyle w:val="af4"/>
        <w:spacing w:before="240"/>
        <w:ind w:left="0" w:firstLine="0"/>
        <w:rPr>
          <w:sz w:val="24"/>
          <w:szCs w:val="24"/>
        </w:rPr>
      </w:pPr>
      <w:r>
        <w:rPr>
          <w:sz w:val="24"/>
          <w:szCs w:val="24"/>
        </w:rPr>
        <w:t xml:space="preserve">8.7. </w:t>
      </w:r>
      <w:r w:rsidR="005F098A" w:rsidRPr="003A0397">
        <w:rPr>
          <w:sz w:val="24"/>
          <w:szCs w:val="24"/>
        </w:rPr>
        <w:t xml:space="preserve">При проведении каротажных работ со спуском геофизических приборов на бурильном инструменте (использование переводника </w:t>
      </w:r>
      <w:proofErr w:type="spellStart"/>
      <w:r w:rsidR="005F098A" w:rsidRPr="003A0397">
        <w:rPr>
          <w:sz w:val="24"/>
          <w:szCs w:val="24"/>
        </w:rPr>
        <w:t>Simhore</w:t>
      </w:r>
      <w:proofErr w:type="spellEnd"/>
      <w:r w:rsidR="005F098A" w:rsidRPr="003A0397">
        <w:rPr>
          <w:sz w:val="24"/>
          <w:szCs w:val="24"/>
        </w:rPr>
        <w:t xml:space="preserve"> с «мокрым соединением кабеля»):</w:t>
      </w:r>
    </w:p>
    <w:p w14:paraId="573C5D86" w14:textId="77777777" w:rsidR="00BE357B" w:rsidRDefault="00BE357B" w:rsidP="005111A1">
      <w:pPr>
        <w:numPr>
          <w:ilvl w:val="0"/>
          <w:numId w:val="86"/>
        </w:numPr>
        <w:ind w:left="567" w:hanging="397"/>
        <w:rPr>
          <w:sz w:val="24"/>
          <w:szCs w:val="24"/>
        </w:rPr>
      </w:pPr>
      <w:r w:rsidRPr="00BE357B">
        <w:rPr>
          <w:sz w:val="24"/>
          <w:szCs w:val="24"/>
        </w:rPr>
        <w:t>скорость спуска геофизических приборов на инструменте в обса</w:t>
      </w:r>
      <w:r>
        <w:rPr>
          <w:sz w:val="24"/>
          <w:szCs w:val="24"/>
        </w:rPr>
        <w:t>женном стволе не более 6 м</w:t>
      </w:r>
      <w:r w:rsidRPr="00BE357B">
        <w:rPr>
          <w:sz w:val="24"/>
          <w:szCs w:val="24"/>
        </w:rPr>
        <w:t>/мин и в открытом стволе не более 3 м/мин</w:t>
      </w:r>
      <w:r>
        <w:rPr>
          <w:sz w:val="24"/>
          <w:szCs w:val="24"/>
        </w:rPr>
        <w:t>,</w:t>
      </w:r>
      <w:r w:rsidRPr="00BE357B">
        <w:rPr>
          <w:sz w:val="24"/>
          <w:szCs w:val="24"/>
        </w:rPr>
        <w:t xml:space="preserve"> согласно индивидуальному плану работ на ГИС</w:t>
      </w:r>
      <w:r>
        <w:rPr>
          <w:sz w:val="24"/>
          <w:szCs w:val="24"/>
        </w:rPr>
        <w:t>,</w:t>
      </w:r>
      <w:r w:rsidRPr="00BE357B">
        <w:rPr>
          <w:sz w:val="24"/>
          <w:szCs w:val="24"/>
        </w:rPr>
        <w:t xml:space="preserve"> либо по согласованию с на</w:t>
      </w:r>
      <w:r>
        <w:rPr>
          <w:sz w:val="24"/>
          <w:szCs w:val="24"/>
        </w:rPr>
        <w:t>чальником геофизической партии;</w:t>
      </w:r>
    </w:p>
    <w:p w14:paraId="41DCB5CC" w14:textId="77777777" w:rsidR="00BE357B" w:rsidRPr="00BE357B" w:rsidRDefault="00BE357B" w:rsidP="005111A1">
      <w:pPr>
        <w:numPr>
          <w:ilvl w:val="0"/>
          <w:numId w:val="86"/>
        </w:numPr>
        <w:ind w:left="567" w:hanging="397"/>
        <w:rPr>
          <w:sz w:val="24"/>
          <w:szCs w:val="24"/>
        </w:rPr>
      </w:pPr>
      <w:r>
        <w:rPr>
          <w:sz w:val="24"/>
          <w:szCs w:val="24"/>
        </w:rPr>
        <w:t>о</w:t>
      </w:r>
      <w:r w:rsidRPr="00BE357B">
        <w:rPr>
          <w:sz w:val="24"/>
          <w:szCs w:val="24"/>
        </w:rPr>
        <w:t xml:space="preserve">беспечить в обязательном порядке синхронное движение </w:t>
      </w:r>
      <w:r w:rsidR="00A864C9">
        <w:rPr>
          <w:sz w:val="24"/>
          <w:szCs w:val="24"/>
        </w:rPr>
        <w:t xml:space="preserve">бурильного </w:t>
      </w:r>
      <w:r>
        <w:rPr>
          <w:sz w:val="24"/>
          <w:szCs w:val="24"/>
        </w:rPr>
        <w:t>инструмента</w:t>
      </w:r>
      <w:r w:rsidRPr="00BE357B">
        <w:rPr>
          <w:sz w:val="24"/>
          <w:szCs w:val="24"/>
        </w:rPr>
        <w:t xml:space="preserve"> и кабеля</w:t>
      </w:r>
      <w:r>
        <w:rPr>
          <w:sz w:val="24"/>
          <w:szCs w:val="24"/>
        </w:rPr>
        <w:t>;</w:t>
      </w:r>
    </w:p>
    <w:p w14:paraId="4B371DF6" w14:textId="77777777" w:rsidR="00EC1B50" w:rsidRDefault="005F098A" w:rsidP="005111A1">
      <w:pPr>
        <w:numPr>
          <w:ilvl w:val="0"/>
          <w:numId w:val="86"/>
        </w:numPr>
        <w:ind w:left="567" w:hanging="397"/>
        <w:rPr>
          <w:sz w:val="24"/>
          <w:szCs w:val="24"/>
        </w:rPr>
      </w:pPr>
      <w:r w:rsidRPr="00EC1B50">
        <w:rPr>
          <w:sz w:val="24"/>
          <w:szCs w:val="24"/>
        </w:rPr>
        <w:t>каротажные приборы не должны доходить до забоя 5 метров (разгрузка каротажных приборов на забой запрещена);</w:t>
      </w:r>
    </w:p>
    <w:p w14:paraId="1C8551D1" w14:textId="5D72C44B" w:rsidR="00511DE7" w:rsidRDefault="005F098A" w:rsidP="005111A1">
      <w:pPr>
        <w:numPr>
          <w:ilvl w:val="0"/>
          <w:numId w:val="86"/>
        </w:numPr>
        <w:ind w:left="567" w:hanging="397"/>
        <w:rPr>
          <w:sz w:val="24"/>
          <w:szCs w:val="24"/>
        </w:rPr>
      </w:pPr>
      <w:r w:rsidRPr="00EC1B50">
        <w:rPr>
          <w:sz w:val="24"/>
          <w:szCs w:val="24"/>
        </w:rPr>
        <w:t xml:space="preserve">необходимо контролировать величину нагрузки на геофизический прибор (компрессии) при спуске в скважину (монитор с показаниями датчика компрессии должен быть установлен на рабочем месте бурильщика </w:t>
      </w:r>
      <w:r w:rsidR="00662EAA">
        <w:rPr>
          <w:sz w:val="24"/>
          <w:szCs w:val="24"/>
        </w:rPr>
        <w:t>Б</w:t>
      </w:r>
      <w:r w:rsidR="00531C32">
        <w:rPr>
          <w:sz w:val="24"/>
          <w:szCs w:val="24"/>
        </w:rPr>
        <w:t xml:space="preserve">урового </w:t>
      </w:r>
      <w:r w:rsidRPr="00EC1B50">
        <w:rPr>
          <w:sz w:val="24"/>
          <w:szCs w:val="24"/>
        </w:rPr>
        <w:t>Подрядчика);</w:t>
      </w:r>
    </w:p>
    <w:p w14:paraId="41A08489" w14:textId="77777777" w:rsidR="00EC1B50" w:rsidRPr="00511DE7" w:rsidRDefault="005F098A" w:rsidP="005111A1">
      <w:pPr>
        <w:numPr>
          <w:ilvl w:val="0"/>
          <w:numId w:val="86"/>
        </w:numPr>
        <w:ind w:left="567" w:hanging="397"/>
        <w:rPr>
          <w:sz w:val="24"/>
          <w:szCs w:val="24"/>
        </w:rPr>
      </w:pPr>
      <w:r w:rsidRPr="00511DE7">
        <w:rPr>
          <w:sz w:val="24"/>
          <w:szCs w:val="24"/>
        </w:rPr>
        <w:t xml:space="preserve">при наличии в интервалах скважины осложнений, посадок </w:t>
      </w:r>
      <w:r w:rsidR="00A864C9">
        <w:rPr>
          <w:sz w:val="24"/>
          <w:szCs w:val="24"/>
        </w:rPr>
        <w:t xml:space="preserve">бурильного </w:t>
      </w:r>
      <w:r w:rsidRPr="00511DE7">
        <w:rPr>
          <w:sz w:val="24"/>
          <w:szCs w:val="24"/>
        </w:rPr>
        <w:t xml:space="preserve">инструмента во время выполнения последней СПО, </w:t>
      </w:r>
      <w:r w:rsidR="00511DE7" w:rsidRPr="00511DE7">
        <w:rPr>
          <w:sz w:val="24"/>
          <w:szCs w:val="24"/>
        </w:rPr>
        <w:t>необходимо снизить скорость спуска каротажного прибора до скорости, у</w:t>
      </w:r>
      <w:r w:rsidR="00511DE7">
        <w:rPr>
          <w:sz w:val="24"/>
          <w:szCs w:val="24"/>
        </w:rPr>
        <w:t>казанной начальником партии ГИС.</w:t>
      </w:r>
      <w:r w:rsidR="00511DE7" w:rsidRPr="00511DE7">
        <w:rPr>
          <w:sz w:val="24"/>
          <w:szCs w:val="24"/>
        </w:rPr>
        <w:t xml:space="preserve"> Дальнейший спуск </w:t>
      </w:r>
      <w:r w:rsidR="00A864C9">
        <w:rPr>
          <w:sz w:val="24"/>
          <w:szCs w:val="24"/>
        </w:rPr>
        <w:t xml:space="preserve">бурильного </w:t>
      </w:r>
      <w:r w:rsidR="00A864C9" w:rsidRPr="00511DE7">
        <w:rPr>
          <w:sz w:val="24"/>
          <w:szCs w:val="24"/>
        </w:rPr>
        <w:t>инструмента</w:t>
      </w:r>
      <w:r w:rsidR="00511DE7" w:rsidRPr="00511DE7">
        <w:rPr>
          <w:sz w:val="24"/>
          <w:szCs w:val="24"/>
        </w:rPr>
        <w:t>, открытие</w:t>
      </w:r>
      <w:r w:rsidR="004C72F3">
        <w:rPr>
          <w:sz w:val="24"/>
          <w:szCs w:val="24"/>
        </w:rPr>
        <w:t xml:space="preserve"> или </w:t>
      </w:r>
      <w:r w:rsidR="00511DE7" w:rsidRPr="00511DE7">
        <w:rPr>
          <w:sz w:val="24"/>
          <w:szCs w:val="24"/>
        </w:rPr>
        <w:t xml:space="preserve">закрытие клиньев осуществлять только после получения разрешения от начальника партии ГИС. </w:t>
      </w:r>
      <w:r w:rsidR="00511DE7">
        <w:rPr>
          <w:sz w:val="24"/>
          <w:szCs w:val="24"/>
        </w:rPr>
        <w:t xml:space="preserve">Контролировать </w:t>
      </w:r>
      <w:r w:rsidR="00511DE7" w:rsidRPr="00511DE7">
        <w:rPr>
          <w:sz w:val="24"/>
          <w:szCs w:val="24"/>
        </w:rPr>
        <w:t>натяжение кабеля на кабельной головке и вес на блоке с привлечением к контролю</w:t>
      </w:r>
      <w:r w:rsidR="00511DE7">
        <w:rPr>
          <w:sz w:val="24"/>
          <w:szCs w:val="24"/>
        </w:rPr>
        <w:t xml:space="preserve"> станции</w:t>
      </w:r>
      <w:r w:rsidR="00511DE7" w:rsidRPr="00511DE7">
        <w:rPr>
          <w:sz w:val="24"/>
          <w:szCs w:val="24"/>
        </w:rPr>
        <w:t xml:space="preserve"> ГТИ</w:t>
      </w:r>
      <w:r w:rsidRPr="00511DE7">
        <w:rPr>
          <w:sz w:val="24"/>
          <w:szCs w:val="24"/>
        </w:rPr>
        <w:t>;</w:t>
      </w:r>
    </w:p>
    <w:p w14:paraId="46094BCB" w14:textId="77777777" w:rsidR="00511DE7" w:rsidRDefault="005F098A" w:rsidP="005111A1">
      <w:pPr>
        <w:numPr>
          <w:ilvl w:val="0"/>
          <w:numId w:val="86"/>
        </w:numPr>
        <w:ind w:left="567" w:hanging="397"/>
        <w:rPr>
          <w:sz w:val="24"/>
          <w:szCs w:val="24"/>
        </w:rPr>
      </w:pPr>
      <w:r w:rsidRPr="00EC1B50">
        <w:rPr>
          <w:sz w:val="24"/>
          <w:szCs w:val="24"/>
        </w:rPr>
        <w:t xml:space="preserve">при необходимости расхаживать бурильный инструмент, производить данные действия только по согласованию с </w:t>
      </w:r>
      <w:r w:rsidR="001D0BF3">
        <w:rPr>
          <w:sz w:val="24"/>
          <w:szCs w:val="24"/>
        </w:rPr>
        <w:t xml:space="preserve">начальником </w:t>
      </w:r>
      <w:r w:rsidRPr="00EC1B50">
        <w:rPr>
          <w:sz w:val="24"/>
          <w:szCs w:val="24"/>
        </w:rPr>
        <w:t>геофизической партии Подрядчика по ГИС;</w:t>
      </w:r>
    </w:p>
    <w:p w14:paraId="6DAD8448" w14:textId="77777777" w:rsidR="00EC1B50" w:rsidRDefault="005F098A" w:rsidP="005111A1">
      <w:pPr>
        <w:numPr>
          <w:ilvl w:val="0"/>
          <w:numId w:val="86"/>
        </w:numPr>
        <w:ind w:left="567" w:hanging="397"/>
        <w:rPr>
          <w:sz w:val="24"/>
          <w:szCs w:val="24"/>
        </w:rPr>
      </w:pPr>
      <w:r w:rsidRPr="00511DE7">
        <w:rPr>
          <w:sz w:val="24"/>
          <w:szCs w:val="24"/>
        </w:rPr>
        <w:t>необходимо выполнять профилактические мероприятия по недопущения инцидентов (мероприятия при СПО, промежуточные промывки при спуске бурильного инструмента и на забое скважины</w:t>
      </w:r>
      <w:r w:rsidR="00373998" w:rsidRPr="00511DE7">
        <w:rPr>
          <w:sz w:val="24"/>
          <w:szCs w:val="24"/>
        </w:rPr>
        <w:t>)</w:t>
      </w:r>
      <w:r w:rsidR="00511DE7" w:rsidRPr="00511DE7">
        <w:rPr>
          <w:sz w:val="24"/>
          <w:szCs w:val="24"/>
        </w:rPr>
        <w:t>, согласно индивидуального плана работ на ГИС либо по согласованию с начальником партии ГИС</w:t>
      </w:r>
      <w:r w:rsidR="00DF4B9D" w:rsidRPr="00511DE7">
        <w:rPr>
          <w:sz w:val="24"/>
          <w:szCs w:val="24"/>
        </w:rPr>
        <w:t>;</w:t>
      </w:r>
    </w:p>
    <w:p w14:paraId="34B8C0AF" w14:textId="77777777" w:rsidR="00C80EE3" w:rsidRPr="00C80EE3" w:rsidRDefault="00C80EE3" w:rsidP="005111A1">
      <w:pPr>
        <w:numPr>
          <w:ilvl w:val="0"/>
          <w:numId w:val="86"/>
        </w:numPr>
        <w:ind w:left="567" w:hanging="397"/>
        <w:rPr>
          <w:sz w:val="24"/>
          <w:szCs w:val="24"/>
        </w:rPr>
      </w:pPr>
      <w:r w:rsidRPr="00C80EE3">
        <w:rPr>
          <w:sz w:val="24"/>
          <w:szCs w:val="24"/>
        </w:rPr>
        <w:t>д</w:t>
      </w:r>
      <w:r>
        <w:rPr>
          <w:sz w:val="24"/>
          <w:szCs w:val="24"/>
        </w:rPr>
        <w:t>о начала работ предоставить</w:t>
      </w:r>
      <w:r w:rsidRPr="00C80EE3">
        <w:rPr>
          <w:sz w:val="24"/>
          <w:szCs w:val="24"/>
        </w:rPr>
        <w:t xml:space="preserve"> паспорт с указанием наработки и акт дефектоскопии н</w:t>
      </w:r>
      <w:r>
        <w:rPr>
          <w:sz w:val="24"/>
          <w:szCs w:val="24"/>
        </w:rPr>
        <w:t>а разрезной переводник, калибратор;</w:t>
      </w:r>
    </w:p>
    <w:p w14:paraId="2EC4BD3C" w14:textId="77777777" w:rsidR="00511DE7" w:rsidRDefault="00511DE7" w:rsidP="005111A1">
      <w:pPr>
        <w:numPr>
          <w:ilvl w:val="0"/>
          <w:numId w:val="86"/>
        </w:numPr>
        <w:ind w:left="567" w:hanging="397"/>
        <w:rPr>
          <w:sz w:val="24"/>
          <w:szCs w:val="24"/>
        </w:rPr>
      </w:pPr>
      <w:r w:rsidRPr="00EC1B50">
        <w:rPr>
          <w:sz w:val="24"/>
          <w:szCs w:val="24"/>
        </w:rPr>
        <w:t>необходимо иметь радиосвязь м</w:t>
      </w:r>
      <w:r>
        <w:rPr>
          <w:sz w:val="24"/>
          <w:szCs w:val="24"/>
        </w:rPr>
        <w:t>ежду бурильщиком и подъёмником.</w:t>
      </w:r>
    </w:p>
    <w:p w14:paraId="4C9C8176" w14:textId="72E2A06C" w:rsidR="00511DE7" w:rsidRPr="00C80EE3" w:rsidRDefault="00554314" w:rsidP="00C80EE3">
      <w:pPr>
        <w:spacing w:before="120"/>
        <w:rPr>
          <w:sz w:val="24"/>
          <w:szCs w:val="24"/>
        </w:rPr>
      </w:pPr>
      <w:r>
        <w:rPr>
          <w:sz w:val="24"/>
          <w:szCs w:val="24"/>
        </w:rPr>
        <w:t xml:space="preserve">8.8. </w:t>
      </w:r>
      <w:r w:rsidR="00531C32">
        <w:rPr>
          <w:sz w:val="24"/>
          <w:szCs w:val="24"/>
        </w:rPr>
        <w:t xml:space="preserve">Буровому </w:t>
      </w:r>
      <w:r w:rsidR="00FD57F5" w:rsidRPr="00FD57F5">
        <w:rPr>
          <w:sz w:val="24"/>
          <w:szCs w:val="24"/>
        </w:rPr>
        <w:t>Подрядчик</w:t>
      </w:r>
      <w:r w:rsidR="00FD57F5">
        <w:rPr>
          <w:sz w:val="24"/>
          <w:szCs w:val="24"/>
        </w:rPr>
        <w:t>у</w:t>
      </w:r>
      <w:r w:rsidR="00FD57F5" w:rsidRPr="00FD57F5">
        <w:rPr>
          <w:sz w:val="24"/>
          <w:szCs w:val="24"/>
        </w:rPr>
        <w:t xml:space="preserve"> </w:t>
      </w:r>
      <w:r w:rsidR="00C80EE3" w:rsidRPr="00C80EE3">
        <w:rPr>
          <w:sz w:val="24"/>
          <w:szCs w:val="24"/>
        </w:rPr>
        <w:t>необходимо обеспечить:</w:t>
      </w:r>
    </w:p>
    <w:p w14:paraId="2B1F5D77" w14:textId="77777777" w:rsidR="00511DE7" w:rsidRDefault="00511DE7" w:rsidP="00D94BA4">
      <w:pPr>
        <w:numPr>
          <w:ilvl w:val="0"/>
          <w:numId w:val="86"/>
        </w:numPr>
        <w:ind w:left="567" w:hanging="397"/>
        <w:rPr>
          <w:sz w:val="24"/>
          <w:szCs w:val="24"/>
        </w:rPr>
      </w:pPr>
      <w:r>
        <w:rPr>
          <w:sz w:val="24"/>
          <w:szCs w:val="24"/>
        </w:rPr>
        <w:t>м</w:t>
      </w:r>
      <w:r w:rsidRPr="00511DE7">
        <w:rPr>
          <w:sz w:val="24"/>
          <w:szCs w:val="24"/>
        </w:rPr>
        <w:t xml:space="preserve">есто для крепления верхнего ролика, обеспечивающее беспрепятственное движение блока баланса во время </w:t>
      </w:r>
      <w:r>
        <w:rPr>
          <w:sz w:val="24"/>
          <w:szCs w:val="24"/>
        </w:rPr>
        <w:t>СПО</w:t>
      </w:r>
      <w:r w:rsidRPr="00511DE7">
        <w:rPr>
          <w:sz w:val="24"/>
          <w:szCs w:val="24"/>
        </w:rPr>
        <w:t xml:space="preserve"> и рассчитанн</w:t>
      </w:r>
      <w:r>
        <w:rPr>
          <w:sz w:val="24"/>
          <w:szCs w:val="24"/>
        </w:rPr>
        <w:t xml:space="preserve">ое на нагрузку не менее 20 </w:t>
      </w:r>
      <w:proofErr w:type="spellStart"/>
      <w:r>
        <w:rPr>
          <w:sz w:val="24"/>
          <w:szCs w:val="24"/>
        </w:rPr>
        <w:t>тн</w:t>
      </w:r>
      <w:proofErr w:type="spellEnd"/>
      <w:r>
        <w:rPr>
          <w:sz w:val="24"/>
          <w:szCs w:val="24"/>
        </w:rPr>
        <w:t>;</w:t>
      </w:r>
    </w:p>
    <w:p w14:paraId="6D5170A6" w14:textId="77777777" w:rsidR="00511DE7" w:rsidRDefault="00511DE7" w:rsidP="00D94BA4">
      <w:pPr>
        <w:numPr>
          <w:ilvl w:val="0"/>
          <w:numId w:val="86"/>
        </w:numPr>
        <w:ind w:left="567" w:hanging="397"/>
        <w:rPr>
          <w:sz w:val="24"/>
          <w:szCs w:val="24"/>
        </w:rPr>
      </w:pPr>
      <w:r>
        <w:rPr>
          <w:sz w:val="24"/>
          <w:szCs w:val="24"/>
        </w:rPr>
        <w:t>м</w:t>
      </w:r>
      <w:r w:rsidRPr="00511DE7">
        <w:rPr>
          <w:sz w:val="24"/>
          <w:szCs w:val="24"/>
        </w:rPr>
        <w:t>есто для крепления нижнего ролика, рассчитанное</w:t>
      </w:r>
      <w:r>
        <w:rPr>
          <w:sz w:val="24"/>
          <w:szCs w:val="24"/>
        </w:rPr>
        <w:t xml:space="preserve"> на нагрузку не менее 7 </w:t>
      </w:r>
      <w:proofErr w:type="spellStart"/>
      <w:r>
        <w:rPr>
          <w:sz w:val="24"/>
          <w:szCs w:val="24"/>
        </w:rPr>
        <w:t>тн</w:t>
      </w:r>
      <w:proofErr w:type="spellEnd"/>
      <w:r>
        <w:rPr>
          <w:sz w:val="24"/>
          <w:szCs w:val="24"/>
        </w:rPr>
        <w:t>;</w:t>
      </w:r>
    </w:p>
    <w:p w14:paraId="685B8903" w14:textId="77777777" w:rsidR="00C80EE3" w:rsidRDefault="00511DE7" w:rsidP="00D94BA4">
      <w:pPr>
        <w:numPr>
          <w:ilvl w:val="0"/>
          <w:numId w:val="86"/>
        </w:numPr>
        <w:ind w:left="567" w:hanging="397"/>
        <w:rPr>
          <w:sz w:val="24"/>
          <w:szCs w:val="24"/>
        </w:rPr>
      </w:pPr>
      <w:r>
        <w:rPr>
          <w:sz w:val="24"/>
          <w:szCs w:val="24"/>
        </w:rPr>
        <w:lastRenderedPageBreak/>
        <w:t>м</w:t>
      </w:r>
      <w:r w:rsidRPr="00511DE7">
        <w:rPr>
          <w:sz w:val="24"/>
          <w:szCs w:val="24"/>
        </w:rPr>
        <w:t>есто для крепления оттяжного роли</w:t>
      </w:r>
      <w:r>
        <w:rPr>
          <w:sz w:val="24"/>
          <w:szCs w:val="24"/>
        </w:rPr>
        <w:t>ка;</w:t>
      </w:r>
    </w:p>
    <w:p w14:paraId="1AA429E9" w14:textId="77777777" w:rsidR="00C80EE3" w:rsidRDefault="00511DE7" w:rsidP="00D94BA4">
      <w:pPr>
        <w:numPr>
          <w:ilvl w:val="0"/>
          <w:numId w:val="86"/>
        </w:numPr>
        <w:ind w:left="567" w:hanging="397"/>
        <w:rPr>
          <w:sz w:val="24"/>
          <w:szCs w:val="24"/>
        </w:rPr>
      </w:pPr>
      <w:r w:rsidRPr="00C80EE3">
        <w:rPr>
          <w:sz w:val="24"/>
          <w:szCs w:val="24"/>
        </w:rPr>
        <w:t>наличие бур</w:t>
      </w:r>
      <w:r w:rsidR="00A43307">
        <w:rPr>
          <w:sz w:val="24"/>
          <w:szCs w:val="24"/>
        </w:rPr>
        <w:t>ильного</w:t>
      </w:r>
      <w:r w:rsidRPr="00C80EE3">
        <w:rPr>
          <w:sz w:val="24"/>
          <w:szCs w:val="24"/>
        </w:rPr>
        <w:t xml:space="preserve"> инструмента с постоянным внутренним диаметром, </w:t>
      </w:r>
      <w:proofErr w:type="spellStart"/>
      <w:r w:rsidRPr="00C80EE3">
        <w:rPr>
          <w:sz w:val="24"/>
          <w:szCs w:val="24"/>
        </w:rPr>
        <w:t>прошаблонированного</w:t>
      </w:r>
      <w:proofErr w:type="spellEnd"/>
      <w:r w:rsidRPr="00C80EE3">
        <w:rPr>
          <w:sz w:val="24"/>
          <w:szCs w:val="24"/>
        </w:rPr>
        <w:t xml:space="preserve"> шаблоном с диаметром,</w:t>
      </w:r>
      <w:r w:rsidR="00C80EE3">
        <w:rPr>
          <w:sz w:val="24"/>
          <w:szCs w:val="24"/>
        </w:rPr>
        <w:t xml:space="preserve"> указанным в плане работ на ГИС;</w:t>
      </w:r>
      <w:r w:rsidRPr="00C80EE3">
        <w:rPr>
          <w:sz w:val="24"/>
          <w:szCs w:val="24"/>
        </w:rPr>
        <w:t xml:space="preserve"> </w:t>
      </w:r>
    </w:p>
    <w:p w14:paraId="26E87FC0" w14:textId="77777777" w:rsidR="00C80EE3" w:rsidRDefault="00C80EE3" w:rsidP="00D94BA4">
      <w:pPr>
        <w:numPr>
          <w:ilvl w:val="0"/>
          <w:numId w:val="86"/>
        </w:numPr>
        <w:ind w:left="567" w:hanging="397"/>
        <w:rPr>
          <w:sz w:val="24"/>
          <w:szCs w:val="24"/>
        </w:rPr>
      </w:pPr>
      <w:r>
        <w:rPr>
          <w:sz w:val="24"/>
          <w:szCs w:val="24"/>
        </w:rPr>
        <w:t>п</w:t>
      </w:r>
      <w:r w:rsidR="00511DE7" w:rsidRPr="00C80EE3">
        <w:rPr>
          <w:sz w:val="24"/>
          <w:szCs w:val="24"/>
        </w:rPr>
        <w:t>роверить исправн</w:t>
      </w:r>
      <w:r>
        <w:rPr>
          <w:sz w:val="24"/>
          <w:szCs w:val="24"/>
        </w:rPr>
        <w:t>ость бурового оборудования</w:t>
      </w:r>
      <w:r w:rsidR="00511DE7" w:rsidRPr="00C80EE3">
        <w:rPr>
          <w:sz w:val="24"/>
          <w:szCs w:val="24"/>
        </w:rPr>
        <w:t>. Особое внимание уделить исправности индикатора веса, талевого каната, тормозных колодок, це</w:t>
      </w:r>
      <w:r>
        <w:rPr>
          <w:sz w:val="24"/>
          <w:szCs w:val="24"/>
        </w:rPr>
        <w:t>нтровки вышки и исправности ПВО;</w:t>
      </w:r>
    </w:p>
    <w:p w14:paraId="4079B3C1" w14:textId="77777777" w:rsidR="00C80EE3" w:rsidRDefault="00511DE7" w:rsidP="00D94BA4">
      <w:pPr>
        <w:numPr>
          <w:ilvl w:val="0"/>
          <w:numId w:val="86"/>
        </w:numPr>
        <w:ind w:left="567" w:hanging="397"/>
        <w:rPr>
          <w:sz w:val="24"/>
          <w:szCs w:val="24"/>
        </w:rPr>
      </w:pPr>
      <w:r w:rsidRPr="00C80EE3">
        <w:rPr>
          <w:sz w:val="24"/>
          <w:szCs w:val="24"/>
        </w:rPr>
        <w:t xml:space="preserve">очистку </w:t>
      </w:r>
      <w:r w:rsidR="0092128E">
        <w:rPr>
          <w:sz w:val="24"/>
          <w:szCs w:val="24"/>
        </w:rPr>
        <w:t>приемных мостов</w:t>
      </w:r>
      <w:r w:rsidRPr="00C80EE3">
        <w:rPr>
          <w:sz w:val="24"/>
          <w:szCs w:val="24"/>
        </w:rPr>
        <w:t xml:space="preserve"> </w:t>
      </w:r>
      <w:r w:rsidR="0092128E">
        <w:rPr>
          <w:sz w:val="24"/>
          <w:szCs w:val="24"/>
        </w:rPr>
        <w:t>буровой установки</w:t>
      </w:r>
      <w:r w:rsidRPr="00C80EE3">
        <w:rPr>
          <w:sz w:val="24"/>
          <w:szCs w:val="24"/>
        </w:rPr>
        <w:t xml:space="preserve"> от посторонних предметов и труб, обеспечить ровную площадку 10x10 м</w:t>
      </w:r>
      <w:r w:rsidR="00C80EE3" w:rsidRPr="00C80EE3">
        <w:rPr>
          <w:sz w:val="24"/>
          <w:szCs w:val="24"/>
        </w:rPr>
        <w:t>етров</w:t>
      </w:r>
      <w:r w:rsidRPr="00C80EE3">
        <w:rPr>
          <w:sz w:val="24"/>
          <w:szCs w:val="24"/>
        </w:rPr>
        <w:t xml:space="preserve"> перед </w:t>
      </w:r>
      <w:r w:rsidR="0092128E">
        <w:rPr>
          <w:sz w:val="24"/>
          <w:szCs w:val="24"/>
        </w:rPr>
        <w:t xml:space="preserve">приемными </w:t>
      </w:r>
      <w:r w:rsidRPr="00C80EE3">
        <w:rPr>
          <w:sz w:val="24"/>
          <w:szCs w:val="24"/>
        </w:rPr>
        <w:t>мостами для р</w:t>
      </w:r>
      <w:r w:rsidR="00C80EE3" w:rsidRPr="00C80EE3">
        <w:rPr>
          <w:sz w:val="24"/>
          <w:szCs w:val="24"/>
        </w:rPr>
        <w:t>асстановки геофизической партии;</w:t>
      </w:r>
    </w:p>
    <w:p w14:paraId="17F1C623" w14:textId="77777777" w:rsidR="00C80EE3" w:rsidRDefault="00511DE7" w:rsidP="00D94BA4">
      <w:pPr>
        <w:numPr>
          <w:ilvl w:val="0"/>
          <w:numId w:val="86"/>
        </w:numPr>
        <w:ind w:left="567" w:hanging="397"/>
        <w:rPr>
          <w:sz w:val="24"/>
          <w:szCs w:val="24"/>
        </w:rPr>
      </w:pPr>
      <w:r w:rsidRPr="00C80EE3">
        <w:rPr>
          <w:sz w:val="24"/>
          <w:szCs w:val="24"/>
        </w:rPr>
        <w:t xml:space="preserve">фиксацию ротора и установку новых (без износа) сухарей клиньев ПКР, во избежание </w:t>
      </w:r>
      <w:proofErr w:type="spellStart"/>
      <w:r w:rsidRPr="00C80EE3">
        <w:rPr>
          <w:sz w:val="24"/>
          <w:szCs w:val="24"/>
        </w:rPr>
        <w:t>проворота</w:t>
      </w:r>
      <w:proofErr w:type="spellEnd"/>
      <w:r w:rsidRPr="00C80EE3">
        <w:rPr>
          <w:sz w:val="24"/>
          <w:szCs w:val="24"/>
        </w:rPr>
        <w:t xml:space="preserve"> при свинчива</w:t>
      </w:r>
      <w:r w:rsidR="00550FEF">
        <w:rPr>
          <w:sz w:val="24"/>
          <w:szCs w:val="24"/>
        </w:rPr>
        <w:t>нии</w:t>
      </w:r>
      <w:r w:rsidR="004C72F3">
        <w:rPr>
          <w:sz w:val="24"/>
          <w:szCs w:val="24"/>
        </w:rPr>
        <w:t xml:space="preserve"> или </w:t>
      </w:r>
      <w:proofErr w:type="spellStart"/>
      <w:r w:rsidR="005111A1">
        <w:rPr>
          <w:sz w:val="24"/>
          <w:szCs w:val="24"/>
        </w:rPr>
        <w:t>развинчивании</w:t>
      </w:r>
      <w:proofErr w:type="spellEnd"/>
      <w:r w:rsidR="005111A1">
        <w:rPr>
          <w:sz w:val="24"/>
          <w:szCs w:val="24"/>
        </w:rPr>
        <w:t xml:space="preserve"> инструмента.</w:t>
      </w:r>
    </w:p>
    <w:p w14:paraId="314AEA15" w14:textId="28630CAD" w:rsidR="005F098A" w:rsidRPr="003A0397" w:rsidRDefault="00554314" w:rsidP="005111A1">
      <w:pPr>
        <w:pStyle w:val="af4"/>
        <w:spacing w:before="240"/>
        <w:ind w:left="0" w:firstLine="0"/>
        <w:rPr>
          <w:sz w:val="24"/>
          <w:szCs w:val="24"/>
        </w:rPr>
      </w:pPr>
      <w:r>
        <w:rPr>
          <w:sz w:val="24"/>
          <w:szCs w:val="24"/>
        </w:rPr>
        <w:t xml:space="preserve">8.9. </w:t>
      </w:r>
      <w:r w:rsidR="005F098A" w:rsidRPr="003A0397">
        <w:rPr>
          <w:sz w:val="24"/>
          <w:szCs w:val="24"/>
        </w:rPr>
        <w:t xml:space="preserve">При обрыве каротажного кабеля во время производства ГИС, работы по его извлечению из скважины необходимо проводить с учетом того, что </w:t>
      </w:r>
      <w:r w:rsidR="0092128E">
        <w:rPr>
          <w:sz w:val="24"/>
          <w:szCs w:val="24"/>
        </w:rPr>
        <w:t>верхняя часть</w:t>
      </w:r>
      <w:r w:rsidR="005F098A" w:rsidRPr="003A0397">
        <w:rPr>
          <w:sz w:val="24"/>
          <w:szCs w:val="24"/>
        </w:rPr>
        <w:t xml:space="preserve"> оборванного кабеля:</w:t>
      </w:r>
    </w:p>
    <w:p w14:paraId="2202F867" w14:textId="77777777" w:rsidR="00EC1B50" w:rsidRDefault="005F098A" w:rsidP="00D94BA4">
      <w:pPr>
        <w:numPr>
          <w:ilvl w:val="0"/>
          <w:numId w:val="86"/>
        </w:numPr>
        <w:ind w:left="567" w:hanging="397"/>
        <w:rPr>
          <w:sz w:val="24"/>
          <w:szCs w:val="24"/>
        </w:rPr>
      </w:pPr>
      <w:r w:rsidRPr="003A0397">
        <w:rPr>
          <w:sz w:val="24"/>
          <w:szCs w:val="24"/>
        </w:rPr>
        <w:t>в колоннах находится не ниже 50</w:t>
      </w:r>
      <w:r w:rsidR="00D43B93">
        <w:rPr>
          <w:sz w:val="24"/>
          <w:szCs w:val="24"/>
        </w:rPr>
        <w:t xml:space="preserve"> </w:t>
      </w:r>
      <w:r w:rsidRPr="003A0397">
        <w:rPr>
          <w:sz w:val="24"/>
          <w:szCs w:val="24"/>
        </w:rPr>
        <w:t>м</w:t>
      </w:r>
      <w:r w:rsidR="00EF5C6D">
        <w:rPr>
          <w:sz w:val="24"/>
          <w:szCs w:val="24"/>
        </w:rPr>
        <w:t>етров</w:t>
      </w:r>
      <w:r w:rsidRPr="003A0397">
        <w:rPr>
          <w:sz w:val="24"/>
          <w:szCs w:val="24"/>
        </w:rPr>
        <w:t xml:space="preserve"> от места обрыва;</w:t>
      </w:r>
    </w:p>
    <w:p w14:paraId="670059E9" w14:textId="77777777" w:rsidR="00EC1B50" w:rsidRDefault="005F098A" w:rsidP="00D94BA4">
      <w:pPr>
        <w:numPr>
          <w:ilvl w:val="0"/>
          <w:numId w:val="86"/>
        </w:numPr>
        <w:ind w:left="567" w:hanging="397"/>
        <w:rPr>
          <w:sz w:val="24"/>
          <w:szCs w:val="24"/>
        </w:rPr>
      </w:pPr>
      <w:r w:rsidRPr="00EC1B50">
        <w:rPr>
          <w:sz w:val="24"/>
          <w:szCs w:val="24"/>
        </w:rPr>
        <w:t>в открытом стволе – не опускается на значительное расстояние ниже места обрыва</w:t>
      </w:r>
      <w:r w:rsidR="00DC5733" w:rsidRPr="00EC1B50">
        <w:rPr>
          <w:sz w:val="24"/>
          <w:szCs w:val="24"/>
        </w:rPr>
        <w:t>;</w:t>
      </w:r>
    </w:p>
    <w:p w14:paraId="13863F53" w14:textId="77777777" w:rsidR="005F098A" w:rsidRPr="00EC1B50" w:rsidRDefault="00DC5733" w:rsidP="00D94BA4">
      <w:pPr>
        <w:numPr>
          <w:ilvl w:val="0"/>
          <w:numId w:val="86"/>
        </w:numPr>
        <w:ind w:left="567" w:hanging="397"/>
        <w:rPr>
          <w:sz w:val="24"/>
          <w:szCs w:val="24"/>
        </w:rPr>
      </w:pPr>
      <w:proofErr w:type="spellStart"/>
      <w:r w:rsidRPr="00EC1B50">
        <w:rPr>
          <w:sz w:val="24"/>
          <w:szCs w:val="24"/>
        </w:rPr>
        <w:t>л</w:t>
      </w:r>
      <w:r w:rsidR="005F098A" w:rsidRPr="00EC1B50">
        <w:rPr>
          <w:sz w:val="24"/>
          <w:szCs w:val="24"/>
        </w:rPr>
        <w:t>овильный</w:t>
      </w:r>
      <w:proofErr w:type="spellEnd"/>
      <w:r w:rsidR="005F098A" w:rsidRPr="00EC1B50">
        <w:rPr>
          <w:sz w:val="24"/>
          <w:szCs w:val="24"/>
        </w:rPr>
        <w:t xml:space="preserve"> инструмент для кабеля («ёрш») должен быть оборудован ограничителем.</w:t>
      </w:r>
    </w:p>
    <w:p w14:paraId="20381A69" w14:textId="06AB10A3" w:rsidR="005F098A" w:rsidRDefault="00554314" w:rsidP="005111A1">
      <w:pPr>
        <w:pStyle w:val="af4"/>
        <w:spacing w:before="240"/>
        <w:ind w:left="0" w:firstLine="0"/>
        <w:rPr>
          <w:sz w:val="24"/>
          <w:szCs w:val="24"/>
        </w:rPr>
      </w:pPr>
      <w:r>
        <w:rPr>
          <w:sz w:val="24"/>
          <w:szCs w:val="24"/>
        </w:rPr>
        <w:t xml:space="preserve">8.10. </w:t>
      </w:r>
      <w:r w:rsidR="005F098A" w:rsidRPr="003A0397">
        <w:rPr>
          <w:sz w:val="24"/>
          <w:szCs w:val="24"/>
        </w:rPr>
        <w:t>Соединение геофизических и других приборов (инструментов), спускаемых на каротажном кабеле, необходимо выполнять только с использованием стандартной головки с резьбовым соединением, предусматривающей ослабление в заделке кабеля для возможности разъединения кабеля из головки в случае прихвата прибор</w:t>
      </w:r>
      <w:r w:rsidR="0092128E">
        <w:rPr>
          <w:sz w:val="24"/>
          <w:szCs w:val="24"/>
        </w:rPr>
        <w:t>ов</w:t>
      </w:r>
      <w:r w:rsidR="005F098A" w:rsidRPr="003A0397">
        <w:rPr>
          <w:sz w:val="24"/>
          <w:szCs w:val="24"/>
        </w:rPr>
        <w:t xml:space="preserve"> (</w:t>
      </w:r>
      <w:r w:rsidR="0092128E">
        <w:rPr>
          <w:sz w:val="24"/>
          <w:szCs w:val="24"/>
        </w:rPr>
        <w:t xml:space="preserve">бурильного </w:t>
      </w:r>
      <w:r w:rsidR="005F098A" w:rsidRPr="003A0397">
        <w:rPr>
          <w:sz w:val="24"/>
          <w:szCs w:val="24"/>
        </w:rPr>
        <w:t>инструмента).</w:t>
      </w:r>
    </w:p>
    <w:p w14:paraId="2359FE05" w14:textId="541EAC6A" w:rsidR="005F098A" w:rsidRDefault="00554314" w:rsidP="005111A1">
      <w:pPr>
        <w:pStyle w:val="af4"/>
        <w:spacing w:before="240"/>
        <w:ind w:left="0" w:firstLine="0"/>
        <w:rPr>
          <w:sz w:val="24"/>
          <w:szCs w:val="24"/>
        </w:rPr>
      </w:pPr>
      <w:r>
        <w:rPr>
          <w:sz w:val="24"/>
          <w:szCs w:val="24"/>
        </w:rPr>
        <w:t xml:space="preserve">8.11. </w:t>
      </w:r>
      <w:r w:rsidR="005F098A" w:rsidRPr="003A0397">
        <w:rPr>
          <w:sz w:val="24"/>
          <w:szCs w:val="24"/>
        </w:rPr>
        <w:t xml:space="preserve">При выполнении ГИС в открытом стволе скважины, на буровой площадке </w:t>
      </w:r>
      <w:r w:rsidR="0092128E">
        <w:rPr>
          <w:sz w:val="24"/>
          <w:szCs w:val="24"/>
        </w:rPr>
        <w:t>у П</w:t>
      </w:r>
      <w:r w:rsidR="00D073D7">
        <w:rPr>
          <w:sz w:val="24"/>
          <w:szCs w:val="24"/>
        </w:rPr>
        <w:t xml:space="preserve">одрядчика по </w:t>
      </w:r>
      <w:r w:rsidR="009F719A">
        <w:rPr>
          <w:sz w:val="24"/>
          <w:szCs w:val="24"/>
        </w:rPr>
        <w:t>выполнению</w:t>
      </w:r>
      <w:r w:rsidR="00D073D7">
        <w:rPr>
          <w:sz w:val="24"/>
          <w:szCs w:val="24"/>
        </w:rPr>
        <w:t xml:space="preserve"> ГИС </w:t>
      </w:r>
      <w:r w:rsidR="005F098A" w:rsidRPr="003A0397">
        <w:rPr>
          <w:sz w:val="24"/>
          <w:szCs w:val="24"/>
        </w:rPr>
        <w:t xml:space="preserve">должен находиться комплект инструментов и приспособлений для производства аварийных </w:t>
      </w:r>
      <w:proofErr w:type="spellStart"/>
      <w:r w:rsidR="005F098A" w:rsidRPr="003A0397">
        <w:rPr>
          <w:sz w:val="24"/>
          <w:szCs w:val="24"/>
        </w:rPr>
        <w:t>ловильных</w:t>
      </w:r>
      <w:proofErr w:type="spellEnd"/>
      <w:r w:rsidR="005F098A" w:rsidRPr="003A0397">
        <w:rPr>
          <w:sz w:val="24"/>
          <w:szCs w:val="24"/>
        </w:rPr>
        <w:t xml:space="preserve"> работ с использованием бурильного инструмента</w:t>
      </w:r>
      <w:r w:rsidR="00D073D7">
        <w:rPr>
          <w:sz w:val="24"/>
          <w:szCs w:val="24"/>
        </w:rPr>
        <w:t xml:space="preserve"> </w:t>
      </w:r>
      <w:r w:rsidR="00FD57F5">
        <w:rPr>
          <w:sz w:val="24"/>
          <w:szCs w:val="24"/>
        </w:rPr>
        <w:t>П</w:t>
      </w:r>
      <w:r w:rsidR="00D073D7">
        <w:rPr>
          <w:sz w:val="24"/>
          <w:szCs w:val="24"/>
        </w:rPr>
        <w:t>одрядчика</w:t>
      </w:r>
      <w:r w:rsidR="005F098A" w:rsidRPr="003A0397">
        <w:rPr>
          <w:sz w:val="24"/>
          <w:szCs w:val="24"/>
        </w:rPr>
        <w:t>.</w:t>
      </w:r>
    </w:p>
    <w:p w14:paraId="4E72D16B" w14:textId="1A8E79BA" w:rsidR="005F098A" w:rsidRPr="001C62A9" w:rsidRDefault="00554314" w:rsidP="005111A1">
      <w:pPr>
        <w:pStyle w:val="af4"/>
        <w:spacing w:before="240"/>
        <w:ind w:left="0" w:firstLine="0"/>
        <w:rPr>
          <w:sz w:val="24"/>
          <w:szCs w:val="24"/>
        </w:rPr>
      </w:pPr>
      <w:r>
        <w:rPr>
          <w:sz w:val="24"/>
          <w:szCs w:val="24"/>
        </w:rPr>
        <w:t xml:space="preserve">8.12. </w:t>
      </w:r>
      <w:r w:rsidR="00730760" w:rsidRPr="001C62A9">
        <w:rPr>
          <w:sz w:val="24"/>
          <w:szCs w:val="24"/>
        </w:rPr>
        <w:t>При производстве ГИС</w:t>
      </w:r>
      <w:r w:rsidR="005F098A" w:rsidRPr="001C62A9">
        <w:rPr>
          <w:sz w:val="24"/>
          <w:szCs w:val="24"/>
        </w:rPr>
        <w:t xml:space="preserve"> в скважине запрещается:</w:t>
      </w:r>
    </w:p>
    <w:p w14:paraId="25D8DA47" w14:textId="2AFD2E6D" w:rsidR="00EC1B50" w:rsidRDefault="005F098A" w:rsidP="00D94BA4">
      <w:pPr>
        <w:numPr>
          <w:ilvl w:val="0"/>
          <w:numId w:val="86"/>
        </w:numPr>
        <w:ind w:left="567" w:hanging="397"/>
        <w:rPr>
          <w:sz w:val="24"/>
          <w:szCs w:val="24"/>
        </w:rPr>
      </w:pPr>
      <w:r w:rsidRPr="003A0397">
        <w:rPr>
          <w:sz w:val="24"/>
          <w:szCs w:val="24"/>
        </w:rPr>
        <w:t>проведение геофизических исследований при неисправном спускоподъемном оборудовании буровой установки или каротажной станции, отсутствии громкой связи между геофизической партией и буровой вахтой Подрядчика;</w:t>
      </w:r>
    </w:p>
    <w:p w14:paraId="0B3A988F" w14:textId="77777777" w:rsidR="00EC1B50" w:rsidRDefault="005F098A" w:rsidP="00D94BA4">
      <w:pPr>
        <w:numPr>
          <w:ilvl w:val="0"/>
          <w:numId w:val="86"/>
        </w:numPr>
        <w:ind w:left="567" w:hanging="397"/>
        <w:rPr>
          <w:sz w:val="24"/>
          <w:szCs w:val="24"/>
        </w:rPr>
      </w:pPr>
      <w:r w:rsidRPr="00EC1B50">
        <w:rPr>
          <w:sz w:val="24"/>
          <w:szCs w:val="24"/>
        </w:rPr>
        <w:t xml:space="preserve">проведение геофизических </w:t>
      </w:r>
      <w:r w:rsidR="001C62A9">
        <w:rPr>
          <w:sz w:val="24"/>
          <w:szCs w:val="24"/>
        </w:rPr>
        <w:t>исследований</w:t>
      </w:r>
      <w:r w:rsidRPr="00EC1B50">
        <w:rPr>
          <w:sz w:val="24"/>
          <w:szCs w:val="24"/>
        </w:rPr>
        <w:t xml:space="preserve"> с каротажной станции, имеющей не исправный датчик контроля натяжения кабеля или при недостаточном количестве топлива для работы подъемного агрегата;</w:t>
      </w:r>
    </w:p>
    <w:p w14:paraId="61FB535B" w14:textId="77777777" w:rsidR="00FA2FD0" w:rsidRDefault="005F098A" w:rsidP="00D94BA4">
      <w:pPr>
        <w:numPr>
          <w:ilvl w:val="0"/>
          <w:numId w:val="86"/>
        </w:numPr>
        <w:ind w:left="567" w:hanging="397"/>
        <w:rPr>
          <w:sz w:val="24"/>
          <w:szCs w:val="24"/>
        </w:rPr>
      </w:pPr>
      <w:r w:rsidRPr="00EC1B50">
        <w:rPr>
          <w:sz w:val="24"/>
          <w:szCs w:val="24"/>
        </w:rPr>
        <w:t xml:space="preserve">самостоятельно перемещать каротажную станцию на территории кустовой площадки без предварительного разрешения и без контроля </w:t>
      </w:r>
      <w:r w:rsidR="001D0BF3">
        <w:rPr>
          <w:sz w:val="24"/>
          <w:szCs w:val="24"/>
        </w:rPr>
        <w:t>начальника</w:t>
      </w:r>
      <w:r w:rsidRPr="00EC1B50">
        <w:rPr>
          <w:sz w:val="24"/>
          <w:szCs w:val="24"/>
        </w:rPr>
        <w:t xml:space="preserve"> геофизической партии</w:t>
      </w:r>
      <w:r w:rsidR="008E3B60" w:rsidRPr="00EC1B50">
        <w:rPr>
          <w:sz w:val="24"/>
          <w:szCs w:val="24"/>
        </w:rPr>
        <w:t xml:space="preserve">, </w:t>
      </w:r>
      <w:r w:rsidRPr="00EC1B50">
        <w:rPr>
          <w:sz w:val="24"/>
          <w:szCs w:val="24"/>
        </w:rPr>
        <w:t>без ознакомления буровой вахты с планом работ ГИС;</w:t>
      </w:r>
    </w:p>
    <w:p w14:paraId="01B9A6C0" w14:textId="77777777" w:rsidR="00EC1B50" w:rsidRPr="00FA2FD0" w:rsidRDefault="005F098A" w:rsidP="00D94BA4">
      <w:pPr>
        <w:numPr>
          <w:ilvl w:val="0"/>
          <w:numId w:val="86"/>
        </w:numPr>
        <w:ind w:left="567" w:hanging="397"/>
        <w:rPr>
          <w:sz w:val="24"/>
          <w:szCs w:val="24"/>
        </w:rPr>
      </w:pPr>
      <w:r w:rsidRPr="00FA2FD0">
        <w:rPr>
          <w:sz w:val="24"/>
          <w:szCs w:val="24"/>
        </w:rPr>
        <w:t>оставлять в открытом стволе скважины геофизические приборы без их движения более 5 мин</w:t>
      </w:r>
      <w:r w:rsidR="00FA2FD0">
        <w:rPr>
          <w:sz w:val="24"/>
          <w:szCs w:val="24"/>
        </w:rPr>
        <w:t>ут</w:t>
      </w:r>
      <w:r w:rsidR="00FA2FD0" w:rsidRPr="00FA2FD0">
        <w:rPr>
          <w:sz w:val="24"/>
          <w:szCs w:val="24"/>
        </w:rPr>
        <w:t xml:space="preserve"> (если иное не указано в утвержденном плане работ)</w:t>
      </w:r>
      <w:r w:rsidRPr="00FA2FD0">
        <w:rPr>
          <w:sz w:val="24"/>
          <w:szCs w:val="24"/>
        </w:rPr>
        <w:t>;</w:t>
      </w:r>
    </w:p>
    <w:p w14:paraId="4A3EBB50" w14:textId="77777777" w:rsidR="00EC1B50" w:rsidRDefault="005F098A" w:rsidP="00D94BA4">
      <w:pPr>
        <w:numPr>
          <w:ilvl w:val="0"/>
          <w:numId w:val="86"/>
        </w:numPr>
        <w:ind w:left="567" w:hanging="397"/>
        <w:rPr>
          <w:sz w:val="24"/>
          <w:szCs w:val="24"/>
        </w:rPr>
      </w:pPr>
      <w:r w:rsidRPr="00EC1B50">
        <w:rPr>
          <w:sz w:val="24"/>
          <w:szCs w:val="24"/>
        </w:rPr>
        <w:t>превышать значения максимальной нагрузки на геофизический прибор во время его спуска в скважину на бурильных трубах;</w:t>
      </w:r>
    </w:p>
    <w:p w14:paraId="63A4C24E" w14:textId="77777777" w:rsidR="00EC1B50" w:rsidRDefault="003A0397" w:rsidP="00D94BA4">
      <w:pPr>
        <w:numPr>
          <w:ilvl w:val="0"/>
          <w:numId w:val="86"/>
        </w:numPr>
        <w:ind w:left="567" w:hanging="397"/>
        <w:rPr>
          <w:sz w:val="24"/>
          <w:szCs w:val="24"/>
        </w:rPr>
      </w:pPr>
      <w:r w:rsidRPr="00EC1B50">
        <w:rPr>
          <w:sz w:val="24"/>
          <w:szCs w:val="24"/>
        </w:rPr>
        <w:t xml:space="preserve">спускать переводник </w:t>
      </w:r>
      <w:r w:rsidR="005F098A" w:rsidRPr="00EC1B50">
        <w:rPr>
          <w:sz w:val="24"/>
          <w:szCs w:val="24"/>
        </w:rPr>
        <w:t>с «мокрым соединением кабеля» ниже башмака промежуточной обсадной колонны;</w:t>
      </w:r>
    </w:p>
    <w:p w14:paraId="42BF1DCD" w14:textId="77777777" w:rsidR="00EC1B50" w:rsidRDefault="005F098A" w:rsidP="00D94BA4">
      <w:pPr>
        <w:numPr>
          <w:ilvl w:val="0"/>
          <w:numId w:val="86"/>
        </w:numPr>
        <w:ind w:left="567" w:hanging="397"/>
        <w:rPr>
          <w:sz w:val="24"/>
          <w:szCs w:val="24"/>
        </w:rPr>
      </w:pPr>
      <w:r w:rsidRPr="00EC1B50">
        <w:rPr>
          <w:sz w:val="24"/>
          <w:szCs w:val="24"/>
        </w:rPr>
        <w:t xml:space="preserve">устанавливать машинные ключи </w:t>
      </w:r>
      <w:r w:rsidR="003A0397" w:rsidRPr="00EC1B50">
        <w:rPr>
          <w:sz w:val="24"/>
          <w:szCs w:val="24"/>
        </w:rPr>
        <w:t xml:space="preserve">на отверстия переводника «мокрым соединением кабеля» </w:t>
      </w:r>
      <w:r w:rsidRPr="00EC1B50">
        <w:rPr>
          <w:sz w:val="24"/>
          <w:szCs w:val="24"/>
        </w:rPr>
        <w:t>при операциях по соединению с бурильным инструментом;</w:t>
      </w:r>
    </w:p>
    <w:p w14:paraId="38E717CA" w14:textId="77777777" w:rsidR="00EC1B50" w:rsidRDefault="005F098A" w:rsidP="00D94BA4">
      <w:pPr>
        <w:numPr>
          <w:ilvl w:val="0"/>
          <w:numId w:val="86"/>
        </w:numPr>
        <w:ind w:left="567" w:hanging="397"/>
        <w:rPr>
          <w:sz w:val="24"/>
          <w:szCs w:val="24"/>
        </w:rPr>
      </w:pPr>
      <w:r w:rsidRPr="00EC1B50">
        <w:rPr>
          <w:sz w:val="24"/>
          <w:szCs w:val="24"/>
        </w:rPr>
        <w:t xml:space="preserve">выполнять любые движения бурильного инструмента или талевого блока без разрешения </w:t>
      </w:r>
      <w:r w:rsidR="001D0BF3">
        <w:rPr>
          <w:sz w:val="24"/>
          <w:szCs w:val="24"/>
        </w:rPr>
        <w:t>начальника</w:t>
      </w:r>
      <w:r w:rsidRPr="00EC1B50">
        <w:rPr>
          <w:sz w:val="24"/>
          <w:szCs w:val="24"/>
        </w:rPr>
        <w:t xml:space="preserve"> геофизической партии;</w:t>
      </w:r>
    </w:p>
    <w:p w14:paraId="148883D1" w14:textId="77777777" w:rsidR="00EC1B50" w:rsidRDefault="005F098A" w:rsidP="00D94BA4">
      <w:pPr>
        <w:numPr>
          <w:ilvl w:val="0"/>
          <w:numId w:val="86"/>
        </w:numPr>
        <w:ind w:left="567" w:hanging="397"/>
        <w:rPr>
          <w:sz w:val="24"/>
          <w:szCs w:val="24"/>
        </w:rPr>
      </w:pPr>
      <w:r w:rsidRPr="00EC1B50">
        <w:rPr>
          <w:sz w:val="24"/>
          <w:szCs w:val="24"/>
        </w:rPr>
        <w:lastRenderedPageBreak/>
        <w:t>выполнять на кабеле каротажные работы в открытом стволе без предварительного выполнения расчета (моделирования) безопасного натяжения кабеля;</w:t>
      </w:r>
    </w:p>
    <w:p w14:paraId="54359DD3" w14:textId="77777777" w:rsidR="00EC1B50" w:rsidRDefault="005F098A" w:rsidP="00D94BA4">
      <w:pPr>
        <w:numPr>
          <w:ilvl w:val="0"/>
          <w:numId w:val="86"/>
        </w:numPr>
        <w:ind w:left="567" w:hanging="397"/>
        <w:rPr>
          <w:sz w:val="24"/>
          <w:szCs w:val="24"/>
        </w:rPr>
      </w:pPr>
      <w:r w:rsidRPr="00EC1B50">
        <w:rPr>
          <w:sz w:val="24"/>
          <w:szCs w:val="24"/>
        </w:rPr>
        <w:t>выполнять дополнительные каротажные работы (в том числе, повторные) без дополнительного плана работ;</w:t>
      </w:r>
    </w:p>
    <w:p w14:paraId="6B7740AA" w14:textId="2A12A770" w:rsidR="00F02B4E" w:rsidRDefault="005F098A" w:rsidP="009A6278">
      <w:pPr>
        <w:numPr>
          <w:ilvl w:val="0"/>
          <w:numId w:val="86"/>
        </w:numPr>
        <w:sectPr w:rsidR="00F02B4E" w:rsidSect="00354819">
          <w:headerReference w:type="first" r:id="rId25"/>
          <w:pgSz w:w="11906" w:h="16838"/>
          <w:pgMar w:top="567" w:right="1021" w:bottom="567" w:left="1247" w:header="737" w:footer="680" w:gutter="0"/>
          <w:cols w:space="720"/>
          <w:titlePg/>
          <w:docGrid w:linePitch="272"/>
        </w:sectPr>
      </w:pPr>
      <w:r w:rsidRPr="00531C32">
        <w:rPr>
          <w:sz w:val="24"/>
          <w:szCs w:val="24"/>
        </w:rPr>
        <w:t xml:space="preserve">в случае прихвата геофизического прибора в скважине, производить дальнейшие работы без плана работ, согласованного руководителями Подрядчика по ГИС, </w:t>
      </w:r>
      <w:proofErr w:type="spellStart"/>
      <w:r w:rsidR="001C62A9" w:rsidRPr="00531C32">
        <w:rPr>
          <w:sz w:val="24"/>
          <w:szCs w:val="24"/>
        </w:rPr>
        <w:t>УТиИБ</w:t>
      </w:r>
      <w:proofErr w:type="spellEnd"/>
      <w:r w:rsidRPr="00531C32">
        <w:rPr>
          <w:sz w:val="24"/>
          <w:szCs w:val="24"/>
        </w:rPr>
        <w:t xml:space="preserve"> и </w:t>
      </w:r>
      <w:r w:rsidR="00662EAA">
        <w:rPr>
          <w:sz w:val="24"/>
          <w:szCs w:val="24"/>
        </w:rPr>
        <w:t>Б</w:t>
      </w:r>
      <w:r w:rsidR="00531C32" w:rsidRPr="00531C32">
        <w:rPr>
          <w:sz w:val="24"/>
          <w:szCs w:val="24"/>
        </w:rPr>
        <w:t xml:space="preserve">урового </w:t>
      </w:r>
      <w:r w:rsidR="00FD57F5" w:rsidRPr="00531C32">
        <w:rPr>
          <w:sz w:val="24"/>
          <w:szCs w:val="24"/>
        </w:rPr>
        <w:t>Подрядчика</w:t>
      </w:r>
      <w:r w:rsidR="00531C32">
        <w:rPr>
          <w:sz w:val="24"/>
          <w:szCs w:val="24"/>
        </w:rPr>
        <w:t>.</w:t>
      </w:r>
    </w:p>
    <w:p w14:paraId="58F8B577" w14:textId="19314EDB" w:rsidR="002E0DFE" w:rsidRPr="009A0677" w:rsidRDefault="00447DDD" w:rsidP="00183826">
      <w:pPr>
        <w:pStyle w:val="1"/>
        <w:spacing w:before="0" w:after="240"/>
        <w:ind w:left="0" w:firstLine="0"/>
        <w:rPr>
          <w:rFonts w:ascii="Arial" w:hAnsi="Arial" w:cs="Arial"/>
          <w:b/>
          <w:caps/>
          <w:sz w:val="32"/>
          <w:szCs w:val="32"/>
        </w:rPr>
      </w:pPr>
      <w:bookmarkStart w:id="182" w:name="_Toc12955253"/>
      <w:bookmarkStart w:id="183" w:name="_Toc185328995"/>
      <w:r>
        <w:rPr>
          <w:rFonts w:ascii="Arial" w:hAnsi="Arial" w:cs="Arial"/>
          <w:b/>
          <w:sz w:val="32"/>
          <w:szCs w:val="32"/>
        </w:rPr>
        <w:lastRenderedPageBreak/>
        <w:t>9.</w:t>
      </w:r>
      <w:r>
        <w:rPr>
          <w:rFonts w:ascii="Arial" w:hAnsi="Arial" w:cs="Arial"/>
          <w:b/>
          <w:sz w:val="32"/>
          <w:szCs w:val="32"/>
        </w:rPr>
        <w:tab/>
      </w:r>
      <w:r w:rsidRPr="009A0677">
        <w:rPr>
          <w:rFonts w:ascii="Arial" w:hAnsi="Arial" w:cs="Arial"/>
          <w:b/>
          <w:sz w:val="32"/>
          <w:szCs w:val="32"/>
        </w:rPr>
        <w:t>ПРЕДУПРЕЖДЕНИЕ АВАРИИ ПРИ ЦЕМЕНТИРОВАНИИ ОБСАДНЫХ КОЛОНН</w:t>
      </w:r>
      <w:bookmarkEnd w:id="180"/>
      <w:bookmarkEnd w:id="181"/>
      <w:bookmarkEnd w:id="182"/>
      <w:bookmarkEnd w:id="183"/>
    </w:p>
    <w:p w14:paraId="58566BDF" w14:textId="38D99703" w:rsidR="00A31B3E" w:rsidRDefault="00554314" w:rsidP="00E27C24">
      <w:pPr>
        <w:pStyle w:val="af4"/>
        <w:spacing w:before="240"/>
        <w:ind w:left="0" w:firstLine="0"/>
        <w:rPr>
          <w:sz w:val="24"/>
          <w:szCs w:val="24"/>
        </w:rPr>
      </w:pPr>
      <w:r>
        <w:rPr>
          <w:sz w:val="24"/>
          <w:szCs w:val="24"/>
        </w:rPr>
        <w:t>9.1.</w:t>
      </w:r>
      <w:r w:rsidR="006222E1">
        <w:rPr>
          <w:sz w:val="24"/>
          <w:szCs w:val="24"/>
        </w:rPr>
        <w:t xml:space="preserve"> </w:t>
      </w:r>
      <w:r w:rsidR="002E0DFE" w:rsidRPr="00A31B3E">
        <w:rPr>
          <w:sz w:val="24"/>
          <w:szCs w:val="24"/>
        </w:rPr>
        <w:t>Цементирование обсадной колонны производить согласно</w:t>
      </w:r>
      <w:r w:rsidR="005F098A" w:rsidRPr="00A31B3E">
        <w:rPr>
          <w:sz w:val="24"/>
          <w:szCs w:val="24"/>
        </w:rPr>
        <w:t xml:space="preserve"> параметрам </w:t>
      </w:r>
      <w:r w:rsidR="002E0DFE" w:rsidRPr="00A31B3E">
        <w:rPr>
          <w:sz w:val="24"/>
          <w:szCs w:val="24"/>
        </w:rPr>
        <w:t>программы на цементирование обсадной кол</w:t>
      </w:r>
      <w:r w:rsidR="00861F84">
        <w:rPr>
          <w:sz w:val="24"/>
          <w:szCs w:val="24"/>
        </w:rPr>
        <w:t xml:space="preserve">онны, согласованной </w:t>
      </w:r>
      <w:proofErr w:type="spellStart"/>
      <w:r w:rsidR="00107E3B" w:rsidRPr="00107E3B">
        <w:rPr>
          <w:sz w:val="24"/>
          <w:szCs w:val="24"/>
        </w:rPr>
        <w:t>УТиИБ</w:t>
      </w:r>
      <w:proofErr w:type="spellEnd"/>
      <w:r w:rsidR="00861F84">
        <w:rPr>
          <w:sz w:val="24"/>
          <w:szCs w:val="24"/>
        </w:rPr>
        <w:t>.</w:t>
      </w:r>
    </w:p>
    <w:p w14:paraId="06753B75" w14:textId="5FA045A7" w:rsidR="002E0DFE" w:rsidRPr="00A31B3E" w:rsidRDefault="00554314" w:rsidP="00E27C24">
      <w:pPr>
        <w:pStyle w:val="af4"/>
        <w:spacing w:before="240"/>
        <w:ind w:left="0" w:right="-1" w:firstLine="0"/>
        <w:rPr>
          <w:sz w:val="24"/>
          <w:szCs w:val="24"/>
        </w:rPr>
      </w:pPr>
      <w:r>
        <w:rPr>
          <w:sz w:val="24"/>
          <w:szCs w:val="24"/>
        </w:rPr>
        <w:t xml:space="preserve">9.2. </w:t>
      </w:r>
      <w:r w:rsidR="002E0DFE" w:rsidRPr="00A31B3E">
        <w:rPr>
          <w:sz w:val="24"/>
          <w:szCs w:val="24"/>
        </w:rPr>
        <w:t xml:space="preserve">Буровой мастер и </w:t>
      </w:r>
      <w:r w:rsidR="0062247B">
        <w:rPr>
          <w:sz w:val="24"/>
          <w:szCs w:val="24"/>
        </w:rPr>
        <w:t>С</w:t>
      </w:r>
      <w:r w:rsidR="002E0DFE" w:rsidRPr="00A31B3E">
        <w:rPr>
          <w:sz w:val="24"/>
          <w:szCs w:val="24"/>
        </w:rPr>
        <w:t>упервайзер должны проверить:</w:t>
      </w:r>
    </w:p>
    <w:p w14:paraId="5A76AB21" w14:textId="77777777" w:rsidR="00EC1B50" w:rsidRDefault="002E0DFE" w:rsidP="00E27C24">
      <w:pPr>
        <w:numPr>
          <w:ilvl w:val="0"/>
          <w:numId w:val="8"/>
        </w:numPr>
        <w:ind w:left="567" w:hanging="397"/>
        <w:rPr>
          <w:sz w:val="24"/>
          <w:szCs w:val="24"/>
        </w:rPr>
      </w:pPr>
      <w:r w:rsidRPr="00000515">
        <w:rPr>
          <w:sz w:val="24"/>
          <w:szCs w:val="24"/>
        </w:rPr>
        <w:t xml:space="preserve">качество и совместимость </w:t>
      </w:r>
      <w:proofErr w:type="spellStart"/>
      <w:r w:rsidRPr="00000515">
        <w:rPr>
          <w:sz w:val="24"/>
          <w:szCs w:val="24"/>
        </w:rPr>
        <w:t>продавочной</w:t>
      </w:r>
      <w:proofErr w:type="spellEnd"/>
      <w:r w:rsidRPr="00000515">
        <w:rPr>
          <w:sz w:val="24"/>
          <w:szCs w:val="24"/>
        </w:rPr>
        <w:t xml:space="preserve"> пробки с посадочной муфтой</w:t>
      </w:r>
      <w:r w:rsidR="00334FD7">
        <w:rPr>
          <w:sz w:val="24"/>
          <w:szCs w:val="24"/>
        </w:rPr>
        <w:t>;</w:t>
      </w:r>
    </w:p>
    <w:p w14:paraId="158FF09A" w14:textId="77777777" w:rsidR="00EC1B50" w:rsidRDefault="002E0DFE" w:rsidP="00E27C24">
      <w:pPr>
        <w:numPr>
          <w:ilvl w:val="0"/>
          <w:numId w:val="8"/>
        </w:numPr>
        <w:ind w:left="567" w:hanging="397"/>
        <w:rPr>
          <w:sz w:val="24"/>
          <w:szCs w:val="24"/>
        </w:rPr>
      </w:pPr>
      <w:r w:rsidRPr="00EC1B50">
        <w:rPr>
          <w:sz w:val="24"/>
          <w:szCs w:val="24"/>
        </w:rPr>
        <w:t xml:space="preserve">состояние цементирующей головки, в </w:t>
      </w:r>
      <w:proofErr w:type="spellStart"/>
      <w:r w:rsidRPr="00EC1B50">
        <w:rPr>
          <w:sz w:val="24"/>
          <w:szCs w:val="24"/>
        </w:rPr>
        <w:t>т.ч</w:t>
      </w:r>
      <w:proofErr w:type="spellEnd"/>
      <w:r w:rsidRPr="00EC1B50">
        <w:rPr>
          <w:sz w:val="24"/>
          <w:szCs w:val="24"/>
        </w:rPr>
        <w:t xml:space="preserve">. механизм, фиксирующий освобождение </w:t>
      </w:r>
      <w:proofErr w:type="spellStart"/>
      <w:r w:rsidRPr="00EC1B50">
        <w:rPr>
          <w:sz w:val="24"/>
          <w:szCs w:val="24"/>
        </w:rPr>
        <w:t>продавочной</w:t>
      </w:r>
      <w:proofErr w:type="spellEnd"/>
      <w:r w:rsidRPr="00EC1B50">
        <w:rPr>
          <w:sz w:val="24"/>
          <w:szCs w:val="24"/>
        </w:rPr>
        <w:t xml:space="preserve"> пробки (вставку </w:t>
      </w:r>
      <w:proofErr w:type="spellStart"/>
      <w:r w:rsidRPr="00EC1B50">
        <w:rPr>
          <w:sz w:val="24"/>
          <w:szCs w:val="24"/>
        </w:rPr>
        <w:t>продавочной</w:t>
      </w:r>
      <w:proofErr w:type="spellEnd"/>
      <w:r w:rsidRPr="00EC1B50">
        <w:rPr>
          <w:sz w:val="24"/>
          <w:szCs w:val="24"/>
        </w:rPr>
        <w:t xml:space="preserve"> пробки должны засвидетельствовать мастер</w:t>
      </w:r>
      <w:r w:rsidR="0062247B">
        <w:rPr>
          <w:sz w:val="24"/>
          <w:szCs w:val="24"/>
        </w:rPr>
        <w:t xml:space="preserve"> Подрядчика по цементированию</w:t>
      </w:r>
      <w:r w:rsidRPr="00EC1B50">
        <w:rPr>
          <w:sz w:val="24"/>
          <w:szCs w:val="24"/>
        </w:rPr>
        <w:t xml:space="preserve"> и </w:t>
      </w:r>
      <w:r w:rsidR="0062247B">
        <w:rPr>
          <w:sz w:val="24"/>
          <w:szCs w:val="24"/>
        </w:rPr>
        <w:t>Супервайзер</w:t>
      </w:r>
      <w:r w:rsidR="00334FD7" w:rsidRPr="00EC1B50">
        <w:rPr>
          <w:sz w:val="24"/>
          <w:szCs w:val="24"/>
        </w:rPr>
        <w:t>);</w:t>
      </w:r>
    </w:p>
    <w:p w14:paraId="4E0DEEBB" w14:textId="77777777" w:rsidR="00EC1B50" w:rsidRDefault="00EC1B50" w:rsidP="00E27C24">
      <w:pPr>
        <w:numPr>
          <w:ilvl w:val="0"/>
          <w:numId w:val="8"/>
        </w:numPr>
        <w:ind w:left="567" w:hanging="397"/>
        <w:rPr>
          <w:sz w:val="24"/>
          <w:szCs w:val="24"/>
        </w:rPr>
      </w:pPr>
      <w:r>
        <w:rPr>
          <w:sz w:val="24"/>
          <w:szCs w:val="24"/>
        </w:rPr>
        <w:t>д</w:t>
      </w:r>
      <w:r w:rsidR="002E0DFE" w:rsidRPr="00EC1B50">
        <w:rPr>
          <w:sz w:val="24"/>
          <w:szCs w:val="24"/>
        </w:rPr>
        <w:t xml:space="preserve">лина цементировочных линий должна быть достаточной, чтобы при необходимости можно было проводить </w:t>
      </w:r>
      <w:proofErr w:type="spellStart"/>
      <w:r w:rsidR="002E0DFE" w:rsidRPr="00EC1B50">
        <w:rPr>
          <w:sz w:val="24"/>
          <w:szCs w:val="24"/>
        </w:rPr>
        <w:t>расхаживание</w:t>
      </w:r>
      <w:proofErr w:type="spellEnd"/>
      <w:r w:rsidR="002E0DFE" w:rsidRPr="00EC1B50">
        <w:rPr>
          <w:sz w:val="24"/>
          <w:szCs w:val="24"/>
        </w:rPr>
        <w:t xml:space="preserve"> обсадной колонны. Все цементировочное оборудование перед операцией должно пройти </w:t>
      </w:r>
      <w:proofErr w:type="spellStart"/>
      <w:r w:rsidR="002E0DFE" w:rsidRPr="00EC1B50">
        <w:rPr>
          <w:sz w:val="24"/>
          <w:szCs w:val="24"/>
        </w:rPr>
        <w:t>гидроиспытание</w:t>
      </w:r>
      <w:proofErr w:type="spellEnd"/>
      <w:r w:rsidR="00334FD7" w:rsidRPr="00EC1B50">
        <w:rPr>
          <w:sz w:val="24"/>
          <w:szCs w:val="24"/>
        </w:rPr>
        <w:t>;</w:t>
      </w:r>
    </w:p>
    <w:p w14:paraId="078C4AE9" w14:textId="77777777" w:rsidR="002E0DFE" w:rsidRPr="00EC1B50" w:rsidRDefault="00EC1B50" w:rsidP="00E27C24">
      <w:pPr>
        <w:numPr>
          <w:ilvl w:val="0"/>
          <w:numId w:val="8"/>
        </w:numPr>
        <w:ind w:left="567" w:hanging="397"/>
        <w:rPr>
          <w:sz w:val="24"/>
          <w:szCs w:val="24"/>
        </w:rPr>
      </w:pPr>
      <w:r>
        <w:rPr>
          <w:sz w:val="24"/>
          <w:szCs w:val="24"/>
        </w:rPr>
        <w:t>с</w:t>
      </w:r>
      <w:r w:rsidR="002E0DFE" w:rsidRPr="00EC1B50">
        <w:rPr>
          <w:sz w:val="24"/>
          <w:szCs w:val="24"/>
        </w:rPr>
        <w:t xml:space="preserve">екция спускаемой обсадной колонны должна быть отцентрирована с помощью </w:t>
      </w:r>
      <w:proofErr w:type="spellStart"/>
      <w:r w:rsidR="002E0DFE" w:rsidRPr="00EC1B50">
        <w:rPr>
          <w:sz w:val="24"/>
          <w:szCs w:val="24"/>
        </w:rPr>
        <w:t>центраторов</w:t>
      </w:r>
      <w:proofErr w:type="spellEnd"/>
      <w:r w:rsidR="002E0DFE" w:rsidRPr="00EC1B50">
        <w:rPr>
          <w:sz w:val="24"/>
          <w:szCs w:val="24"/>
        </w:rPr>
        <w:t xml:space="preserve">. Место установки </w:t>
      </w:r>
      <w:proofErr w:type="spellStart"/>
      <w:r w:rsidR="002E0DFE" w:rsidRPr="00EC1B50">
        <w:rPr>
          <w:sz w:val="24"/>
          <w:szCs w:val="24"/>
        </w:rPr>
        <w:t>центраторов</w:t>
      </w:r>
      <w:proofErr w:type="spellEnd"/>
      <w:r w:rsidR="002E0DFE" w:rsidRPr="00EC1B50">
        <w:rPr>
          <w:sz w:val="24"/>
          <w:szCs w:val="24"/>
        </w:rPr>
        <w:t xml:space="preserve"> должно быть определено в соответствии с техническим проектом строительства скважины, программой установки </w:t>
      </w:r>
      <w:proofErr w:type="spellStart"/>
      <w:r w:rsidR="002E0DFE" w:rsidRPr="00EC1B50">
        <w:rPr>
          <w:sz w:val="24"/>
          <w:szCs w:val="24"/>
        </w:rPr>
        <w:t>цен</w:t>
      </w:r>
      <w:r w:rsidR="00746C65">
        <w:rPr>
          <w:sz w:val="24"/>
          <w:szCs w:val="24"/>
        </w:rPr>
        <w:t>траторов</w:t>
      </w:r>
      <w:proofErr w:type="spellEnd"/>
      <w:r w:rsidR="00746C65">
        <w:rPr>
          <w:sz w:val="24"/>
          <w:szCs w:val="24"/>
        </w:rPr>
        <w:t xml:space="preserve"> и с учетом полученных </w:t>
      </w:r>
      <w:r w:rsidR="002E0DFE" w:rsidRPr="00EC1B50">
        <w:rPr>
          <w:sz w:val="24"/>
          <w:szCs w:val="24"/>
        </w:rPr>
        <w:t>данных кавернометрии.</w:t>
      </w:r>
    </w:p>
    <w:p w14:paraId="2C22915B" w14:textId="53F0EB51" w:rsidR="002E0DFE" w:rsidRDefault="00554314" w:rsidP="00447DDD">
      <w:pPr>
        <w:pStyle w:val="af4"/>
        <w:spacing w:before="240"/>
        <w:ind w:left="0" w:firstLine="0"/>
        <w:rPr>
          <w:sz w:val="24"/>
          <w:szCs w:val="24"/>
        </w:rPr>
      </w:pPr>
      <w:r>
        <w:rPr>
          <w:sz w:val="24"/>
          <w:szCs w:val="24"/>
        </w:rPr>
        <w:t xml:space="preserve">9.3. </w:t>
      </w:r>
      <w:r w:rsidR="002E0DFE" w:rsidRPr="00000515">
        <w:rPr>
          <w:sz w:val="24"/>
          <w:szCs w:val="24"/>
        </w:rPr>
        <w:t>По окончании спуска обсадной колонны необходимо:</w:t>
      </w:r>
    </w:p>
    <w:p w14:paraId="452F1930" w14:textId="77777777" w:rsidR="00EC1B50" w:rsidRDefault="002E0DFE" w:rsidP="00E27C24">
      <w:pPr>
        <w:numPr>
          <w:ilvl w:val="0"/>
          <w:numId w:val="8"/>
        </w:numPr>
        <w:ind w:left="567" w:hanging="397"/>
        <w:rPr>
          <w:sz w:val="24"/>
          <w:szCs w:val="24"/>
        </w:rPr>
      </w:pPr>
      <w:r w:rsidRPr="00000515">
        <w:rPr>
          <w:sz w:val="24"/>
          <w:szCs w:val="24"/>
        </w:rPr>
        <w:t>произвести промывку скважины в объеме не менее 2 циклов (</w:t>
      </w:r>
      <w:proofErr w:type="spellStart"/>
      <w:r w:rsidRPr="00000515">
        <w:rPr>
          <w:sz w:val="24"/>
          <w:szCs w:val="24"/>
        </w:rPr>
        <w:t>затрубного</w:t>
      </w:r>
      <w:proofErr w:type="spellEnd"/>
      <w:r w:rsidRPr="00000515">
        <w:rPr>
          <w:sz w:val="24"/>
          <w:szCs w:val="24"/>
        </w:rPr>
        <w:t xml:space="preserve"> пространства);</w:t>
      </w:r>
    </w:p>
    <w:p w14:paraId="3AE62B11" w14:textId="77777777" w:rsidR="00EC1B50" w:rsidRDefault="002E0DFE" w:rsidP="00E27C24">
      <w:pPr>
        <w:numPr>
          <w:ilvl w:val="0"/>
          <w:numId w:val="8"/>
        </w:numPr>
        <w:ind w:left="567" w:hanging="397"/>
        <w:rPr>
          <w:sz w:val="24"/>
          <w:szCs w:val="24"/>
        </w:rPr>
      </w:pPr>
      <w:r w:rsidRPr="00EC1B50">
        <w:rPr>
          <w:sz w:val="24"/>
          <w:szCs w:val="24"/>
        </w:rPr>
        <w:t>подачу бурового раствора необходимо начинать с минимальной производительности бурового насоса и постепенно увеличивать величину подачи до оптимальной величины (указанной в плане работ на спуск обсадных колонн);</w:t>
      </w:r>
    </w:p>
    <w:p w14:paraId="2B0F02D8" w14:textId="77777777" w:rsidR="00EC1B50" w:rsidRDefault="002E0DFE" w:rsidP="00E27C24">
      <w:pPr>
        <w:numPr>
          <w:ilvl w:val="0"/>
          <w:numId w:val="8"/>
        </w:numPr>
        <w:ind w:left="567" w:hanging="397"/>
        <w:rPr>
          <w:sz w:val="24"/>
          <w:szCs w:val="24"/>
        </w:rPr>
      </w:pPr>
      <w:r w:rsidRPr="00EC1B50">
        <w:rPr>
          <w:sz w:val="24"/>
          <w:szCs w:val="24"/>
        </w:rPr>
        <w:t>при промывке скважины необходимо зафиксировать величину давления при различной подаче бурового насоса;</w:t>
      </w:r>
    </w:p>
    <w:p w14:paraId="79ECDFDF" w14:textId="77777777" w:rsidR="00EC1B50" w:rsidRDefault="002E0DFE" w:rsidP="00E27C24">
      <w:pPr>
        <w:numPr>
          <w:ilvl w:val="0"/>
          <w:numId w:val="8"/>
        </w:numPr>
        <w:ind w:left="567" w:hanging="397"/>
        <w:rPr>
          <w:sz w:val="24"/>
          <w:szCs w:val="24"/>
        </w:rPr>
      </w:pPr>
      <w:r w:rsidRPr="00EC1B50">
        <w:rPr>
          <w:sz w:val="24"/>
          <w:szCs w:val="24"/>
        </w:rPr>
        <w:t xml:space="preserve">необходимо контролировать объем выхода бурового раствора на поверхность. В случае потери циркуляции необходимо обеспечить восстановление циркуляции в полном объеме перед началом цементирования (использовать </w:t>
      </w:r>
      <w:proofErr w:type="spellStart"/>
      <w:r w:rsidRPr="00EC1B50">
        <w:rPr>
          <w:sz w:val="24"/>
          <w:szCs w:val="24"/>
        </w:rPr>
        <w:t>кольматирующие</w:t>
      </w:r>
      <w:proofErr w:type="spellEnd"/>
      <w:r w:rsidRPr="00EC1B50">
        <w:rPr>
          <w:sz w:val="24"/>
          <w:szCs w:val="24"/>
        </w:rPr>
        <w:t xml:space="preserve"> добавки в буровом растворе, при необходимости и в облегчённом цементе);</w:t>
      </w:r>
    </w:p>
    <w:p w14:paraId="0F557230" w14:textId="77777777" w:rsidR="002E0DFE" w:rsidRPr="00EC1B50" w:rsidRDefault="002E0DFE" w:rsidP="00E27C24">
      <w:pPr>
        <w:numPr>
          <w:ilvl w:val="0"/>
          <w:numId w:val="8"/>
        </w:numPr>
        <w:ind w:left="567" w:hanging="397"/>
        <w:rPr>
          <w:sz w:val="24"/>
          <w:szCs w:val="24"/>
        </w:rPr>
      </w:pPr>
      <w:r w:rsidRPr="00EC1B50">
        <w:rPr>
          <w:sz w:val="24"/>
          <w:szCs w:val="24"/>
        </w:rPr>
        <w:t xml:space="preserve">не приступать к цементированию </w:t>
      </w:r>
      <w:r w:rsidR="00107E3B">
        <w:rPr>
          <w:sz w:val="24"/>
          <w:szCs w:val="24"/>
        </w:rPr>
        <w:t xml:space="preserve">обсадной </w:t>
      </w:r>
      <w:r w:rsidRPr="00EC1B50">
        <w:rPr>
          <w:sz w:val="24"/>
          <w:szCs w:val="24"/>
        </w:rPr>
        <w:t>колонны, если на момент</w:t>
      </w:r>
      <w:r w:rsidR="001436A8" w:rsidRPr="00EC1B50">
        <w:rPr>
          <w:sz w:val="24"/>
          <w:szCs w:val="24"/>
        </w:rPr>
        <w:t xml:space="preserve"> окончания промывки не выполнено достижение</w:t>
      </w:r>
      <w:r w:rsidRPr="00EC1B50">
        <w:rPr>
          <w:sz w:val="24"/>
          <w:szCs w:val="24"/>
        </w:rPr>
        <w:t xml:space="preserve"> режим</w:t>
      </w:r>
      <w:r w:rsidR="001436A8" w:rsidRPr="00EC1B50">
        <w:rPr>
          <w:sz w:val="24"/>
          <w:szCs w:val="24"/>
        </w:rPr>
        <w:t>а, указанного</w:t>
      </w:r>
      <w:r w:rsidRPr="00EC1B50">
        <w:rPr>
          <w:sz w:val="24"/>
          <w:szCs w:val="24"/>
        </w:rPr>
        <w:t xml:space="preserve"> в плане работ на спуск </w:t>
      </w:r>
      <w:r w:rsidR="00107E3B">
        <w:rPr>
          <w:sz w:val="24"/>
          <w:szCs w:val="24"/>
        </w:rPr>
        <w:t xml:space="preserve">обсадной </w:t>
      </w:r>
      <w:r w:rsidRPr="00EC1B50">
        <w:rPr>
          <w:sz w:val="24"/>
          <w:szCs w:val="24"/>
        </w:rPr>
        <w:t>колонны, либо при данном режиме наблюдается потеря циркуляции бурового раствора.</w:t>
      </w:r>
    </w:p>
    <w:p w14:paraId="5C0A5ECC" w14:textId="58A0FFA4" w:rsidR="002E0DFE" w:rsidRPr="00000515" w:rsidRDefault="00554314" w:rsidP="00E27C24">
      <w:pPr>
        <w:pStyle w:val="af4"/>
        <w:spacing w:before="240"/>
        <w:ind w:left="0" w:firstLine="0"/>
        <w:rPr>
          <w:sz w:val="24"/>
          <w:szCs w:val="24"/>
        </w:rPr>
      </w:pPr>
      <w:r>
        <w:rPr>
          <w:sz w:val="24"/>
          <w:szCs w:val="24"/>
        </w:rPr>
        <w:t xml:space="preserve">9.4. </w:t>
      </w:r>
      <w:r w:rsidR="002E0DFE" w:rsidRPr="002C3B47">
        <w:rPr>
          <w:sz w:val="24"/>
          <w:szCs w:val="24"/>
        </w:rPr>
        <w:t>При промывке ствола скважины, при спуске эксплуатационной обсадной колонны (в башмаке предыдущей</w:t>
      </w:r>
      <w:r w:rsidR="002E0DFE" w:rsidRPr="00000515">
        <w:rPr>
          <w:sz w:val="24"/>
          <w:szCs w:val="24"/>
        </w:rPr>
        <w:t xml:space="preserve"> </w:t>
      </w:r>
      <w:r w:rsidR="00107E3B">
        <w:rPr>
          <w:sz w:val="24"/>
          <w:szCs w:val="24"/>
        </w:rPr>
        <w:t xml:space="preserve">обсадной </w:t>
      </w:r>
      <w:r w:rsidR="002E0DFE" w:rsidRPr="00000515">
        <w:rPr>
          <w:sz w:val="24"/>
          <w:szCs w:val="24"/>
        </w:rPr>
        <w:t xml:space="preserve">колонны, на забое перед цементированием), необходимо привести значения реологических параметров бурового раствора в соответствие с </w:t>
      </w:r>
      <w:r w:rsidR="00A31B3E">
        <w:rPr>
          <w:sz w:val="24"/>
          <w:szCs w:val="24"/>
        </w:rPr>
        <w:t xml:space="preserve">программой промывки или ГТН </w:t>
      </w:r>
      <w:r w:rsidR="002E0DFE" w:rsidRPr="00000515">
        <w:rPr>
          <w:sz w:val="24"/>
          <w:szCs w:val="24"/>
        </w:rPr>
        <w:t>на бурение скважины. При возмож</w:t>
      </w:r>
      <w:r w:rsidR="00746C65">
        <w:rPr>
          <w:sz w:val="24"/>
          <w:szCs w:val="24"/>
        </w:rPr>
        <w:t xml:space="preserve">ности, допускается снизить ДНС </w:t>
      </w:r>
      <w:r w:rsidR="002E0DFE" w:rsidRPr="00000515">
        <w:rPr>
          <w:sz w:val="24"/>
          <w:szCs w:val="24"/>
        </w:rPr>
        <w:t xml:space="preserve">и </w:t>
      </w:r>
      <w:r w:rsidR="00107E3B">
        <w:rPr>
          <w:sz w:val="24"/>
          <w:szCs w:val="24"/>
        </w:rPr>
        <w:t xml:space="preserve">условную </w:t>
      </w:r>
      <w:r w:rsidR="002E0DFE" w:rsidRPr="00000515">
        <w:rPr>
          <w:sz w:val="24"/>
          <w:szCs w:val="24"/>
        </w:rPr>
        <w:t>вязкость бурового раствора до нижних допустимых значений.</w:t>
      </w:r>
    </w:p>
    <w:p w14:paraId="14E39D44" w14:textId="69F9B7B0" w:rsidR="002E0DFE" w:rsidRPr="00000515" w:rsidRDefault="00554314" w:rsidP="00E27C24">
      <w:pPr>
        <w:pStyle w:val="af4"/>
        <w:spacing w:before="240"/>
        <w:ind w:left="0" w:firstLine="0"/>
        <w:rPr>
          <w:sz w:val="24"/>
          <w:szCs w:val="24"/>
        </w:rPr>
      </w:pPr>
      <w:r>
        <w:rPr>
          <w:sz w:val="24"/>
          <w:szCs w:val="24"/>
        </w:rPr>
        <w:t xml:space="preserve">9.5. </w:t>
      </w:r>
      <w:r w:rsidR="002E0DFE" w:rsidRPr="00000515">
        <w:rPr>
          <w:sz w:val="24"/>
          <w:szCs w:val="24"/>
        </w:rPr>
        <w:t xml:space="preserve">Перед выполнением работ по цементированию обсадной колонны, необходимо обсудить с буровой бригады </w:t>
      </w:r>
      <w:r w:rsidR="00662EAA">
        <w:rPr>
          <w:sz w:val="24"/>
          <w:szCs w:val="24"/>
        </w:rPr>
        <w:t>Б</w:t>
      </w:r>
      <w:r w:rsidR="00531C32">
        <w:rPr>
          <w:sz w:val="24"/>
          <w:szCs w:val="24"/>
        </w:rPr>
        <w:t xml:space="preserve">урового </w:t>
      </w:r>
      <w:r w:rsidR="002E0DFE" w:rsidRPr="00000515">
        <w:rPr>
          <w:sz w:val="24"/>
          <w:szCs w:val="24"/>
        </w:rPr>
        <w:t>Подрядчика и Подрядчика по цементированию последовательность проведения операций, распределить обязанности</w:t>
      </w:r>
      <w:r w:rsidR="00944732">
        <w:rPr>
          <w:sz w:val="24"/>
          <w:szCs w:val="24"/>
        </w:rPr>
        <w:t xml:space="preserve"> работников </w:t>
      </w:r>
      <w:r w:rsidR="002E0DFE" w:rsidRPr="00000515">
        <w:rPr>
          <w:sz w:val="24"/>
          <w:szCs w:val="24"/>
        </w:rPr>
        <w:t xml:space="preserve">и обратить их внимание на вопросы </w:t>
      </w:r>
      <w:r w:rsidR="002C3B47">
        <w:rPr>
          <w:sz w:val="24"/>
          <w:szCs w:val="24"/>
        </w:rPr>
        <w:t>промышленной безопасности</w:t>
      </w:r>
      <w:r w:rsidR="002E0DFE" w:rsidRPr="00000515">
        <w:rPr>
          <w:sz w:val="24"/>
          <w:szCs w:val="24"/>
        </w:rPr>
        <w:t>.</w:t>
      </w:r>
    </w:p>
    <w:p w14:paraId="7B14F56B" w14:textId="0D993ADE" w:rsidR="002E0DFE" w:rsidRPr="00000515" w:rsidRDefault="00554314" w:rsidP="00E27C24">
      <w:pPr>
        <w:pStyle w:val="af4"/>
        <w:spacing w:before="240"/>
        <w:ind w:left="0" w:firstLine="0"/>
        <w:rPr>
          <w:sz w:val="24"/>
          <w:szCs w:val="24"/>
        </w:rPr>
      </w:pPr>
      <w:r>
        <w:rPr>
          <w:sz w:val="24"/>
          <w:szCs w:val="24"/>
        </w:rPr>
        <w:t xml:space="preserve">9.6. </w:t>
      </w:r>
      <w:r w:rsidR="002E0DFE" w:rsidRPr="00000515">
        <w:rPr>
          <w:sz w:val="24"/>
          <w:szCs w:val="24"/>
        </w:rPr>
        <w:t xml:space="preserve">Время процесса цементирования обсадной колонны не должно превышать 75% от времени до начала </w:t>
      </w:r>
      <w:r w:rsidR="00A31B3E">
        <w:rPr>
          <w:sz w:val="24"/>
          <w:szCs w:val="24"/>
        </w:rPr>
        <w:t>затвердевания</w:t>
      </w:r>
      <w:r w:rsidR="002E0DFE" w:rsidRPr="00000515">
        <w:rPr>
          <w:sz w:val="24"/>
          <w:szCs w:val="24"/>
        </w:rPr>
        <w:t xml:space="preserve"> цементного раствора.</w:t>
      </w:r>
    </w:p>
    <w:p w14:paraId="6E180128" w14:textId="676B9200" w:rsidR="002E0DFE" w:rsidRPr="00000515" w:rsidRDefault="00554314" w:rsidP="00E27C24">
      <w:pPr>
        <w:pStyle w:val="af4"/>
        <w:spacing w:before="240"/>
        <w:ind w:left="0" w:firstLine="0"/>
        <w:rPr>
          <w:sz w:val="24"/>
          <w:szCs w:val="24"/>
        </w:rPr>
      </w:pPr>
      <w:r>
        <w:rPr>
          <w:sz w:val="24"/>
          <w:szCs w:val="24"/>
        </w:rPr>
        <w:lastRenderedPageBreak/>
        <w:t xml:space="preserve">9.7. </w:t>
      </w:r>
      <w:r w:rsidR="007F7E45">
        <w:rPr>
          <w:sz w:val="24"/>
          <w:szCs w:val="24"/>
        </w:rPr>
        <w:t>При отрицательных температурах воздуха</w:t>
      </w:r>
      <w:r w:rsidR="002E0DFE" w:rsidRPr="00000515">
        <w:rPr>
          <w:sz w:val="24"/>
          <w:szCs w:val="24"/>
        </w:rPr>
        <w:t xml:space="preserve">, вода для </w:t>
      </w:r>
      <w:proofErr w:type="spellStart"/>
      <w:r w:rsidR="002E0DFE" w:rsidRPr="00000515">
        <w:rPr>
          <w:sz w:val="24"/>
          <w:szCs w:val="24"/>
        </w:rPr>
        <w:t>затворения</w:t>
      </w:r>
      <w:proofErr w:type="spellEnd"/>
      <w:r w:rsidR="002E0DFE" w:rsidRPr="00000515">
        <w:rPr>
          <w:sz w:val="24"/>
          <w:szCs w:val="24"/>
        </w:rPr>
        <w:t xml:space="preserve"> цемента должна быть подогрета до</w:t>
      </w:r>
      <w:r w:rsidR="00B4525C">
        <w:rPr>
          <w:sz w:val="24"/>
          <w:szCs w:val="24"/>
        </w:rPr>
        <w:t xml:space="preserve"> температуры указанной в программе цементирования</w:t>
      </w:r>
      <w:r w:rsidR="002E0DFE" w:rsidRPr="00000515">
        <w:rPr>
          <w:sz w:val="24"/>
          <w:szCs w:val="24"/>
        </w:rPr>
        <w:t>;</w:t>
      </w:r>
    </w:p>
    <w:p w14:paraId="29F13BF7" w14:textId="4FE2AFDC" w:rsidR="002E0DFE" w:rsidRPr="00000515" w:rsidRDefault="00554314" w:rsidP="00E27C24">
      <w:pPr>
        <w:spacing w:before="240"/>
        <w:ind w:left="0" w:firstLine="0"/>
        <w:rPr>
          <w:sz w:val="24"/>
          <w:szCs w:val="24"/>
        </w:rPr>
      </w:pPr>
      <w:r>
        <w:rPr>
          <w:sz w:val="24"/>
          <w:szCs w:val="24"/>
        </w:rPr>
        <w:t xml:space="preserve">9.8. </w:t>
      </w:r>
      <w:r w:rsidR="002E0DFE" w:rsidRPr="00000515">
        <w:rPr>
          <w:sz w:val="24"/>
          <w:szCs w:val="24"/>
        </w:rPr>
        <w:t xml:space="preserve">Необходимо производить контроль состояния воды на наличие </w:t>
      </w:r>
      <w:r w:rsidR="002E0DFE" w:rsidRPr="00340391">
        <w:rPr>
          <w:sz w:val="24"/>
          <w:szCs w:val="24"/>
        </w:rPr>
        <w:t xml:space="preserve">примесей минимум за </w:t>
      </w:r>
      <w:r w:rsidR="00340391">
        <w:rPr>
          <w:sz w:val="24"/>
          <w:szCs w:val="24"/>
        </w:rPr>
        <w:t>четыре</w:t>
      </w:r>
      <w:r w:rsidR="002E0DFE" w:rsidRPr="00340391">
        <w:rPr>
          <w:sz w:val="24"/>
          <w:szCs w:val="24"/>
        </w:rPr>
        <w:t xml:space="preserve"> часа</w:t>
      </w:r>
      <w:r w:rsidR="002E0DFE" w:rsidRPr="00000515">
        <w:rPr>
          <w:sz w:val="24"/>
          <w:szCs w:val="24"/>
        </w:rPr>
        <w:t xml:space="preserve"> до начала выполнения работ по цементированию обсадной колонны;</w:t>
      </w:r>
    </w:p>
    <w:p w14:paraId="269643E1" w14:textId="3837170B" w:rsidR="002E0DFE" w:rsidRDefault="00554314" w:rsidP="00E27C24">
      <w:pPr>
        <w:pStyle w:val="af4"/>
        <w:spacing w:before="240"/>
        <w:ind w:left="0" w:firstLine="0"/>
        <w:rPr>
          <w:sz w:val="24"/>
          <w:szCs w:val="24"/>
        </w:rPr>
      </w:pPr>
      <w:r>
        <w:rPr>
          <w:sz w:val="24"/>
          <w:szCs w:val="24"/>
        </w:rPr>
        <w:t xml:space="preserve">9.9. </w:t>
      </w:r>
      <w:r w:rsidR="002E0DFE" w:rsidRPr="00000515">
        <w:rPr>
          <w:sz w:val="24"/>
          <w:szCs w:val="24"/>
        </w:rPr>
        <w:t xml:space="preserve">Необходимо строго контролировать соответствие используемых </w:t>
      </w:r>
      <w:proofErr w:type="spellStart"/>
      <w:r w:rsidR="002E0DFE" w:rsidRPr="00000515">
        <w:rPr>
          <w:sz w:val="24"/>
          <w:szCs w:val="24"/>
        </w:rPr>
        <w:t>тампонажных</w:t>
      </w:r>
      <w:proofErr w:type="spellEnd"/>
      <w:r w:rsidR="002E0DFE" w:rsidRPr="00000515">
        <w:rPr>
          <w:sz w:val="24"/>
          <w:szCs w:val="24"/>
        </w:rPr>
        <w:t xml:space="preserve"> материалов ГОСТам, </w:t>
      </w:r>
      <w:r w:rsidR="00B4525C">
        <w:rPr>
          <w:sz w:val="24"/>
          <w:szCs w:val="24"/>
        </w:rPr>
        <w:t>ТУ</w:t>
      </w:r>
      <w:r w:rsidR="002E0DFE" w:rsidRPr="00000515">
        <w:rPr>
          <w:sz w:val="24"/>
          <w:szCs w:val="24"/>
        </w:rPr>
        <w:t xml:space="preserve"> при проведении лабораторных тестов и анализов.</w:t>
      </w:r>
    </w:p>
    <w:p w14:paraId="6DB6DDB6" w14:textId="7DAD2EE2" w:rsidR="002E0DFE" w:rsidRPr="00000515" w:rsidRDefault="00554314" w:rsidP="00E27C24">
      <w:pPr>
        <w:pStyle w:val="af4"/>
        <w:spacing w:before="240"/>
        <w:ind w:left="0" w:firstLine="0"/>
        <w:rPr>
          <w:sz w:val="24"/>
          <w:szCs w:val="24"/>
        </w:rPr>
      </w:pPr>
      <w:r>
        <w:rPr>
          <w:sz w:val="24"/>
          <w:szCs w:val="24"/>
        </w:rPr>
        <w:t xml:space="preserve">9.10. </w:t>
      </w:r>
      <w:r w:rsidR="002E0DFE" w:rsidRPr="00000515">
        <w:rPr>
          <w:sz w:val="24"/>
          <w:szCs w:val="24"/>
        </w:rPr>
        <w:t xml:space="preserve">Перед закачиванием </w:t>
      </w:r>
      <w:proofErr w:type="spellStart"/>
      <w:r w:rsidR="002E0DFE" w:rsidRPr="00000515">
        <w:rPr>
          <w:sz w:val="24"/>
          <w:szCs w:val="24"/>
        </w:rPr>
        <w:t>тампонажной</w:t>
      </w:r>
      <w:proofErr w:type="spellEnd"/>
      <w:r w:rsidR="002E0DFE" w:rsidRPr="00000515">
        <w:rPr>
          <w:sz w:val="24"/>
          <w:szCs w:val="24"/>
        </w:rPr>
        <w:t xml:space="preserve"> смеси в скважину необходимо произвести дополнительный контроль плотности цементного раствора по рычажному ареометру.</w:t>
      </w:r>
    </w:p>
    <w:p w14:paraId="1B647A31" w14:textId="68510F49" w:rsidR="002E0DFE" w:rsidRPr="00335C21" w:rsidRDefault="00554314" w:rsidP="00E27C24">
      <w:pPr>
        <w:spacing w:before="240"/>
        <w:ind w:left="0" w:firstLine="0"/>
        <w:rPr>
          <w:sz w:val="24"/>
          <w:szCs w:val="24"/>
        </w:rPr>
      </w:pPr>
      <w:r>
        <w:rPr>
          <w:sz w:val="24"/>
          <w:szCs w:val="24"/>
        </w:rPr>
        <w:t xml:space="preserve">9.11. </w:t>
      </w:r>
      <w:r w:rsidR="002E0DFE" w:rsidRPr="00335C21">
        <w:rPr>
          <w:sz w:val="24"/>
          <w:szCs w:val="24"/>
        </w:rPr>
        <w:t>Допускается отклонение плотности затворяем</w:t>
      </w:r>
      <w:r w:rsidR="00D5099A" w:rsidRPr="00335C21">
        <w:rPr>
          <w:sz w:val="24"/>
          <w:szCs w:val="24"/>
        </w:rPr>
        <w:t>ого</w:t>
      </w:r>
      <w:r w:rsidR="002E0DFE" w:rsidRPr="00335C21">
        <w:rPr>
          <w:sz w:val="24"/>
          <w:szCs w:val="24"/>
        </w:rPr>
        <w:t xml:space="preserve"> </w:t>
      </w:r>
      <w:r w:rsidR="00D5099A" w:rsidRPr="00335C21">
        <w:rPr>
          <w:sz w:val="24"/>
          <w:szCs w:val="24"/>
        </w:rPr>
        <w:t>цементного</w:t>
      </w:r>
      <w:r w:rsidR="002E0DFE" w:rsidRPr="00335C21">
        <w:rPr>
          <w:sz w:val="24"/>
          <w:szCs w:val="24"/>
        </w:rPr>
        <w:t xml:space="preserve"> </w:t>
      </w:r>
      <w:r w:rsidR="00D5099A" w:rsidRPr="00335C21">
        <w:rPr>
          <w:sz w:val="24"/>
          <w:szCs w:val="24"/>
        </w:rPr>
        <w:t>раствора</w:t>
      </w:r>
      <w:r w:rsidR="002E0DFE" w:rsidRPr="00335C21">
        <w:rPr>
          <w:sz w:val="24"/>
          <w:szCs w:val="24"/>
        </w:rPr>
        <w:t xml:space="preserve"> при цементировании обсадной колонны не более 0,0</w:t>
      </w:r>
      <w:r w:rsidR="00D5099A" w:rsidRPr="00335C21">
        <w:rPr>
          <w:sz w:val="24"/>
          <w:szCs w:val="24"/>
        </w:rPr>
        <w:t>2</w:t>
      </w:r>
      <w:r w:rsidR="002E0DFE" w:rsidRPr="00335C21">
        <w:rPr>
          <w:sz w:val="24"/>
          <w:szCs w:val="24"/>
        </w:rPr>
        <w:t xml:space="preserve"> г/см</w:t>
      </w:r>
      <w:r w:rsidR="00230477" w:rsidRPr="00335C21">
        <w:rPr>
          <w:sz w:val="24"/>
          <w:szCs w:val="24"/>
        </w:rPr>
        <w:t>³</w:t>
      </w:r>
      <w:r w:rsidR="002E0DFE" w:rsidRPr="00335C21">
        <w:rPr>
          <w:sz w:val="24"/>
          <w:szCs w:val="24"/>
        </w:rPr>
        <w:t xml:space="preserve"> </w:t>
      </w:r>
      <w:r w:rsidR="00D5099A" w:rsidRPr="00335C21">
        <w:rPr>
          <w:sz w:val="24"/>
          <w:szCs w:val="24"/>
        </w:rPr>
        <w:t>(объемом белее 1 м</w:t>
      </w:r>
      <w:r w:rsidR="00D5099A" w:rsidRPr="00335C21">
        <w:rPr>
          <w:sz w:val="24"/>
          <w:szCs w:val="24"/>
          <w:vertAlign w:val="superscript"/>
        </w:rPr>
        <w:t>3</w:t>
      </w:r>
      <w:r w:rsidR="00D5099A" w:rsidRPr="00335C21">
        <w:rPr>
          <w:sz w:val="24"/>
          <w:szCs w:val="24"/>
        </w:rPr>
        <w:t xml:space="preserve"> или продолжительностью более 1 мин) </w:t>
      </w:r>
      <w:r w:rsidR="002E0DFE" w:rsidRPr="00335C21">
        <w:rPr>
          <w:sz w:val="24"/>
          <w:szCs w:val="24"/>
        </w:rPr>
        <w:t>от проектного значения, указанного в программе по цементированию скважины.</w:t>
      </w:r>
    </w:p>
    <w:p w14:paraId="78B07301" w14:textId="46C87F52" w:rsidR="002E0DFE" w:rsidRPr="00335C21" w:rsidRDefault="00554314" w:rsidP="00E27C24">
      <w:pPr>
        <w:pStyle w:val="af4"/>
        <w:spacing w:before="240"/>
        <w:ind w:left="0" w:firstLine="0"/>
        <w:rPr>
          <w:sz w:val="24"/>
          <w:szCs w:val="24"/>
        </w:rPr>
      </w:pPr>
      <w:r>
        <w:rPr>
          <w:sz w:val="24"/>
          <w:szCs w:val="24"/>
        </w:rPr>
        <w:t xml:space="preserve">9.12. </w:t>
      </w:r>
      <w:r w:rsidR="002E0DFE" w:rsidRPr="00335C21">
        <w:rPr>
          <w:sz w:val="24"/>
          <w:szCs w:val="24"/>
        </w:rPr>
        <w:t xml:space="preserve">Необходимо соблюдать гидравлический режим закачивания и </w:t>
      </w:r>
      <w:proofErr w:type="spellStart"/>
      <w:r w:rsidR="002E0DFE" w:rsidRPr="00335C21">
        <w:rPr>
          <w:sz w:val="24"/>
          <w:szCs w:val="24"/>
        </w:rPr>
        <w:t>продавки</w:t>
      </w:r>
      <w:proofErr w:type="spellEnd"/>
      <w:r w:rsidR="002E0DFE" w:rsidRPr="00335C21">
        <w:rPr>
          <w:sz w:val="24"/>
          <w:szCs w:val="24"/>
        </w:rPr>
        <w:t xml:space="preserve"> </w:t>
      </w:r>
      <w:proofErr w:type="spellStart"/>
      <w:r w:rsidR="002E0DFE" w:rsidRPr="00335C21">
        <w:rPr>
          <w:sz w:val="24"/>
          <w:szCs w:val="24"/>
        </w:rPr>
        <w:t>тампонажного</w:t>
      </w:r>
      <w:proofErr w:type="spellEnd"/>
      <w:r w:rsidR="002E0DFE" w:rsidRPr="00335C21">
        <w:rPr>
          <w:sz w:val="24"/>
          <w:szCs w:val="24"/>
        </w:rPr>
        <w:t xml:space="preserve"> (цементного) раствора в скважину в соответствии с расчетами гидравлической программы по цементированию скважины.</w:t>
      </w:r>
    </w:p>
    <w:p w14:paraId="2438D8F6" w14:textId="15C0C6BA" w:rsidR="002E0DFE" w:rsidRDefault="00554314" w:rsidP="00E27C24">
      <w:pPr>
        <w:spacing w:before="240"/>
        <w:ind w:left="0" w:firstLine="0"/>
        <w:rPr>
          <w:sz w:val="24"/>
          <w:szCs w:val="24"/>
        </w:rPr>
      </w:pPr>
      <w:r>
        <w:rPr>
          <w:sz w:val="24"/>
          <w:szCs w:val="24"/>
        </w:rPr>
        <w:t xml:space="preserve">9.13. </w:t>
      </w:r>
      <w:r w:rsidR="002E0DFE" w:rsidRPr="00335C21">
        <w:rPr>
          <w:sz w:val="24"/>
          <w:szCs w:val="24"/>
        </w:rPr>
        <w:t xml:space="preserve">Необходимо не допускать остановок при </w:t>
      </w:r>
      <w:r w:rsidR="002E0DFE" w:rsidRPr="00000515">
        <w:rPr>
          <w:sz w:val="24"/>
          <w:szCs w:val="24"/>
        </w:rPr>
        <w:t>выполнении работ п</w:t>
      </w:r>
      <w:r w:rsidR="00DB07B6">
        <w:rPr>
          <w:sz w:val="24"/>
          <w:szCs w:val="24"/>
        </w:rPr>
        <w:t>о цементированию</w:t>
      </w:r>
      <w:r w:rsidR="00EC66E5">
        <w:rPr>
          <w:sz w:val="24"/>
          <w:szCs w:val="24"/>
        </w:rPr>
        <w:t xml:space="preserve"> обсадных колонн</w:t>
      </w:r>
      <w:r w:rsidR="002E0DFE" w:rsidRPr="00000515">
        <w:rPr>
          <w:sz w:val="24"/>
          <w:szCs w:val="24"/>
        </w:rPr>
        <w:t>.</w:t>
      </w:r>
    </w:p>
    <w:p w14:paraId="33E828EA" w14:textId="2340510F" w:rsidR="002E0DFE" w:rsidRDefault="00554314" w:rsidP="00E27C24">
      <w:pPr>
        <w:pStyle w:val="af4"/>
        <w:spacing w:before="240"/>
        <w:ind w:left="0" w:firstLine="0"/>
        <w:rPr>
          <w:sz w:val="24"/>
          <w:szCs w:val="24"/>
        </w:rPr>
      </w:pPr>
      <w:r>
        <w:rPr>
          <w:sz w:val="24"/>
          <w:szCs w:val="24"/>
        </w:rPr>
        <w:t xml:space="preserve">9.14. </w:t>
      </w:r>
      <w:r w:rsidR="002E0DFE" w:rsidRPr="00000515">
        <w:rPr>
          <w:sz w:val="24"/>
          <w:szCs w:val="24"/>
        </w:rPr>
        <w:t xml:space="preserve">При цементировании обсадных колонн необходимо производить отбор проб </w:t>
      </w:r>
      <w:r w:rsidR="00EC66E5">
        <w:rPr>
          <w:sz w:val="24"/>
          <w:szCs w:val="24"/>
        </w:rPr>
        <w:t>цементного</w:t>
      </w:r>
      <w:r w:rsidR="002E0DFE" w:rsidRPr="00000515">
        <w:rPr>
          <w:sz w:val="24"/>
          <w:szCs w:val="24"/>
        </w:rPr>
        <w:t xml:space="preserve"> раствора для определения ориентировочного времени </w:t>
      </w:r>
      <w:r w:rsidR="00EC66E5">
        <w:rPr>
          <w:sz w:val="24"/>
          <w:szCs w:val="24"/>
        </w:rPr>
        <w:t>затвердевания</w:t>
      </w:r>
      <w:r w:rsidR="002E0DFE" w:rsidRPr="00000515">
        <w:rPr>
          <w:sz w:val="24"/>
          <w:szCs w:val="24"/>
        </w:rPr>
        <w:t xml:space="preserve"> </w:t>
      </w:r>
      <w:r w:rsidR="00EC66E5">
        <w:rPr>
          <w:sz w:val="24"/>
          <w:szCs w:val="24"/>
        </w:rPr>
        <w:t>цементного</w:t>
      </w:r>
      <w:r w:rsidR="002E0DFE" w:rsidRPr="00000515">
        <w:rPr>
          <w:sz w:val="24"/>
          <w:szCs w:val="24"/>
        </w:rPr>
        <w:t xml:space="preserve"> </w:t>
      </w:r>
      <w:r w:rsidR="00EC66E5">
        <w:rPr>
          <w:sz w:val="24"/>
          <w:szCs w:val="24"/>
        </w:rPr>
        <w:t>раствора</w:t>
      </w:r>
      <w:r w:rsidR="002E0DFE" w:rsidRPr="00000515">
        <w:rPr>
          <w:sz w:val="24"/>
          <w:szCs w:val="24"/>
        </w:rPr>
        <w:t xml:space="preserve"> и контроля прочностных характеристик цементного камня. Необходимо помещать отобранные пробы </w:t>
      </w:r>
      <w:r w:rsidR="00EC66E5" w:rsidRPr="00000515">
        <w:rPr>
          <w:sz w:val="24"/>
          <w:szCs w:val="24"/>
        </w:rPr>
        <w:t>цементн</w:t>
      </w:r>
      <w:r w:rsidR="00EC66E5">
        <w:rPr>
          <w:sz w:val="24"/>
          <w:szCs w:val="24"/>
        </w:rPr>
        <w:t>ого раствора</w:t>
      </w:r>
      <w:r w:rsidR="00EC66E5" w:rsidRPr="00000515">
        <w:rPr>
          <w:sz w:val="24"/>
          <w:szCs w:val="24"/>
        </w:rPr>
        <w:t xml:space="preserve"> </w:t>
      </w:r>
      <w:r w:rsidR="002E0DFE" w:rsidRPr="00000515">
        <w:rPr>
          <w:sz w:val="24"/>
          <w:szCs w:val="24"/>
        </w:rPr>
        <w:t>в среду, с определенной температурой</w:t>
      </w:r>
      <w:r w:rsidR="00EC66E5">
        <w:rPr>
          <w:sz w:val="24"/>
          <w:szCs w:val="24"/>
        </w:rPr>
        <w:t xml:space="preserve"> </w:t>
      </w:r>
      <w:r w:rsidR="002E0DFE" w:rsidRPr="00000515">
        <w:rPr>
          <w:sz w:val="24"/>
          <w:szCs w:val="24"/>
        </w:rPr>
        <w:t>(соответствующей условиям скважины, при необходимости задействовать полевую цементировочную лабораторию).</w:t>
      </w:r>
    </w:p>
    <w:p w14:paraId="6C7660C9" w14:textId="4A35F59F" w:rsidR="002E0DFE" w:rsidRPr="00000515" w:rsidRDefault="00554314" w:rsidP="00E27C24">
      <w:pPr>
        <w:spacing w:before="240"/>
        <w:ind w:left="0" w:firstLine="0"/>
        <w:rPr>
          <w:sz w:val="24"/>
          <w:szCs w:val="24"/>
        </w:rPr>
      </w:pPr>
      <w:r>
        <w:rPr>
          <w:sz w:val="24"/>
          <w:szCs w:val="24"/>
        </w:rPr>
        <w:t xml:space="preserve">9.15. </w:t>
      </w:r>
      <w:r w:rsidR="002E0DFE" w:rsidRPr="00000515">
        <w:rPr>
          <w:sz w:val="24"/>
          <w:szCs w:val="24"/>
        </w:rPr>
        <w:t>Рекомендуемый температурный режим</w:t>
      </w:r>
      <w:r w:rsidR="00EC66E5">
        <w:rPr>
          <w:sz w:val="24"/>
          <w:szCs w:val="24"/>
        </w:rPr>
        <w:t xml:space="preserve"> хранения проб цементного раствора</w:t>
      </w:r>
      <w:r w:rsidR="002E0DFE" w:rsidRPr="00000515">
        <w:rPr>
          <w:sz w:val="24"/>
          <w:szCs w:val="24"/>
        </w:rPr>
        <w:t>:</w:t>
      </w:r>
    </w:p>
    <w:p w14:paraId="146BFFAD" w14:textId="77777777" w:rsidR="00EC1B50" w:rsidRDefault="00BA5A10" w:rsidP="00D94BA4">
      <w:pPr>
        <w:numPr>
          <w:ilvl w:val="0"/>
          <w:numId w:val="8"/>
        </w:numPr>
        <w:ind w:left="567" w:hanging="397"/>
        <w:rPr>
          <w:sz w:val="24"/>
          <w:szCs w:val="24"/>
        </w:rPr>
      </w:pPr>
      <w:r>
        <w:rPr>
          <w:sz w:val="24"/>
          <w:szCs w:val="24"/>
        </w:rPr>
        <w:t xml:space="preserve">при цементировании </w:t>
      </w:r>
      <w:r w:rsidR="00FD036E">
        <w:rPr>
          <w:sz w:val="24"/>
          <w:szCs w:val="24"/>
        </w:rPr>
        <w:t>направления 8-10 °</w:t>
      </w:r>
      <w:r w:rsidR="002E0DFE" w:rsidRPr="00000515">
        <w:rPr>
          <w:sz w:val="24"/>
          <w:szCs w:val="24"/>
        </w:rPr>
        <w:t>С;</w:t>
      </w:r>
    </w:p>
    <w:p w14:paraId="0E3C3EAE" w14:textId="77777777" w:rsidR="00EC1B50" w:rsidRDefault="00BA5A10" w:rsidP="00D94BA4">
      <w:pPr>
        <w:numPr>
          <w:ilvl w:val="0"/>
          <w:numId w:val="8"/>
        </w:numPr>
        <w:ind w:left="567" w:hanging="397"/>
        <w:rPr>
          <w:sz w:val="24"/>
          <w:szCs w:val="24"/>
        </w:rPr>
      </w:pPr>
      <w:r>
        <w:rPr>
          <w:sz w:val="24"/>
          <w:szCs w:val="24"/>
        </w:rPr>
        <w:t>при цементировании</w:t>
      </w:r>
      <w:r w:rsidR="002E0DFE" w:rsidRPr="00EC1B50">
        <w:rPr>
          <w:sz w:val="24"/>
          <w:szCs w:val="24"/>
        </w:rPr>
        <w:t xml:space="preserve"> кондукторо</w:t>
      </w:r>
      <w:r w:rsidR="00FD036E" w:rsidRPr="00EC1B50">
        <w:rPr>
          <w:sz w:val="24"/>
          <w:szCs w:val="24"/>
        </w:rPr>
        <w:t>в 27 °</w:t>
      </w:r>
      <w:r w:rsidR="002E0DFE" w:rsidRPr="00EC1B50">
        <w:rPr>
          <w:sz w:val="24"/>
          <w:szCs w:val="24"/>
        </w:rPr>
        <w:t>С;</w:t>
      </w:r>
    </w:p>
    <w:p w14:paraId="383D60D8" w14:textId="77777777" w:rsidR="00EC1B50" w:rsidRDefault="00BA5A10" w:rsidP="00D94BA4">
      <w:pPr>
        <w:numPr>
          <w:ilvl w:val="0"/>
          <w:numId w:val="8"/>
        </w:numPr>
        <w:ind w:left="567" w:hanging="397"/>
        <w:rPr>
          <w:sz w:val="24"/>
          <w:szCs w:val="24"/>
        </w:rPr>
      </w:pPr>
      <w:r>
        <w:rPr>
          <w:sz w:val="24"/>
          <w:szCs w:val="24"/>
        </w:rPr>
        <w:t>при цементировании</w:t>
      </w:r>
      <w:r w:rsidR="002E0DFE" w:rsidRPr="00EC1B50">
        <w:rPr>
          <w:sz w:val="24"/>
          <w:szCs w:val="24"/>
        </w:rPr>
        <w:t xml:space="preserve"> экспл</w:t>
      </w:r>
      <w:r w:rsidR="00FD036E" w:rsidRPr="00EC1B50">
        <w:rPr>
          <w:sz w:val="24"/>
          <w:szCs w:val="24"/>
        </w:rPr>
        <w:t>уатационных колонн 62-64 °</w:t>
      </w:r>
      <w:r w:rsidR="002E0DFE" w:rsidRPr="00EC1B50">
        <w:rPr>
          <w:sz w:val="24"/>
          <w:szCs w:val="24"/>
        </w:rPr>
        <w:t>С;</w:t>
      </w:r>
    </w:p>
    <w:p w14:paraId="25B90AD3" w14:textId="77777777" w:rsidR="002E0DFE" w:rsidRPr="00EC1B50" w:rsidRDefault="00EC1B50" w:rsidP="00D94BA4">
      <w:pPr>
        <w:numPr>
          <w:ilvl w:val="0"/>
          <w:numId w:val="8"/>
        </w:numPr>
        <w:ind w:left="567" w:hanging="397"/>
        <w:rPr>
          <w:sz w:val="24"/>
          <w:szCs w:val="24"/>
        </w:rPr>
      </w:pPr>
      <w:r>
        <w:rPr>
          <w:sz w:val="24"/>
          <w:szCs w:val="24"/>
        </w:rPr>
        <w:t>т</w:t>
      </w:r>
      <w:r w:rsidR="002E0DFE" w:rsidRPr="00EC1B50">
        <w:rPr>
          <w:sz w:val="24"/>
          <w:szCs w:val="24"/>
        </w:rPr>
        <w:t xml:space="preserve">акже, необходимо отобрать пробы сухого цемента, цементной смеси и </w:t>
      </w:r>
      <w:r w:rsidR="00244DC3">
        <w:rPr>
          <w:sz w:val="24"/>
          <w:szCs w:val="24"/>
        </w:rPr>
        <w:t xml:space="preserve">цементного </w:t>
      </w:r>
      <w:r w:rsidR="002E0DFE" w:rsidRPr="00EC1B50">
        <w:rPr>
          <w:sz w:val="24"/>
          <w:szCs w:val="24"/>
        </w:rPr>
        <w:t>раствора для возможности проведения анализа в случае возникновения инцидента при цементировании обсадной колонны.</w:t>
      </w:r>
    </w:p>
    <w:p w14:paraId="46E0F7A6" w14:textId="60000050" w:rsidR="00EE53C9" w:rsidRPr="00000515" w:rsidRDefault="00554314" w:rsidP="00E27C24">
      <w:pPr>
        <w:pStyle w:val="af4"/>
        <w:spacing w:before="240"/>
        <w:ind w:left="0" w:firstLine="0"/>
        <w:rPr>
          <w:sz w:val="24"/>
          <w:szCs w:val="24"/>
        </w:rPr>
      </w:pPr>
      <w:r>
        <w:rPr>
          <w:sz w:val="24"/>
          <w:szCs w:val="24"/>
        </w:rPr>
        <w:t xml:space="preserve">9.16. </w:t>
      </w:r>
      <w:r w:rsidR="002E0DFE" w:rsidRPr="00000515">
        <w:rPr>
          <w:sz w:val="24"/>
          <w:szCs w:val="24"/>
        </w:rPr>
        <w:t>Контроль качества цементирования:</w:t>
      </w:r>
    </w:p>
    <w:p w14:paraId="3F898195" w14:textId="77777777" w:rsidR="00EC1B50" w:rsidRDefault="002E0DFE" w:rsidP="00D94BA4">
      <w:pPr>
        <w:numPr>
          <w:ilvl w:val="0"/>
          <w:numId w:val="8"/>
        </w:numPr>
        <w:ind w:left="567" w:hanging="397"/>
        <w:rPr>
          <w:sz w:val="24"/>
          <w:szCs w:val="24"/>
        </w:rPr>
      </w:pPr>
      <w:r w:rsidRPr="00000515">
        <w:rPr>
          <w:sz w:val="24"/>
          <w:szCs w:val="24"/>
        </w:rPr>
        <w:t xml:space="preserve">необходимо производить расчет коэффициента </w:t>
      </w:r>
      <w:proofErr w:type="spellStart"/>
      <w:r w:rsidRPr="00000515">
        <w:rPr>
          <w:sz w:val="24"/>
          <w:szCs w:val="24"/>
        </w:rPr>
        <w:t>кавернозности</w:t>
      </w:r>
      <w:proofErr w:type="spellEnd"/>
      <w:r w:rsidRPr="00000515">
        <w:rPr>
          <w:sz w:val="24"/>
          <w:szCs w:val="24"/>
        </w:rPr>
        <w:t xml:space="preserve"> </w:t>
      </w:r>
      <w:proofErr w:type="spellStart"/>
      <w:r w:rsidRPr="00000515">
        <w:rPr>
          <w:sz w:val="24"/>
          <w:szCs w:val="24"/>
        </w:rPr>
        <w:t>поинтервально</w:t>
      </w:r>
      <w:proofErr w:type="spellEnd"/>
      <w:r w:rsidRPr="00000515">
        <w:rPr>
          <w:sz w:val="24"/>
          <w:szCs w:val="24"/>
        </w:rPr>
        <w:t xml:space="preserve"> (отдельно для </w:t>
      </w:r>
      <w:r w:rsidR="0038324A">
        <w:rPr>
          <w:sz w:val="24"/>
          <w:szCs w:val="24"/>
        </w:rPr>
        <w:t>цементного раствора нормальной плотности</w:t>
      </w:r>
      <w:r w:rsidRPr="00000515">
        <w:rPr>
          <w:sz w:val="24"/>
          <w:szCs w:val="24"/>
        </w:rPr>
        <w:t xml:space="preserve"> и </w:t>
      </w:r>
      <w:r w:rsidR="0038324A">
        <w:rPr>
          <w:sz w:val="24"/>
          <w:szCs w:val="24"/>
        </w:rPr>
        <w:t>«</w:t>
      </w:r>
      <w:r w:rsidRPr="00000515">
        <w:rPr>
          <w:sz w:val="24"/>
          <w:szCs w:val="24"/>
        </w:rPr>
        <w:t>тяжелого</w:t>
      </w:r>
      <w:r w:rsidR="0038324A">
        <w:rPr>
          <w:sz w:val="24"/>
          <w:szCs w:val="24"/>
        </w:rPr>
        <w:t>»</w:t>
      </w:r>
      <w:r w:rsidRPr="00000515">
        <w:rPr>
          <w:sz w:val="24"/>
          <w:szCs w:val="24"/>
        </w:rPr>
        <w:t xml:space="preserve"> цемент</w:t>
      </w:r>
      <w:r w:rsidR="0038324A">
        <w:rPr>
          <w:sz w:val="24"/>
          <w:szCs w:val="24"/>
        </w:rPr>
        <w:t>ного раствора</w:t>
      </w:r>
      <w:r w:rsidRPr="00000515">
        <w:rPr>
          <w:sz w:val="24"/>
          <w:szCs w:val="24"/>
        </w:rPr>
        <w:t>). Примечание: для выполнения расчета принимать з</w:t>
      </w:r>
      <w:r w:rsidR="00EE53C9">
        <w:rPr>
          <w:sz w:val="24"/>
          <w:szCs w:val="24"/>
        </w:rPr>
        <w:t xml:space="preserve">а минимальный диаметр </w:t>
      </w:r>
      <w:r w:rsidRPr="00000515">
        <w:rPr>
          <w:sz w:val="24"/>
          <w:szCs w:val="24"/>
        </w:rPr>
        <w:t>долото, работавшее в данном интервале</w:t>
      </w:r>
      <w:r w:rsidR="00EE53C9">
        <w:rPr>
          <w:sz w:val="24"/>
          <w:szCs w:val="24"/>
        </w:rPr>
        <w:t>, либо руководствоваться данными станции ГТИ</w:t>
      </w:r>
      <w:r w:rsidR="003C4738">
        <w:rPr>
          <w:sz w:val="24"/>
          <w:szCs w:val="24"/>
        </w:rPr>
        <w:t>;</w:t>
      </w:r>
    </w:p>
    <w:p w14:paraId="193D08A6" w14:textId="77777777" w:rsidR="00EC1B50" w:rsidRDefault="002E0DFE" w:rsidP="00D94BA4">
      <w:pPr>
        <w:numPr>
          <w:ilvl w:val="0"/>
          <w:numId w:val="8"/>
        </w:numPr>
        <w:ind w:left="567" w:hanging="397"/>
        <w:rPr>
          <w:sz w:val="24"/>
          <w:szCs w:val="24"/>
        </w:rPr>
      </w:pPr>
      <w:r w:rsidRPr="00EC1B50">
        <w:rPr>
          <w:sz w:val="24"/>
          <w:szCs w:val="24"/>
        </w:rPr>
        <w:t xml:space="preserve">производить контроль высоты подъема </w:t>
      </w:r>
      <w:r w:rsidR="006F43B5">
        <w:rPr>
          <w:sz w:val="24"/>
          <w:szCs w:val="24"/>
        </w:rPr>
        <w:t>цементного</w:t>
      </w:r>
      <w:r w:rsidRPr="00EC1B50">
        <w:rPr>
          <w:sz w:val="24"/>
          <w:szCs w:val="24"/>
        </w:rPr>
        <w:t xml:space="preserve"> </w:t>
      </w:r>
      <w:r w:rsidR="006F43B5">
        <w:rPr>
          <w:sz w:val="24"/>
          <w:szCs w:val="24"/>
        </w:rPr>
        <w:t>раствора</w:t>
      </w:r>
      <w:r w:rsidRPr="00EC1B50">
        <w:rPr>
          <w:sz w:val="24"/>
          <w:szCs w:val="24"/>
        </w:rPr>
        <w:t xml:space="preserve"> за обсадной колонной;</w:t>
      </w:r>
    </w:p>
    <w:p w14:paraId="558181C6" w14:textId="77777777" w:rsidR="002E0DFE" w:rsidRPr="00EC1B50" w:rsidRDefault="002E0DFE" w:rsidP="00D94BA4">
      <w:pPr>
        <w:numPr>
          <w:ilvl w:val="0"/>
          <w:numId w:val="8"/>
        </w:numPr>
        <w:ind w:left="567" w:hanging="397"/>
        <w:rPr>
          <w:sz w:val="24"/>
          <w:szCs w:val="24"/>
        </w:rPr>
      </w:pPr>
      <w:r w:rsidRPr="00EC1B50">
        <w:rPr>
          <w:sz w:val="24"/>
          <w:szCs w:val="24"/>
        </w:rPr>
        <w:t xml:space="preserve">производить контроль качества сцепления </w:t>
      </w:r>
      <w:r w:rsidR="006F43B5">
        <w:rPr>
          <w:sz w:val="24"/>
          <w:szCs w:val="24"/>
        </w:rPr>
        <w:t>ц</w:t>
      </w:r>
      <w:r w:rsidRPr="00EC1B50">
        <w:rPr>
          <w:sz w:val="24"/>
          <w:szCs w:val="24"/>
        </w:rPr>
        <w:t>емент</w:t>
      </w:r>
      <w:r w:rsidR="006F43B5">
        <w:rPr>
          <w:sz w:val="24"/>
          <w:szCs w:val="24"/>
        </w:rPr>
        <w:t>ного раствора</w:t>
      </w:r>
      <w:r w:rsidRPr="00EC1B50">
        <w:rPr>
          <w:sz w:val="24"/>
          <w:szCs w:val="24"/>
        </w:rPr>
        <w:t xml:space="preserve"> с обсадной колонной </w:t>
      </w:r>
      <w:r w:rsidR="00EE53C9" w:rsidRPr="00EC1B50">
        <w:rPr>
          <w:sz w:val="24"/>
          <w:szCs w:val="24"/>
        </w:rPr>
        <w:t>согласно с заявленным в программе цементирования временем</w:t>
      </w:r>
      <w:r w:rsidRPr="00EC1B50">
        <w:rPr>
          <w:sz w:val="24"/>
          <w:szCs w:val="24"/>
        </w:rPr>
        <w:t xml:space="preserve"> с момента окончания цементирования</w:t>
      </w:r>
      <w:r w:rsidR="003C4738" w:rsidRPr="00EC1B50">
        <w:rPr>
          <w:sz w:val="24"/>
          <w:szCs w:val="24"/>
        </w:rPr>
        <w:t>.</w:t>
      </w:r>
    </w:p>
    <w:p w14:paraId="645C6EFB" w14:textId="32D6F7E3" w:rsidR="00EE53C9" w:rsidRPr="006F43B5" w:rsidRDefault="00554314" w:rsidP="00E27C24">
      <w:pPr>
        <w:pStyle w:val="af4"/>
        <w:spacing w:before="240"/>
        <w:ind w:left="0" w:firstLine="0"/>
        <w:rPr>
          <w:sz w:val="24"/>
          <w:szCs w:val="24"/>
        </w:rPr>
      </w:pPr>
      <w:r>
        <w:rPr>
          <w:sz w:val="24"/>
          <w:szCs w:val="24"/>
        </w:rPr>
        <w:t xml:space="preserve">9.17. </w:t>
      </w:r>
      <w:r w:rsidR="002E0DFE" w:rsidRPr="006F43B5">
        <w:rPr>
          <w:sz w:val="24"/>
          <w:szCs w:val="24"/>
        </w:rPr>
        <w:t xml:space="preserve">Запрещается начинать цементирование скважины при наличии признаков </w:t>
      </w:r>
      <w:proofErr w:type="spellStart"/>
      <w:r w:rsidR="002E0DFE" w:rsidRPr="006F43B5">
        <w:rPr>
          <w:sz w:val="24"/>
          <w:szCs w:val="24"/>
        </w:rPr>
        <w:t>газонефтеводопроявлений</w:t>
      </w:r>
      <w:proofErr w:type="spellEnd"/>
      <w:r w:rsidR="006F43B5">
        <w:rPr>
          <w:sz w:val="24"/>
          <w:szCs w:val="24"/>
        </w:rPr>
        <w:t xml:space="preserve"> (ГНВП)</w:t>
      </w:r>
      <w:r w:rsidR="002E0DFE" w:rsidRPr="006F43B5">
        <w:rPr>
          <w:sz w:val="24"/>
          <w:szCs w:val="24"/>
        </w:rPr>
        <w:t>.</w:t>
      </w:r>
    </w:p>
    <w:p w14:paraId="491A7C28" w14:textId="7B42A1AA" w:rsidR="001F418B" w:rsidRDefault="00554314" w:rsidP="00E27C24">
      <w:pPr>
        <w:pStyle w:val="af4"/>
        <w:spacing w:before="240"/>
        <w:ind w:left="0" w:firstLine="0"/>
        <w:rPr>
          <w:sz w:val="24"/>
          <w:szCs w:val="24"/>
        </w:rPr>
        <w:sectPr w:rsidR="001F418B" w:rsidSect="00354819">
          <w:pgSz w:w="11906" w:h="16838"/>
          <w:pgMar w:top="567" w:right="1021" w:bottom="567" w:left="1247" w:header="737" w:footer="680" w:gutter="0"/>
          <w:cols w:space="720"/>
          <w:titlePg/>
          <w:docGrid w:linePitch="272"/>
        </w:sectPr>
      </w:pPr>
      <w:r>
        <w:rPr>
          <w:sz w:val="24"/>
          <w:szCs w:val="24"/>
        </w:rPr>
        <w:lastRenderedPageBreak/>
        <w:t xml:space="preserve">9.18. </w:t>
      </w:r>
      <w:r w:rsidR="002E0DFE" w:rsidRPr="00000515">
        <w:rPr>
          <w:sz w:val="24"/>
          <w:szCs w:val="24"/>
        </w:rPr>
        <w:t xml:space="preserve">Если признаки </w:t>
      </w:r>
      <w:r w:rsidR="00DB07B6">
        <w:rPr>
          <w:sz w:val="24"/>
          <w:szCs w:val="24"/>
        </w:rPr>
        <w:t>ГНВП</w:t>
      </w:r>
      <w:r w:rsidR="002E0DFE" w:rsidRPr="00000515">
        <w:rPr>
          <w:sz w:val="24"/>
          <w:szCs w:val="24"/>
        </w:rPr>
        <w:t xml:space="preserve"> будут обнаружены в процессе цементирования</w:t>
      </w:r>
      <w:r w:rsidR="006F43B5">
        <w:rPr>
          <w:sz w:val="24"/>
          <w:szCs w:val="24"/>
        </w:rPr>
        <w:t xml:space="preserve"> скважины</w:t>
      </w:r>
      <w:r w:rsidR="002E0DFE" w:rsidRPr="00000515">
        <w:rPr>
          <w:sz w:val="24"/>
          <w:szCs w:val="24"/>
        </w:rPr>
        <w:t xml:space="preserve">, то процесс необходимо продолжись по дополнительному плану, при закрытых </w:t>
      </w:r>
      <w:proofErr w:type="spellStart"/>
      <w:r w:rsidR="002E0DFE" w:rsidRPr="00000515">
        <w:rPr>
          <w:sz w:val="24"/>
          <w:szCs w:val="24"/>
        </w:rPr>
        <w:t>превенторах</w:t>
      </w:r>
      <w:proofErr w:type="spellEnd"/>
      <w:r w:rsidR="002E0DFE" w:rsidRPr="00000515">
        <w:rPr>
          <w:sz w:val="24"/>
          <w:szCs w:val="24"/>
        </w:rPr>
        <w:t xml:space="preserve"> с регулированием противодавления в </w:t>
      </w:r>
      <w:proofErr w:type="spellStart"/>
      <w:r w:rsidR="002E0DFE" w:rsidRPr="00000515">
        <w:rPr>
          <w:sz w:val="24"/>
          <w:szCs w:val="24"/>
        </w:rPr>
        <w:t>затрубном</w:t>
      </w:r>
      <w:proofErr w:type="spellEnd"/>
      <w:r w:rsidR="002E0DFE" w:rsidRPr="00000515">
        <w:rPr>
          <w:sz w:val="24"/>
          <w:szCs w:val="24"/>
        </w:rPr>
        <w:t xml:space="preserve"> пространстве.</w:t>
      </w:r>
      <w:bookmarkStart w:id="184" w:name="_Предупреждение_аварии_при_5"/>
      <w:bookmarkStart w:id="185" w:name="_Toc442806042"/>
      <w:bookmarkStart w:id="186" w:name="_Toc443226015"/>
      <w:bookmarkEnd w:id="184"/>
    </w:p>
    <w:p w14:paraId="1819F6BB" w14:textId="1878B562" w:rsidR="005562D8" w:rsidRPr="00BA132F" w:rsidRDefault="00447DDD" w:rsidP="00447DDD">
      <w:pPr>
        <w:pStyle w:val="1"/>
        <w:spacing w:before="0" w:after="240"/>
        <w:ind w:left="0" w:firstLine="0"/>
        <w:rPr>
          <w:rFonts w:ascii="Arial" w:hAnsi="Arial" w:cs="Arial"/>
          <w:b/>
          <w:caps/>
          <w:sz w:val="32"/>
          <w:szCs w:val="32"/>
        </w:rPr>
      </w:pPr>
      <w:bookmarkStart w:id="187" w:name="_Toc12955254"/>
      <w:bookmarkStart w:id="188" w:name="_Toc185328996"/>
      <w:r>
        <w:rPr>
          <w:rFonts w:ascii="Arial" w:hAnsi="Arial" w:cs="Arial"/>
          <w:b/>
          <w:sz w:val="32"/>
          <w:szCs w:val="32"/>
        </w:rPr>
        <w:lastRenderedPageBreak/>
        <w:t>10.</w:t>
      </w:r>
      <w:r>
        <w:rPr>
          <w:rFonts w:ascii="Arial" w:hAnsi="Arial" w:cs="Arial"/>
          <w:b/>
          <w:sz w:val="32"/>
          <w:szCs w:val="32"/>
        </w:rPr>
        <w:tab/>
      </w:r>
      <w:r w:rsidRPr="00BA132F">
        <w:rPr>
          <w:rFonts w:ascii="Arial" w:hAnsi="Arial" w:cs="Arial"/>
          <w:b/>
          <w:sz w:val="32"/>
          <w:szCs w:val="32"/>
        </w:rPr>
        <w:t>ПРЕДУПРЕЖДЕНИЕ АВАРИИ ПРИ УСТАНОВКЕ ЦЕМЕНТНЫХ МОСТОВ В ОБСАЖЕННОМ И ОТКРЫТОМ СТВОЛЕ СКВАЖИНЫ, А ТАКЖЕ, ПРИ НАРАЩИВАНИИ ЦЕМЕНТНОГО КОЛЬЦА ЗА ОБСАДНЫМИ КОЛОННАМИ</w:t>
      </w:r>
      <w:bookmarkEnd w:id="185"/>
      <w:bookmarkEnd w:id="186"/>
      <w:bookmarkEnd w:id="187"/>
      <w:bookmarkEnd w:id="188"/>
    </w:p>
    <w:p w14:paraId="371B2280" w14:textId="799719EE" w:rsidR="005A703B" w:rsidRDefault="00554314" w:rsidP="00136C7C">
      <w:pPr>
        <w:pStyle w:val="af4"/>
        <w:spacing w:before="240"/>
        <w:ind w:left="0" w:firstLine="0"/>
        <w:rPr>
          <w:sz w:val="24"/>
          <w:szCs w:val="24"/>
        </w:rPr>
      </w:pPr>
      <w:r>
        <w:rPr>
          <w:sz w:val="24"/>
          <w:szCs w:val="24"/>
        </w:rPr>
        <w:t xml:space="preserve">10.1. </w:t>
      </w:r>
      <w:r w:rsidR="005A703B" w:rsidRPr="00000515">
        <w:rPr>
          <w:sz w:val="24"/>
          <w:szCs w:val="24"/>
        </w:rPr>
        <w:t xml:space="preserve">Работы по установке цементных мостов необходимо производить в соответствии с планом работ, утвержденного техническим руководителем </w:t>
      </w:r>
      <w:r w:rsidR="00662EAA">
        <w:rPr>
          <w:sz w:val="24"/>
          <w:szCs w:val="24"/>
        </w:rPr>
        <w:t>Б</w:t>
      </w:r>
      <w:r w:rsidR="00531C32">
        <w:rPr>
          <w:sz w:val="24"/>
          <w:szCs w:val="24"/>
        </w:rPr>
        <w:t xml:space="preserve">урового </w:t>
      </w:r>
      <w:r w:rsidR="00FD57F5" w:rsidRPr="00FD57F5">
        <w:rPr>
          <w:sz w:val="24"/>
          <w:szCs w:val="24"/>
        </w:rPr>
        <w:t xml:space="preserve">Подрядчика </w:t>
      </w:r>
      <w:r w:rsidR="005A703B" w:rsidRPr="00000515">
        <w:rPr>
          <w:sz w:val="24"/>
          <w:szCs w:val="24"/>
        </w:rPr>
        <w:t xml:space="preserve">и Подрядчика по цементированию скважин, согласованного </w:t>
      </w:r>
      <w:proofErr w:type="spellStart"/>
      <w:r w:rsidR="002E7E75" w:rsidRPr="002E7E75">
        <w:rPr>
          <w:sz w:val="24"/>
          <w:szCs w:val="24"/>
        </w:rPr>
        <w:t>УТиИБ</w:t>
      </w:r>
      <w:proofErr w:type="spellEnd"/>
      <w:r w:rsidR="005A703B" w:rsidRPr="00000515">
        <w:rPr>
          <w:sz w:val="24"/>
          <w:szCs w:val="24"/>
        </w:rPr>
        <w:t>.</w:t>
      </w:r>
    </w:p>
    <w:p w14:paraId="270755AE" w14:textId="42917E8E" w:rsidR="005A703B" w:rsidRDefault="00554314" w:rsidP="00136C7C">
      <w:pPr>
        <w:pStyle w:val="af4"/>
        <w:spacing w:before="240"/>
        <w:ind w:left="0" w:firstLine="0"/>
        <w:rPr>
          <w:sz w:val="24"/>
          <w:szCs w:val="24"/>
        </w:rPr>
      </w:pPr>
      <w:r>
        <w:rPr>
          <w:sz w:val="24"/>
          <w:szCs w:val="24"/>
        </w:rPr>
        <w:t xml:space="preserve">10.2. </w:t>
      </w:r>
      <w:r w:rsidR="005A703B" w:rsidRPr="00000515">
        <w:rPr>
          <w:sz w:val="24"/>
          <w:szCs w:val="24"/>
        </w:rPr>
        <w:t xml:space="preserve">Во время спуска </w:t>
      </w:r>
      <w:r w:rsidR="008404BB">
        <w:rPr>
          <w:sz w:val="24"/>
          <w:szCs w:val="24"/>
        </w:rPr>
        <w:t xml:space="preserve">бурильных </w:t>
      </w:r>
      <w:r w:rsidR="005A703B" w:rsidRPr="00000515">
        <w:rPr>
          <w:sz w:val="24"/>
          <w:szCs w:val="24"/>
        </w:rPr>
        <w:t xml:space="preserve">труб в скважину, для установки цементного моста, необходимо проводить точный замер их длины и производить их </w:t>
      </w:r>
      <w:proofErr w:type="spellStart"/>
      <w:r w:rsidR="005A703B" w:rsidRPr="00000515">
        <w:rPr>
          <w:sz w:val="24"/>
          <w:szCs w:val="24"/>
        </w:rPr>
        <w:t>шаблонирование</w:t>
      </w:r>
      <w:proofErr w:type="spellEnd"/>
      <w:r w:rsidR="005A703B" w:rsidRPr="00000515">
        <w:rPr>
          <w:sz w:val="24"/>
          <w:szCs w:val="24"/>
        </w:rPr>
        <w:t xml:space="preserve">. Меру спускаемых </w:t>
      </w:r>
      <w:r w:rsidR="008404BB">
        <w:rPr>
          <w:sz w:val="24"/>
          <w:szCs w:val="24"/>
        </w:rPr>
        <w:t xml:space="preserve">бурильных </w:t>
      </w:r>
      <w:r w:rsidR="005A703B" w:rsidRPr="00000515">
        <w:rPr>
          <w:sz w:val="24"/>
          <w:szCs w:val="24"/>
        </w:rPr>
        <w:t xml:space="preserve">труб необходимо фиксировать в вахтовом журнале </w:t>
      </w:r>
      <w:r w:rsidR="00662EAA">
        <w:rPr>
          <w:sz w:val="24"/>
          <w:szCs w:val="24"/>
        </w:rPr>
        <w:t xml:space="preserve">Бурового </w:t>
      </w:r>
      <w:r w:rsidR="005A703B" w:rsidRPr="00000515">
        <w:rPr>
          <w:sz w:val="24"/>
          <w:szCs w:val="24"/>
        </w:rPr>
        <w:t>Подрядчика.</w:t>
      </w:r>
    </w:p>
    <w:p w14:paraId="5F6EAB22" w14:textId="22621FAC" w:rsidR="005A703B" w:rsidRDefault="00554314" w:rsidP="00136C7C">
      <w:pPr>
        <w:spacing w:before="240"/>
        <w:ind w:left="0" w:firstLine="0"/>
        <w:rPr>
          <w:sz w:val="24"/>
          <w:szCs w:val="24"/>
        </w:rPr>
      </w:pPr>
      <w:r>
        <w:rPr>
          <w:sz w:val="24"/>
          <w:szCs w:val="24"/>
        </w:rPr>
        <w:t xml:space="preserve">10.3. </w:t>
      </w:r>
      <w:r w:rsidR="005A703B" w:rsidRPr="00000515">
        <w:rPr>
          <w:sz w:val="24"/>
          <w:szCs w:val="24"/>
        </w:rPr>
        <w:t xml:space="preserve">Вниз колонны спускаемых </w:t>
      </w:r>
      <w:r w:rsidR="008404BB">
        <w:rPr>
          <w:sz w:val="24"/>
          <w:szCs w:val="24"/>
        </w:rPr>
        <w:t xml:space="preserve">бурильных </w:t>
      </w:r>
      <w:r w:rsidR="005A703B" w:rsidRPr="00000515">
        <w:rPr>
          <w:sz w:val="24"/>
          <w:szCs w:val="24"/>
        </w:rPr>
        <w:t xml:space="preserve">труб в скважину для установки цементного моста, необходимо собрать секцию труб меньшего диаметра (НКТ </w:t>
      </w:r>
      <w:r w:rsidR="00895816">
        <w:rPr>
          <w:sz w:val="24"/>
          <w:szCs w:val="24"/>
        </w:rPr>
        <w:t xml:space="preserve">необходимой </w:t>
      </w:r>
      <w:r w:rsidR="005A703B" w:rsidRPr="00000515">
        <w:rPr>
          <w:sz w:val="24"/>
          <w:szCs w:val="24"/>
        </w:rPr>
        <w:t xml:space="preserve">длиной </w:t>
      </w:r>
      <w:r w:rsidR="002C3B47">
        <w:rPr>
          <w:sz w:val="24"/>
          <w:szCs w:val="24"/>
        </w:rPr>
        <w:t>или бурильные трубы меньшего д</w:t>
      </w:r>
      <w:r w:rsidR="005A703B" w:rsidRPr="00000515">
        <w:rPr>
          <w:sz w:val="24"/>
          <w:szCs w:val="24"/>
        </w:rPr>
        <w:t>иаметра).</w:t>
      </w:r>
    </w:p>
    <w:p w14:paraId="33A816A9" w14:textId="6DD8680F" w:rsidR="004545D2" w:rsidRDefault="00554314" w:rsidP="00136C7C">
      <w:pPr>
        <w:spacing w:before="240"/>
        <w:ind w:left="0" w:firstLine="0"/>
        <w:rPr>
          <w:sz w:val="24"/>
          <w:szCs w:val="24"/>
        </w:rPr>
      </w:pPr>
      <w:r>
        <w:rPr>
          <w:sz w:val="24"/>
          <w:szCs w:val="24"/>
        </w:rPr>
        <w:t xml:space="preserve">10.4. </w:t>
      </w:r>
      <w:r w:rsidR="005A703B" w:rsidRPr="00000515">
        <w:rPr>
          <w:sz w:val="24"/>
          <w:szCs w:val="24"/>
        </w:rPr>
        <w:t>На первой трубе НКТ или бурильной трубе малого диаметр</w:t>
      </w:r>
      <w:r w:rsidR="004545D2">
        <w:rPr>
          <w:sz w:val="24"/>
          <w:szCs w:val="24"/>
        </w:rPr>
        <w:t>а необходимо установить направляющую воронку</w:t>
      </w:r>
      <w:r w:rsidR="005A703B" w:rsidRPr="00000515">
        <w:rPr>
          <w:sz w:val="24"/>
          <w:szCs w:val="24"/>
        </w:rPr>
        <w:t>.</w:t>
      </w:r>
      <w:r w:rsidR="00C232DF">
        <w:rPr>
          <w:sz w:val="24"/>
          <w:szCs w:val="24"/>
        </w:rPr>
        <w:t xml:space="preserve"> </w:t>
      </w:r>
      <w:r w:rsidR="005A703B" w:rsidRPr="00000515">
        <w:rPr>
          <w:sz w:val="24"/>
          <w:szCs w:val="24"/>
        </w:rPr>
        <w:t xml:space="preserve">Требования, предъявляемые к операции по установке цементного моста, аналогичны требованиям, предъявляемым к операциям выполнению цементирования </w:t>
      </w:r>
      <w:r w:rsidR="00F47F29">
        <w:rPr>
          <w:sz w:val="24"/>
          <w:szCs w:val="24"/>
        </w:rPr>
        <w:t>обсадной колоны</w:t>
      </w:r>
      <w:r w:rsidR="005A0C54">
        <w:rPr>
          <w:sz w:val="24"/>
          <w:szCs w:val="24"/>
        </w:rPr>
        <w:t>.</w:t>
      </w:r>
      <w:r w:rsidR="00C232DF">
        <w:rPr>
          <w:sz w:val="24"/>
          <w:szCs w:val="24"/>
        </w:rPr>
        <w:t xml:space="preserve"> </w:t>
      </w:r>
      <w:r w:rsidR="005A703B" w:rsidRPr="00000515">
        <w:rPr>
          <w:sz w:val="24"/>
          <w:szCs w:val="24"/>
        </w:rPr>
        <w:t>Запрещается производить установку цементного м</w:t>
      </w:r>
      <w:r w:rsidR="00F47F29">
        <w:rPr>
          <w:sz w:val="24"/>
          <w:szCs w:val="24"/>
        </w:rPr>
        <w:t xml:space="preserve">оста в скважине, где происходит </w:t>
      </w:r>
      <w:r w:rsidR="005A703B" w:rsidRPr="00000515">
        <w:rPr>
          <w:sz w:val="24"/>
          <w:szCs w:val="24"/>
        </w:rPr>
        <w:t xml:space="preserve">проявление пластового флюида. Перед установкой цементного моста необходимо промыть скважину и выровнять параметры бурового раствора согласно ГТН. Во время установки цементного моста необходимо производить </w:t>
      </w:r>
      <w:proofErr w:type="spellStart"/>
      <w:r w:rsidR="005A703B" w:rsidRPr="00000515">
        <w:rPr>
          <w:sz w:val="24"/>
          <w:szCs w:val="24"/>
        </w:rPr>
        <w:t>расхаживание</w:t>
      </w:r>
      <w:proofErr w:type="spellEnd"/>
      <w:r w:rsidR="005A703B" w:rsidRPr="00000515">
        <w:rPr>
          <w:sz w:val="24"/>
          <w:szCs w:val="24"/>
        </w:rPr>
        <w:t xml:space="preserve"> колонны труб.</w:t>
      </w:r>
    </w:p>
    <w:p w14:paraId="527A2D08" w14:textId="77777777" w:rsidR="005A703B" w:rsidRPr="008404BB" w:rsidRDefault="005A703B" w:rsidP="00751734">
      <w:pPr>
        <w:spacing w:before="120"/>
        <w:ind w:firstLine="0"/>
        <w:rPr>
          <w:i/>
          <w:sz w:val="24"/>
          <w:szCs w:val="24"/>
          <w:u w:val="single"/>
        </w:rPr>
      </w:pPr>
      <w:r w:rsidRPr="00121339">
        <w:rPr>
          <w:i/>
          <w:sz w:val="24"/>
          <w:szCs w:val="24"/>
          <w:u w:val="single"/>
        </w:rPr>
        <w:t>Примечание</w:t>
      </w:r>
      <w:r w:rsidRPr="00751734">
        <w:rPr>
          <w:i/>
          <w:sz w:val="24"/>
          <w:szCs w:val="24"/>
        </w:rPr>
        <w:t>: обвязка колонны труб цементировочной</w:t>
      </w:r>
      <w:r w:rsidR="00E0425D" w:rsidRPr="00751734">
        <w:rPr>
          <w:i/>
          <w:sz w:val="24"/>
          <w:szCs w:val="24"/>
        </w:rPr>
        <w:t xml:space="preserve"> </w:t>
      </w:r>
      <w:r w:rsidRPr="00751734">
        <w:rPr>
          <w:i/>
          <w:sz w:val="24"/>
          <w:szCs w:val="24"/>
        </w:rPr>
        <w:t>линией должна позволять производить данные операции на длину одной трубы.</w:t>
      </w:r>
    </w:p>
    <w:p w14:paraId="341E6B5E" w14:textId="77BEA024" w:rsidR="005A703B" w:rsidRPr="00000515" w:rsidRDefault="00554314" w:rsidP="00136C7C">
      <w:pPr>
        <w:pStyle w:val="af4"/>
        <w:spacing w:before="240"/>
        <w:ind w:left="0" w:firstLine="0"/>
        <w:rPr>
          <w:sz w:val="24"/>
          <w:szCs w:val="24"/>
        </w:rPr>
      </w:pPr>
      <w:r>
        <w:rPr>
          <w:sz w:val="24"/>
          <w:szCs w:val="24"/>
        </w:rPr>
        <w:t xml:space="preserve">10.5. </w:t>
      </w:r>
      <w:r w:rsidR="005A703B" w:rsidRPr="00000515">
        <w:rPr>
          <w:sz w:val="24"/>
          <w:szCs w:val="24"/>
        </w:rPr>
        <w:t xml:space="preserve">При установке цементного моста в стволе скважины: при подаче цементного раствора, </w:t>
      </w:r>
      <w:proofErr w:type="spellStart"/>
      <w:r w:rsidR="005A703B" w:rsidRPr="00000515">
        <w:rPr>
          <w:sz w:val="24"/>
          <w:szCs w:val="24"/>
        </w:rPr>
        <w:t>продавке</w:t>
      </w:r>
      <w:proofErr w:type="spellEnd"/>
      <w:r w:rsidR="005A703B" w:rsidRPr="00000515">
        <w:rPr>
          <w:sz w:val="24"/>
          <w:szCs w:val="24"/>
        </w:rPr>
        <w:t xml:space="preserve"> и срезки «головы»</w:t>
      </w:r>
      <w:r w:rsidR="00D241A9">
        <w:rPr>
          <w:sz w:val="24"/>
          <w:szCs w:val="24"/>
        </w:rPr>
        <w:t xml:space="preserve"> </w:t>
      </w:r>
      <w:r w:rsidR="00D241A9" w:rsidRPr="00000515">
        <w:rPr>
          <w:sz w:val="24"/>
          <w:szCs w:val="24"/>
        </w:rPr>
        <w:t xml:space="preserve">(верхней границы) </w:t>
      </w:r>
      <w:r w:rsidR="005A703B" w:rsidRPr="00000515">
        <w:rPr>
          <w:sz w:val="24"/>
          <w:szCs w:val="24"/>
        </w:rPr>
        <w:t xml:space="preserve">цементного моста, необходимо производить постоянное </w:t>
      </w:r>
      <w:proofErr w:type="spellStart"/>
      <w:r w:rsidR="005A703B" w:rsidRPr="00000515">
        <w:rPr>
          <w:sz w:val="24"/>
          <w:szCs w:val="24"/>
        </w:rPr>
        <w:t>расхаживание</w:t>
      </w:r>
      <w:proofErr w:type="spellEnd"/>
      <w:r w:rsidR="005A703B" w:rsidRPr="00000515">
        <w:rPr>
          <w:sz w:val="24"/>
          <w:szCs w:val="24"/>
        </w:rPr>
        <w:t xml:space="preserve"> бурильной колонны на длину не менее одной трубы. </w:t>
      </w:r>
    </w:p>
    <w:p w14:paraId="0E09B85D" w14:textId="77777777" w:rsidR="005A703B" w:rsidRPr="00121339" w:rsidRDefault="005A703B" w:rsidP="00121339">
      <w:pPr>
        <w:spacing w:before="120"/>
        <w:ind w:firstLine="0"/>
        <w:rPr>
          <w:i/>
          <w:sz w:val="24"/>
          <w:szCs w:val="24"/>
          <w:u w:val="single"/>
        </w:rPr>
      </w:pPr>
      <w:r w:rsidRPr="00121339">
        <w:rPr>
          <w:i/>
          <w:sz w:val="24"/>
          <w:szCs w:val="24"/>
          <w:u w:val="single"/>
        </w:rPr>
        <w:t>Примечание:</w:t>
      </w:r>
    </w:p>
    <w:p w14:paraId="25F278A4" w14:textId="77777777" w:rsidR="00EC1B50" w:rsidRPr="00D94BA4" w:rsidRDefault="005A703B" w:rsidP="00D94BA4">
      <w:pPr>
        <w:numPr>
          <w:ilvl w:val="0"/>
          <w:numId w:val="8"/>
        </w:numPr>
        <w:ind w:left="567" w:hanging="397"/>
        <w:rPr>
          <w:i/>
          <w:sz w:val="24"/>
          <w:szCs w:val="24"/>
        </w:rPr>
      </w:pPr>
      <w:r w:rsidRPr="00D94BA4">
        <w:rPr>
          <w:i/>
          <w:sz w:val="24"/>
          <w:szCs w:val="24"/>
        </w:rPr>
        <w:t>срезку це</w:t>
      </w:r>
      <w:r w:rsidR="00D241A9" w:rsidRPr="00D94BA4">
        <w:rPr>
          <w:i/>
          <w:sz w:val="24"/>
          <w:szCs w:val="24"/>
        </w:rPr>
        <w:t>ментного раствора</w:t>
      </w:r>
      <w:r w:rsidR="00C232DF" w:rsidRPr="00D94BA4">
        <w:rPr>
          <w:i/>
          <w:sz w:val="24"/>
          <w:szCs w:val="24"/>
        </w:rPr>
        <w:t>, необходимо производить c</w:t>
      </w:r>
      <w:r w:rsidRPr="00D94BA4">
        <w:rPr>
          <w:i/>
          <w:sz w:val="24"/>
          <w:szCs w:val="24"/>
        </w:rPr>
        <w:t xml:space="preserve"> максимально возможной производительностью насоса с выполнением постоянного </w:t>
      </w:r>
      <w:proofErr w:type="spellStart"/>
      <w:r w:rsidRPr="00D94BA4">
        <w:rPr>
          <w:i/>
          <w:sz w:val="24"/>
          <w:szCs w:val="24"/>
        </w:rPr>
        <w:t>расхаживания</w:t>
      </w:r>
      <w:proofErr w:type="spellEnd"/>
      <w:r w:rsidRPr="00D94BA4">
        <w:rPr>
          <w:i/>
          <w:sz w:val="24"/>
          <w:szCs w:val="24"/>
        </w:rPr>
        <w:t xml:space="preserve"> колонны труб на длину не менее 10-12м, обратной промывкой;</w:t>
      </w:r>
    </w:p>
    <w:p w14:paraId="620AEF89" w14:textId="77777777" w:rsidR="00EC1B50" w:rsidRPr="00D94BA4" w:rsidRDefault="005A703B" w:rsidP="00D94BA4">
      <w:pPr>
        <w:numPr>
          <w:ilvl w:val="0"/>
          <w:numId w:val="8"/>
        </w:numPr>
        <w:ind w:left="567" w:hanging="397"/>
        <w:rPr>
          <w:i/>
          <w:sz w:val="24"/>
          <w:szCs w:val="24"/>
        </w:rPr>
      </w:pPr>
      <w:r w:rsidRPr="00D94BA4">
        <w:rPr>
          <w:i/>
          <w:sz w:val="24"/>
          <w:szCs w:val="24"/>
        </w:rPr>
        <w:t xml:space="preserve">в случае невозможности </w:t>
      </w:r>
      <w:proofErr w:type="spellStart"/>
      <w:r w:rsidRPr="00D94BA4">
        <w:rPr>
          <w:i/>
          <w:sz w:val="24"/>
          <w:szCs w:val="24"/>
        </w:rPr>
        <w:t>расхаживания</w:t>
      </w:r>
      <w:proofErr w:type="spellEnd"/>
      <w:r w:rsidRPr="00D94BA4">
        <w:rPr>
          <w:i/>
          <w:sz w:val="24"/>
          <w:szCs w:val="24"/>
        </w:rPr>
        <w:t xml:space="preserve"> колонны труб, необходимо принять меры по скорому окончанию срезки цемент</w:t>
      </w:r>
      <w:r w:rsidR="00D241A9" w:rsidRPr="00D94BA4">
        <w:rPr>
          <w:i/>
          <w:sz w:val="24"/>
          <w:szCs w:val="24"/>
        </w:rPr>
        <w:t>ного раствора</w:t>
      </w:r>
      <w:r w:rsidRPr="00D94BA4">
        <w:rPr>
          <w:i/>
          <w:sz w:val="24"/>
          <w:szCs w:val="24"/>
        </w:rPr>
        <w:t>;</w:t>
      </w:r>
    </w:p>
    <w:p w14:paraId="5894514E" w14:textId="77777777" w:rsidR="00EC1B50" w:rsidRPr="00D94BA4" w:rsidRDefault="005A703B" w:rsidP="00D94BA4">
      <w:pPr>
        <w:numPr>
          <w:ilvl w:val="0"/>
          <w:numId w:val="8"/>
        </w:numPr>
        <w:ind w:left="567" w:hanging="397"/>
        <w:rPr>
          <w:i/>
          <w:sz w:val="24"/>
          <w:szCs w:val="24"/>
        </w:rPr>
      </w:pPr>
      <w:r w:rsidRPr="00D94BA4">
        <w:rPr>
          <w:i/>
          <w:sz w:val="24"/>
          <w:szCs w:val="24"/>
        </w:rPr>
        <w:t>срезку с «головы»</w:t>
      </w:r>
      <w:r w:rsidR="00D241A9" w:rsidRPr="00D94BA4">
        <w:rPr>
          <w:i/>
          <w:sz w:val="24"/>
          <w:szCs w:val="24"/>
        </w:rPr>
        <w:t xml:space="preserve"> (верхней границы) </w:t>
      </w:r>
      <w:r w:rsidRPr="00D94BA4">
        <w:rPr>
          <w:i/>
          <w:sz w:val="24"/>
          <w:szCs w:val="24"/>
        </w:rPr>
        <w:t>цементного моста и промывку (обратную) скважины необходимо производить до полного удаления из скважины загрязненного цемент</w:t>
      </w:r>
      <w:r w:rsidR="00D241A9" w:rsidRPr="00D94BA4">
        <w:rPr>
          <w:i/>
          <w:sz w:val="24"/>
          <w:szCs w:val="24"/>
        </w:rPr>
        <w:t>ным раствором</w:t>
      </w:r>
      <w:r w:rsidRPr="00D94BA4">
        <w:rPr>
          <w:i/>
          <w:sz w:val="24"/>
          <w:szCs w:val="24"/>
        </w:rPr>
        <w:t xml:space="preserve"> бурового раствора;</w:t>
      </w:r>
    </w:p>
    <w:p w14:paraId="4D0004D0" w14:textId="77777777" w:rsidR="005A703B" w:rsidRPr="00D94BA4" w:rsidRDefault="007B5956" w:rsidP="00D94BA4">
      <w:pPr>
        <w:numPr>
          <w:ilvl w:val="0"/>
          <w:numId w:val="8"/>
        </w:numPr>
        <w:ind w:left="567" w:hanging="397"/>
        <w:rPr>
          <w:i/>
          <w:sz w:val="24"/>
          <w:szCs w:val="24"/>
        </w:rPr>
      </w:pPr>
      <w:r w:rsidRPr="00D94BA4">
        <w:rPr>
          <w:i/>
          <w:sz w:val="24"/>
          <w:szCs w:val="24"/>
        </w:rPr>
        <w:t xml:space="preserve">в </w:t>
      </w:r>
      <w:r w:rsidR="005A703B" w:rsidRPr="00D94BA4">
        <w:rPr>
          <w:i/>
          <w:sz w:val="24"/>
          <w:szCs w:val="24"/>
        </w:rPr>
        <w:t>случае отсутствия выхода циркуляции при срезке цемент</w:t>
      </w:r>
      <w:r w:rsidR="00D241A9" w:rsidRPr="00D94BA4">
        <w:rPr>
          <w:i/>
          <w:sz w:val="24"/>
          <w:szCs w:val="24"/>
        </w:rPr>
        <w:t>ного раствора</w:t>
      </w:r>
      <w:r w:rsidR="005A703B" w:rsidRPr="00D94BA4">
        <w:rPr>
          <w:i/>
          <w:sz w:val="24"/>
          <w:szCs w:val="24"/>
        </w:rPr>
        <w:t xml:space="preserve"> необходимо немедленно произвести полный подъем колонны труб.</w:t>
      </w:r>
    </w:p>
    <w:p w14:paraId="14C5737C" w14:textId="3822EF91" w:rsidR="005A703B" w:rsidRPr="00000515" w:rsidRDefault="00554314" w:rsidP="00136C7C">
      <w:pPr>
        <w:pStyle w:val="af4"/>
        <w:spacing w:before="240"/>
        <w:ind w:left="0" w:firstLine="0"/>
        <w:rPr>
          <w:sz w:val="24"/>
          <w:szCs w:val="24"/>
        </w:rPr>
      </w:pPr>
      <w:r>
        <w:rPr>
          <w:sz w:val="24"/>
          <w:szCs w:val="24"/>
        </w:rPr>
        <w:t xml:space="preserve">10.6. </w:t>
      </w:r>
      <w:r w:rsidR="005A703B" w:rsidRPr="00000515">
        <w:rPr>
          <w:sz w:val="24"/>
          <w:szCs w:val="24"/>
        </w:rPr>
        <w:t>При определении «головы» (верхней границы) цементного моста, необх</w:t>
      </w:r>
      <w:r w:rsidR="00D241A9">
        <w:rPr>
          <w:sz w:val="24"/>
          <w:szCs w:val="24"/>
        </w:rPr>
        <w:t>одимо производить спуск бурильного</w:t>
      </w:r>
      <w:r w:rsidR="005A703B" w:rsidRPr="00000515">
        <w:rPr>
          <w:sz w:val="24"/>
          <w:szCs w:val="24"/>
        </w:rPr>
        <w:t xml:space="preserve"> инструмента с промывкой скважины буровым раствором, начиная за 50 метров до предполагаемой глубины «головы» цементного моста.</w:t>
      </w:r>
    </w:p>
    <w:p w14:paraId="75EC204E" w14:textId="536727EC" w:rsidR="005A703B" w:rsidRPr="00000515" w:rsidRDefault="00554314" w:rsidP="00136C7C">
      <w:pPr>
        <w:spacing w:before="240"/>
        <w:ind w:left="0" w:firstLine="0"/>
        <w:rPr>
          <w:sz w:val="24"/>
          <w:szCs w:val="24"/>
        </w:rPr>
      </w:pPr>
      <w:r>
        <w:rPr>
          <w:sz w:val="24"/>
          <w:szCs w:val="24"/>
        </w:rPr>
        <w:t xml:space="preserve">10.7. </w:t>
      </w:r>
      <w:r w:rsidR="005A703B" w:rsidRPr="00000515">
        <w:rPr>
          <w:sz w:val="24"/>
          <w:szCs w:val="24"/>
        </w:rPr>
        <w:t>Если при спуске в скважину бур</w:t>
      </w:r>
      <w:r w:rsidR="00471413">
        <w:rPr>
          <w:sz w:val="24"/>
          <w:szCs w:val="24"/>
        </w:rPr>
        <w:t>ильного</w:t>
      </w:r>
      <w:r w:rsidR="005A703B" w:rsidRPr="00000515">
        <w:rPr>
          <w:sz w:val="24"/>
          <w:szCs w:val="24"/>
        </w:rPr>
        <w:t xml:space="preserve"> инструмент</w:t>
      </w:r>
      <w:r w:rsidR="00471413">
        <w:rPr>
          <w:sz w:val="24"/>
          <w:szCs w:val="24"/>
        </w:rPr>
        <w:t>а</w:t>
      </w:r>
      <w:r w:rsidR="005A703B" w:rsidRPr="00000515">
        <w:rPr>
          <w:sz w:val="24"/>
          <w:szCs w:val="24"/>
        </w:rPr>
        <w:t xml:space="preserve"> </w:t>
      </w:r>
      <w:r w:rsidR="00471413">
        <w:rPr>
          <w:sz w:val="24"/>
          <w:szCs w:val="24"/>
        </w:rPr>
        <w:t>отмечается снижение собственного веса</w:t>
      </w:r>
      <w:r w:rsidR="005A703B" w:rsidRPr="00000515">
        <w:rPr>
          <w:sz w:val="24"/>
          <w:szCs w:val="24"/>
        </w:rPr>
        <w:t xml:space="preserve">, то необходимо немедленно поднять его на 150–200 метров (6-8 свечей) и приступить к </w:t>
      </w:r>
      <w:r w:rsidR="005A703B" w:rsidRPr="00000515">
        <w:rPr>
          <w:sz w:val="24"/>
          <w:szCs w:val="24"/>
        </w:rPr>
        <w:lastRenderedPageBreak/>
        <w:t xml:space="preserve">интенсивной промывке скважины с выравниванием параметров бурового раствора до проектных значений. </w:t>
      </w:r>
    </w:p>
    <w:p w14:paraId="643952BE" w14:textId="608B2959" w:rsidR="00762BA9" w:rsidRPr="00762BA9" w:rsidRDefault="00554314" w:rsidP="00136C7C">
      <w:pPr>
        <w:pStyle w:val="af4"/>
        <w:spacing w:before="240"/>
        <w:ind w:left="0" w:firstLine="0"/>
        <w:rPr>
          <w:sz w:val="24"/>
          <w:szCs w:val="24"/>
        </w:rPr>
      </w:pPr>
      <w:r>
        <w:rPr>
          <w:sz w:val="24"/>
          <w:szCs w:val="24"/>
        </w:rPr>
        <w:t xml:space="preserve">10.8. </w:t>
      </w:r>
      <w:r w:rsidR="00762BA9" w:rsidRPr="00762BA9">
        <w:rPr>
          <w:sz w:val="24"/>
          <w:szCs w:val="24"/>
        </w:rPr>
        <w:t>Дополнительные положения, касающиеся установки цементных мостов в открытом стволе</w:t>
      </w:r>
      <w:r w:rsidR="00762BA9">
        <w:rPr>
          <w:sz w:val="24"/>
          <w:szCs w:val="24"/>
        </w:rPr>
        <w:t xml:space="preserve"> скважины</w:t>
      </w:r>
      <w:r w:rsidR="00762BA9" w:rsidRPr="00762BA9">
        <w:rPr>
          <w:sz w:val="24"/>
          <w:szCs w:val="24"/>
        </w:rPr>
        <w:t>:</w:t>
      </w:r>
    </w:p>
    <w:p w14:paraId="06282675" w14:textId="77777777" w:rsidR="00EC1B50" w:rsidRDefault="00EC1B50" w:rsidP="00136C7C">
      <w:pPr>
        <w:pStyle w:val="af4"/>
        <w:numPr>
          <w:ilvl w:val="1"/>
          <w:numId w:val="101"/>
        </w:numPr>
        <w:ind w:left="567" w:hanging="397"/>
        <w:rPr>
          <w:sz w:val="24"/>
          <w:szCs w:val="24"/>
        </w:rPr>
      </w:pPr>
      <w:r>
        <w:rPr>
          <w:sz w:val="24"/>
          <w:szCs w:val="24"/>
        </w:rPr>
        <w:t>п</w:t>
      </w:r>
      <w:r w:rsidR="005A703B" w:rsidRPr="00000515">
        <w:rPr>
          <w:sz w:val="24"/>
          <w:szCs w:val="24"/>
        </w:rPr>
        <w:t>ри спуске труб для установки цементного моста необходимо производить промежуточные промывки в соответствии с планом работ</w:t>
      </w:r>
      <w:r w:rsidR="00513143">
        <w:rPr>
          <w:sz w:val="24"/>
          <w:szCs w:val="24"/>
        </w:rPr>
        <w:t xml:space="preserve"> на установку цементного моста</w:t>
      </w:r>
      <w:r w:rsidR="005A703B" w:rsidRPr="00000515">
        <w:rPr>
          <w:sz w:val="24"/>
          <w:szCs w:val="24"/>
        </w:rPr>
        <w:t xml:space="preserve">. Перед установкой цементного моста, необходимо промыть скважину в течение </w:t>
      </w:r>
      <w:r w:rsidR="00340391">
        <w:rPr>
          <w:sz w:val="24"/>
          <w:szCs w:val="24"/>
        </w:rPr>
        <w:t>двух</w:t>
      </w:r>
      <w:r w:rsidR="005A703B" w:rsidRPr="00000515">
        <w:rPr>
          <w:sz w:val="24"/>
          <w:szCs w:val="24"/>
        </w:rPr>
        <w:t xml:space="preserve"> циклов (</w:t>
      </w:r>
      <w:proofErr w:type="spellStart"/>
      <w:r w:rsidR="005A703B" w:rsidRPr="00000515">
        <w:rPr>
          <w:sz w:val="24"/>
          <w:szCs w:val="24"/>
        </w:rPr>
        <w:t>затрубного</w:t>
      </w:r>
      <w:proofErr w:type="spellEnd"/>
      <w:r w:rsidR="005A703B" w:rsidRPr="00000515">
        <w:rPr>
          <w:sz w:val="24"/>
          <w:szCs w:val="24"/>
        </w:rPr>
        <w:t xml:space="preserve"> пространства), параметры бурового раствора в скважине привести в соответствие с ГТН</w:t>
      </w:r>
      <w:r w:rsidR="00643E0D">
        <w:rPr>
          <w:sz w:val="24"/>
          <w:szCs w:val="24"/>
        </w:rPr>
        <w:t>;</w:t>
      </w:r>
    </w:p>
    <w:p w14:paraId="4D580B67" w14:textId="77777777" w:rsidR="005A703B" w:rsidRPr="00EC1B50" w:rsidRDefault="00EC1B50" w:rsidP="00136C7C">
      <w:pPr>
        <w:pStyle w:val="af4"/>
        <w:numPr>
          <w:ilvl w:val="1"/>
          <w:numId w:val="101"/>
        </w:numPr>
        <w:ind w:left="567" w:hanging="397"/>
        <w:rPr>
          <w:sz w:val="24"/>
          <w:szCs w:val="24"/>
        </w:rPr>
      </w:pPr>
      <w:r>
        <w:rPr>
          <w:sz w:val="24"/>
          <w:szCs w:val="24"/>
        </w:rPr>
        <w:t>д</w:t>
      </w:r>
      <w:r w:rsidR="005A703B" w:rsidRPr="00EC1B50">
        <w:rPr>
          <w:sz w:val="24"/>
          <w:szCs w:val="24"/>
        </w:rPr>
        <w:t>о проведения работ по установке цементного моста в стволе скважины, необходимо проверить работоспособность компрессорной станции.</w:t>
      </w:r>
    </w:p>
    <w:p w14:paraId="45BA5166" w14:textId="0C2574C3" w:rsidR="005A703B" w:rsidRPr="00000515" w:rsidRDefault="00554314" w:rsidP="00136C7C">
      <w:pPr>
        <w:pStyle w:val="af4"/>
        <w:spacing w:before="240"/>
        <w:ind w:left="0" w:firstLine="0"/>
        <w:rPr>
          <w:sz w:val="24"/>
          <w:szCs w:val="24"/>
        </w:rPr>
      </w:pPr>
      <w:r>
        <w:rPr>
          <w:sz w:val="24"/>
          <w:szCs w:val="24"/>
        </w:rPr>
        <w:t xml:space="preserve">10.9. </w:t>
      </w:r>
      <w:r w:rsidR="005A703B" w:rsidRPr="00000515">
        <w:rPr>
          <w:sz w:val="24"/>
          <w:szCs w:val="24"/>
        </w:rPr>
        <w:t xml:space="preserve">Производство работ по установке цементного моста с одним исправным компрессором </w:t>
      </w:r>
      <w:r w:rsidR="00936150">
        <w:rPr>
          <w:sz w:val="24"/>
          <w:szCs w:val="24"/>
        </w:rPr>
        <w:t>запрещается</w:t>
      </w:r>
      <w:r w:rsidR="005A703B" w:rsidRPr="00000515">
        <w:rPr>
          <w:sz w:val="24"/>
          <w:szCs w:val="24"/>
        </w:rPr>
        <w:t>.</w:t>
      </w:r>
    </w:p>
    <w:p w14:paraId="17D18DE0" w14:textId="7B2B10FE" w:rsidR="002D54F1" w:rsidRPr="00000515" w:rsidRDefault="00554314" w:rsidP="00136C7C">
      <w:pPr>
        <w:pStyle w:val="af4"/>
        <w:spacing w:before="240"/>
        <w:ind w:left="0" w:firstLine="0"/>
        <w:rPr>
          <w:sz w:val="24"/>
          <w:szCs w:val="24"/>
        </w:rPr>
      </w:pPr>
      <w:r>
        <w:rPr>
          <w:sz w:val="24"/>
          <w:szCs w:val="24"/>
        </w:rPr>
        <w:t xml:space="preserve">10.10. </w:t>
      </w:r>
      <w:r w:rsidR="005A703B" w:rsidRPr="00000515">
        <w:rPr>
          <w:sz w:val="24"/>
          <w:szCs w:val="24"/>
        </w:rPr>
        <w:t>При вы</w:t>
      </w:r>
      <w:r w:rsidR="003C46B8">
        <w:rPr>
          <w:sz w:val="24"/>
          <w:szCs w:val="24"/>
        </w:rPr>
        <w:t>ходе из строя спуско</w:t>
      </w:r>
      <w:r w:rsidR="005A703B" w:rsidRPr="00000515">
        <w:rPr>
          <w:sz w:val="24"/>
          <w:szCs w:val="24"/>
        </w:rPr>
        <w:t xml:space="preserve">подъемного оборудования буровой установки, необходимо немедленно вымыть цементный раствор из скважины прямой промывкой и промыть скважину в течение </w:t>
      </w:r>
      <w:r w:rsidR="00340391">
        <w:rPr>
          <w:sz w:val="24"/>
          <w:szCs w:val="24"/>
        </w:rPr>
        <w:t>трех</w:t>
      </w:r>
      <w:r w:rsidR="005A703B" w:rsidRPr="00000515">
        <w:rPr>
          <w:sz w:val="24"/>
          <w:szCs w:val="24"/>
        </w:rPr>
        <w:t xml:space="preserve"> циклов (</w:t>
      </w:r>
      <w:proofErr w:type="spellStart"/>
      <w:r w:rsidR="005A703B" w:rsidRPr="00000515">
        <w:rPr>
          <w:sz w:val="24"/>
          <w:szCs w:val="24"/>
        </w:rPr>
        <w:t>затрубного</w:t>
      </w:r>
      <w:proofErr w:type="spellEnd"/>
      <w:r w:rsidR="005A703B" w:rsidRPr="00000515">
        <w:rPr>
          <w:sz w:val="24"/>
          <w:szCs w:val="24"/>
        </w:rPr>
        <w:t xml:space="preserve"> пространства).</w:t>
      </w:r>
    </w:p>
    <w:p w14:paraId="74086DA0" w14:textId="27C0CE2A" w:rsidR="002D6213" w:rsidRPr="002D6213" w:rsidRDefault="00554314" w:rsidP="00136C7C">
      <w:pPr>
        <w:spacing w:before="240"/>
        <w:ind w:left="0" w:firstLine="0"/>
        <w:rPr>
          <w:sz w:val="24"/>
          <w:szCs w:val="24"/>
        </w:rPr>
      </w:pPr>
      <w:bookmarkStart w:id="189" w:name="_Предупреждение_аварии_при_6"/>
      <w:bookmarkEnd w:id="189"/>
      <w:r>
        <w:rPr>
          <w:sz w:val="24"/>
          <w:szCs w:val="24"/>
        </w:rPr>
        <w:t xml:space="preserve">10.11. </w:t>
      </w:r>
      <w:r w:rsidR="002D6213" w:rsidRPr="002D6213">
        <w:rPr>
          <w:sz w:val="24"/>
          <w:szCs w:val="24"/>
        </w:rPr>
        <w:t>Дополнительные положения, касающиеся установки цементных мостов в обсадной колонне с подъемника КРС при использовании НКТ:</w:t>
      </w:r>
    </w:p>
    <w:p w14:paraId="02627D9A" w14:textId="77777777" w:rsidR="00EC1B50" w:rsidRDefault="00EC1B50" w:rsidP="00136C7C">
      <w:pPr>
        <w:pStyle w:val="af4"/>
        <w:numPr>
          <w:ilvl w:val="1"/>
          <w:numId w:val="101"/>
        </w:numPr>
        <w:ind w:left="567" w:hanging="397"/>
        <w:rPr>
          <w:sz w:val="24"/>
          <w:szCs w:val="24"/>
        </w:rPr>
      </w:pPr>
      <w:r>
        <w:rPr>
          <w:sz w:val="24"/>
          <w:szCs w:val="24"/>
        </w:rPr>
        <w:t>п</w:t>
      </w:r>
      <w:r w:rsidR="00807AFA" w:rsidRPr="00000515">
        <w:rPr>
          <w:sz w:val="24"/>
          <w:szCs w:val="24"/>
        </w:rPr>
        <w:t>еред производством работ по установке цементных мостов в обязательном порядке проводится контрольная СПО (50-100 метров) для проверки работоспособности оборудования</w:t>
      </w:r>
      <w:r w:rsidR="00643E0D">
        <w:rPr>
          <w:sz w:val="24"/>
          <w:szCs w:val="24"/>
        </w:rPr>
        <w:t>;</w:t>
      </w:r>
    </w:p>
    <w:p w14:paraId="177934C5" w14:textId="77777777" w:rsidR="00EC1B50" w:rsidRDefault="00EC1B50" w:rsidP="00136C7C">
      <w:pPr>
        <w:pStyle w:val="af4"/>
        <w:numPr>
          <w:ilvl w:val="1"/>
          <w:numId w:val="101"/>
        </w:numPr>
        <w:ind w:left="567" w:hanging="397"/>
        <w:rPr>
          <w:sz w:val="24"/>
          <w:szCs w:val="24"/>
        </w:rPr>
      </w:pPr>
      <w:r>
        <w:rPr>
          <w:sz w:val="24"/>
          <w:szCs w:val="24"/>
        </w:rPr>
        <w:t>с</w:t>
      </w:r>
      <w:r w:rsidR="00807AFA" w:rsidRPr="00EC1B50">
        <w:rPr>
          <w:sz w:val="24"/>
          <w:szCs w:val="24"/>
        </w:rPr>
        <w:t xml:space="preserve">резку </w:t>
      </w:r>
      <w:r w:rsidR="0008002B" w:rsidRPr="00000515">
        <w:rPr>
          <w:sz w:val="24"/>
          <w:szCs w:val="24"/>
        </w:rPr>
        <w:t>«головы»</w:t>
      </w:r>
      <w:r w:rsidR="0008002B">
        <w:rPr>
          <w:sz w:val="24"/>
          <w:szCs w:val="24"/>
        </w:rPr>
        <w:t xml:space="preserve"> </w:t>
      </w:r>
      <w:r w:rsidR="0008002B" w:rsidRPr="00000515">
        <w:rPr>
          <w:sz w:val="24"/>
          <w:szCs w:val="24"/>
        </w:rPr>
        <w:t xml:space="preserve">(верхней границы) </w:t>
      </w:r>
      <w:r w:rsidR="00807AFA" w:rsidRPr="00EC1B50">
        <w:rPr>
          <w:sz w:val="24"/>
          <w:szCs w:val="24"/>
        </w:rPr>
        <w:t xml:space="preserve">цементного раствора в обсадной колонне рекомендуется производить обратной промывкой с постоянным </w:t>
      </w:r>
      <w:proofErr w:type="spellStart"/>
      <w:r w:rsidR="00807AFA" w:rsidRPr="00EC1B50">
        <w:rPr>
          <w:sz w:val="24"/>
          <w:szCs w:val="24"/>
        </w:rPr>
        <w:t>расхаживанием</w:t>
      </w:r>
      <w:proofErr w:type="spellEnd"/>
      <w:r w:rsidR="00807AFA" w:rsidRPr="00EC1B50">
        <w:rPr>
          <w:sz w:val="24"/>
          <w:szCs w:val="24"/>
        </w:rPr>
        <w:t xml:space="preserve"> колонны труб. Объем обратной промывки равен 1,5-2 объема колонны НКТ</w:t>
      </w:r>
      <w:r w:rsidR="00643E0D" w:rsidRPr="00EC1B50">
        <w:rPr>
          <w:sz w:val="24"/>
          <w:szCs w:val="24"/>
        </w:rPr>
        <w:t>;</w:t>
      </w:r>
    </w:p>
    <w:p w14:paraId="1FEA2969" w14:textId="77777777" w:rsidR="00EC1B50" w:rsidRDefault="00EC1B50" w:rsidP="00136C7C">
      <w:pPr>
        <w:pStyle w:val="af4"/>
        <w:numPr>
          <w:ilvl w:val="1"/>
          <w:numId w:val="101"/>
        </w:numPr>
        <w:ind w:left="567" w:hanging="397"/>
        <w:rPr>
          <w:sz w:val="24"/>
          <w:szCs w:val="24"/>
        </w:rPr>
      </w:pPr>
      <w:r>
        <w:rPr>
          <w:sz w:val="24"/>
          <w:szCs w:val="24"/>
        </w:rPr>
        <w:t>п</w:t>
      </w:r>
      <w:r w:rsidR="00807AFA" w:rsidRPr="00EC1B50">
        <w:rPr>
          <w:sz w:val="24"/>
          <w:szCs w:val="24"/>
        </w:rPr>
        <w:t>ри выходе из строя цементировочной техники, в процессе установки цементного моста при закачанном в обсадную колонну цемент</w:t>
      </w:r>
      <w:r w:rsidR="0008002B">
        <w:rPr>
          <w:sz w:val="24"/>
          <w:szCs w:val="24"/>
        </w:rPr>
        <w:t>ном растворе</w:t>
      </w:r>
      <w:r w:rsidR="00807AFA" w:rsidRPr="00EC1B50">
        <w:rPr>
          <w:sz w:val="24"/>
          <w:szCs w:val="24"/>
        </w:rPr>
        <w:t>, необходимо произвести подъем труб на безопасное расстояние</w:t>
      </w:r>
      <w:r w:rsidR="00643E0D" w:rsidRPr="00EC1B50">
        <w:rPr>
          <w:sz w:val="24"/>
          <w:szCs w:val="24"/>
        </w:rPr>
        <w:t xml:space="preserve">; </w:t>
      </w:r>
    </w:p>
    <w:p w14:paraId="75436254" w14:textId="77777777" w:rsidR="00EC1B50" w:rsidRDefault="00EC1B50" w:rsidP="00136C7C">
      <w:pPr>
        <w:pStyle w:val="af4"/>
        <w:numPr>
          <w:ilvl w:val="1"/>
          <w:numId w:val="101"/>
        </w:numPr>
        <w:ind w:left="567" w:hanging="397"/>
        <w:rPr>
          <w:sz w:val="24"/>
          <w:szCs w:val="24"/>
        </w:rPr>
      </w:pPr>
      <w:r>
        <w:rPr>
          <w:sz w:val="24"/>
          <w:szCs w:val="24"/>
        </w:rPr>
        <w:t>п</w:t>
      </w:r>
      <w:r w:rsidR="003C46B8" w:rsidRPr="00EC1B50">
        <w:rPr>
          <w:sz w:val="24"/>
          <w:szCs w:val="24"/>
        </w:rPr>
        <w:t>ри поломках спуско</w:t>
      </w:r>
      <w:r w:rsidR="00807AFA" w:rsidRPr="00EC1B50">
        <w:rPr>
          <w:sz w:val="24"/>
          <w:szCs w:val="24"/>
        </w:rPr>
        <w:t xml:space="preserve">подъемного оборудования, необходимо немедленно вымыть обратной промывкой цементный раствор из обсадной колонны, промыть обсадную колонну в течение </w:t>
      </w:r>
      <w:r w:rsidR="00340391">
        <w:rPr>
          <w:sz w:val="24"/>
          <w:szCs w:val="24"/>
        </w:rPr>
        <w:t>трех</w:t>
      </w:r>
      <w:r w:rsidR="00807AFA" w:rsidRPr="00EC1B50">
        <w:rPr>
          <w:sz w:val="24"/>
          <w:szCs w:val="24"/>
        </w:rPr>
        <w:t xml:space="preserve"> циклов (до полного удаления цемента</w:t>
      </w:r>
      <w:r w:rsidR="00643E0D" w:rsidRPr="00EC1B50">
        <w:rPr>
          <w:sz w:val="24"/>
          <w:szCs w:val="24"/>
        </w:rPr>
        <w:t>);</w:t>
      </w:r>
    </w:p>
    <w:p w14:paraId="352031C5" w14:textId="77777777" w:rsidR="005562D8" w:rsidRPr="00EC1B50" w:rsidRDefault="00EC1B50" w:rsidP="00136C7C">
      <w:pPr>
        <w:pStyle w:val="af4"/>
        <w:numPr>
          <w:ilvl w:val="1"/>
          <w:numId w:val="101"/>
        </w:numPr>
        <w:ind w:left="567" w:hanging="397"/>
        <w:rPr>
          <w:sz w:val="24"/>
          <w:szCs w:val="24"/>
        </w:rPr>
      </w:pPr>
      <w:r>
        <w:rPr>
          <w:sz w:val="24"/>
          <w:szCs w:val="24"/>
        </w:rPr>
        <w:t>п</w:t>
      </w:r>
      <w:r w:rsidR="00807AFA" w:rsidRPr="00EC1B50">
        <w:rPr>
          <w:sz w:val="24"/>
          <w:szCs w:val="24"/>
        </w:rPr>
        <w:t xml:space="preserve">осле проведенных работ по установке цементного моста и подъема НКТ в безопасную часть, необходимо промыть обсадную колонну в течение </w:t>
      </w:r>
      <w:r w:rsidR="00340391">
        <w:rPr>
          <w:sz w:val="24"/>
          <w:szCs w:val="24"/>
        </w:rPr>
        <w:t>двух</w:t>
      </w:r>
      <w:r w:rsidR="00807AFA" w:rsidRPr="00EC1B50">
        <w:rPr>
          <w:sz w:val="24"/>
          <w:szCs w:val="24"/>
        </w:rPr>
        <w:t xml:space="preserve"> циклов (</w:t>
      </w:r>
      <w:proofErr w:type="spellStart"/>
      <w:r w:rsidR="00807AFA" w:rsidRPr="00EC1B50">
        <w:rPr>
          <w:sz w:val="24"/>
          <w:szCs w:val="24"/>
        </w:rPr>
        <w:t>затрубного</w:t>
      </w:r>
      <w:proofErr w:type="spellEnd"/>
      <w:r w:rsidR="00807AFA" w:rsidRPr="00EC1B50">
        <w:rPr>
          <w:sz w:val="24"/>
          <w:szCs w:val="24"/>
        </w:rPr>
        <w:t xml:space="preserve"> пространства), и </w:t>
      </w:r>
      <w:proofErr w:type="spellStart"/>
      <w:r w:rsidR="00807AFA" w:rsidRPr="00EC1B50">
        <w:rPr>
          <w:sz w:val="24"/>
          <w:szCs w:val="24"/>
        </w:rPr>
        <w:t>загерметизировать</w:t>
      </w:r>
      <w:proofErr w:type="spellEnd"/>
      <w:r w:rsidR="00807AFA" w:rsidRPr="00EC1B50">
        <w:rPr>
          <w:sz w:val="24"/>
          <w:szCs w:val="24"/>
        </w:rPr>
        <w:t xml:space="preserve"> устье скважины.</w:t>
      </w:r>
    </w:p>
    <w:p w14:paraId="49374FAF" w14:textId="41A5D32F" w:rsidR="00807AFA" w:rsidRDefault="00554314" w:rsidP="00136C7C">
      <w:pPr>
        <w:pStyle w:val="af4"/>
        <w:spacing w:before="240"/>
        <w:ind w:left="0" w:firstLine="0"/>
        <w:rPr>
          <w:sz w:val="24"/>
          <w:szCs w:val="24"/>
        </w:rPr>
      </w:pPr>
      <w:r>
        <w:rPr>
          <w:sz w:val="24"/>
          <w:szCs w:val="24"/>
        </w:rPr>
        <w:t xml:space="preserve">10.12. </w:t>
      </w:r>
      <w:r w:rsidR="00807AFA" w:rsidRPr="00000515">
        <w:rPr>
          <w:sz w:val="24"/>
          <w:szCs w:val="24"/>
        </w:rPr>
        <w:t>Перед проведением работ по наращиванию высоты подъема цемент</w:t>
      </w:r>
      <w:r w:rsidR="001528CC">
        <w:rPr>
          <w:sz w:val="24"/>
          <w:szCs w:val="24"/>
        </w:rPr>
        <w:t>ного раствора в межколонном пространстве</w:t>
      </w:r>
      <w:r w:rsidR="00807AFA" w:rsidRPr="00000515">
        <w:rPr>
          <w:sz w:val="24"/>
          <w:szCs w:val="24"/>
        </w:rPr>
        <w:t xml:space="preserve"> (в случае технической возможности) необходимо:</w:t>
      </w:r>
    </w:p>
    <w:p w14:paraId="69F8BBEC" w14:textId="77777777" w:rsidR="00EC1B50" w:rsidRDefault="00807AFA" w:rsidP="00136C7C">
      <w:pPr>
        <w:numPr>
          <w:ilvl w:val="0"/>
          <w:numId w:val="11"/>
        </w:numPr>
        <w:ind w:left="567" w:hanging="397"/>
        <w:rPr>
          <w:sz w:val="24"/>
          <w:szCs w:val="24"/>
        </w:rPr>
      </w:pPr>
      <w:r w:rsidRPr="00000515">
        <w:rPr>
          <w:sz w:val="24"/>
          <w:szCs w:val="24"/>
        </w:rPr>
        <w:t>удостовериться в исправности манометра, регистрирующего рабочие показания величины давления в линии нагнетания;</w:t>
      </w:r>
    </w:p>
    <w:p w14:paraId="064E344A" w14:textId="77777777" w:rsidR="00EC1B50" w:rsidRDefault="00807AFA" w:rsidP="00136C7C">
      <w:pPr>
        <w:numPr>
          <w:ilvl w:val="0"/>
          <w:numId w:val="11"/>
        </w:numPr>
        <w:ind w:left="567" w:hanging="397"/>
        <w:rPr>
          <w:sz w:val="24"/>
          <w:szCs w:val="24"/>
        </w:rPr>
      </w:pPr>
      <w:r w:rsidRPr="00EC1B50">
        <w:rPr>
          <w:sz w:val="24"/>
          <w:szCs w:val="24"/>
        </w:rPr>
        <w:t xml:space="preserve">создать противодавление внутри обсадной колонны на величину максимально ожидаемого </w:t>
      </w:r>
      <w:r w:rsidR="001528CC">
        <w:rPr>
          <w:sz w:val="24"/>
          <w:szCs w:val="24"/>
        </w:rPr>
        <w:t xml:space="preserve">давления </w:t>
      </w:r>
      <w:r w:rsidRPr="00EC1B50">
        <w:rPr>
          <w:sz w:val="24"/>
          <w:szCs w:val="24"/>
        </w:rPr>
        <w:t>при цементировании межколонного пространства;</w:t>
      </w:r>
    </w:p>
    <w:p w14:paraId="0138AF69" w14:textId="77777777" w:rsidR="009B68E9" w:rsidRPr="00136C7C" w:rsidRDefault="00961086" w:rsidP="00136C7C">
      <w:pPr>
        <w:numPr>
          <w:ilvl w:val="0"/>
          <w:numId w:val="11"/>
        </w:numPr>
        <w:ind w:left="567" w:hanging="397"/>
        <w:rPr>
          <w:sz w:val="24"/>
          <w:szCs w:val="24"/>
        </w:rPr>
        <w:sectPr w:rsidR="009B68E9" w:rsidRPr="00136C7C" w:rsidSect="00354819">
          <w:headerReference w:type="default" r:id="rId26"/>
          <w:headerReference w:type="first" r:id="rId27"/>
          <w:pgSz w:w="11906" w:h="16838"/>
          <w:pgMar w:top="567" w:right="1021" w:bottom="567" w:left="1247" w:header="737" w:footer="680" w:gutter="0"/>
          <w:cols w:space="720"/>
          <w:docGrid w:linePitch="272"/>
        </w:sectPr>
      </w:pPr>
      <w:r w:rsidRPr="00EC1B50">
        <w:rPr>
          <w:sz w:val="24"/>
          <w:szCs w:val="24"/>
        </w:rPr>
        <w:t>п</w:t>
      </w:r>
      <w:r w:rsidR="00807AFA" w:rsidRPr="00EC1B50">
        <w:rPr>
          <w:sz w:val="24"/>
          <w:szCs w:val="24"/>
        </w:rPr>
        <w:t xml:space="preserve">ри выполнении работ, необходимо ограничить максимальное давление нагнетания </w:t>
      </w:r>
      <w:r w:rsidR="001528CC">
        <w:rPr>
          <w:sz w:val="24"/>
          <w:szCs w:val="24"/>
        </w:rPr>
        <w:t>цементного</w:t>
      </w:r>
      <w:r w:rsidR="00807AFA" w:rsidRPr="00EC1B50">
        <w:rPr>
          <w:sz w:val="24"/>
          <w:szCs w:val="24"/>
        </w:rPr>
        <w:t xml:space="preserve"> раствора, от величины давления смятия и разрыва для наименее прочной обсадной колонны, с коэффициентом запаса </w:t>
      </w:r>
      <w:proofErr w:type="spellStart"/>
      <w:r w:rsidR="00807AFA" w:rsidRPr="00EC1B50">
        <w:rPr>
          <w:sz w:val="24"/>
          <w:szCs w:val="24"/>
        </w:rPr>
        <w:t>Кз</w:t>
      </w:r>
      <w:proofErr w:type="spellEnd"/>
      <w:r w:rsidR="00807AFA" w:rsidRPr="00EC1B50">
        <w:rPr>
          <w:sz w:val="24"/>
          <w:szCs w:val="24"/>
        </w:rPr>
        <w:t>=2.</w:t>
      </w:r>
    </w:p>
    <w:p w14:paraId="76AE0F48" w14:textId="232629A2" w:rsidR="00DE2A6C" w:rsidRPr="009F0672" w:rsidRDefault="00447DDD" w:rsidP="00447DDD">
      <w:pPr>
        <w:pStyle w:val="1"/>
        <w:spacing w:before="0" w:after="240"/>
        <w:ind w:left="0" w:firstLine="0"/>
        <w:rPr>
          <w:rFonts w:ascii="Arial" w:hAnsi="Arial" w:cs="Arial"/>
          <w:b/>
          <w:caps/>
          <w:sz w:val="32"/>
          <w:szCs w:val="32"/>
        </w:rPr>
      </w:pPr>
      <w:bookmarkStart w:id="190" w:name="_Toc213816722"/>
      <w:bookmarkStart w:id="191" w:name="_Toc213824939"/>
      <w:bookmarkStart w:id="192" w:name="_Toc442806043"/>
      <w:bookmarkStart w:id="193" w:name="_Toc443226016"/>
      <w:bookmarkStart w:id="194" w:name="_Toc12955255"/>
      <w:bookmarkStart w:id="195" w:name="_Toc185328997"/>
      <w:r>
        <w:rPr>
          <w:rFonts w:ascii="Arial" w:hAnsi="Arial" w:cs="Arial"/>
          <w:b/>
          <w:sz w:val="32"/>
          <w:szCs w:val="32"/>
        </w:rPr>
        <w:lastRenderedPageBreak/>
        <w:t xml:space="preserve">11. </w:t>
      </w:r>
      <w:r w:rsidRPr="009F0672">
        <w:rPr>
          <w:rFonts w:ascii="Arial" w:hAnsi="Arial" w:cs="Arial"/>
          <w:b/>
          <w:sz w:val="32"/>
          <w:szCs w:val="32"/>
        </w:rPr>
        <w:t>ЛИКВИДАЦИЯ АВАРИ</w:t>
      </w:r>
      <w:bookmarkEnd w:id="190"/>
      <w:bookmarkEnd w:id="191"/>
      <w:bookmarkEnd w:id="192"/>
      <w:r w:rsidRPr="009F0672">
        <w:rPr>
          <w:rFonts w:ascii="Arial" w:hAnsi="Arial" w:cs="Arial"/>
          <w:b/>
          <w:sz w:val="32"/>
          <w:szCs w:val="32"/>
        </w:rPr>
        <w:t>Й</w:t>
      </w:r>
      <w:bookmarkEnd w:id="193"/>
      <w:bookmarkEnd w:id="194"/>
      <w:bookmarkEnd w:id="195"/>
    </w:p>
    <w:p w14:paraId="0E8D2995" w14:textId="38F55AFC" w:rsidR="00807AFA" w:rsidRPr="00000515" w:rsidRDefault="00554314" w:rsidP="00136C7C">
      <w:pPr>
        <w:pStyle w:val="af4"/>
        <w:spacing w:before="240"/>
        <w:ind w:left="0" w:firstLine="0"/>
        <w:rPr>
          <w:sz w:val="24"/>
          <w:szCs w:val="24"/>
        </w:rPr>
      </w:pPr>
      <w:r>
        <w:rPr>
          <w:sz w:val="24"/>
          <w:szCs w:val="24"/>
        </w:rPr>
        <w:t xml:space="preserve">11.1. </w:t>
      </w:r>
      <w:r w:rsidR="00807AFA" w:rsidRPr="00000515">
        <w:rPr>
          <w:sz w:val="24"/>
          <w:szCs w:val="24"/>
        </w:rPr>
        <w:t xml:space="preserve">На </w:t>
      </w:r>
      <w:r w:rsidR="0021742F">
        <w:rPr>
          <w:sz w:val="24"/>
          <w:szCs w:val="24"/>
        </w:rPr>
        <w:t xml:space="preserve">объекте ведения работ (в пределах одного месторождения) </w:t>
      </w:r>
      <w:r w:rsidR="00C469BE">
        <w:rPr>
          <w:sz w:val="24"/>
          <w:szCs w:val="24"/>
        </w:rPr>
        <w:t>необходимо иметь в наличии</w:t>
      </w:r>
      <w:r w:rsidR="00807AFA" w:rsidRPr="00000515">
        <w:rPr>
          <w:sz w:val="24"/>
          <w:szCs w:val="24"/>
        </w:rPr>
        <w:t xml:space="preserve">, в рабочем состоянии, минимальный запас </w:t>
      </w:r>
      <w:proofErr w:type="spellStart"/>
      <w:r w:rsidR="00807AFA" w:rsidRPr="00000515">
        <w:rPr>
          <w:sz w:val="24"/>
          <w:szCs w:val="24"/>
        </w:rPr>
        <w:t>ловильного</w:t>
      </w:r>
      <w:proofErr w:type="spellEnd"/>
      <w:r w:rsidR="00807AFA" w:rsidRPr="00000515">
        <w:rPr>
          <w:sz w:val="24"/>
          <w:szCs w:val="24"/>
        </w:rPr>
        <w:t xml:space="preserve"> инструмента.</w:t>
      </w:r>
    </w:p>
    <w:p w14:paraId="5880F1D9" w14:textId="49EE6B01" w:rsidR="00807AFA" w:rsidRPr="00000515" w:rsidRDefault="00554314" w:rsidP="00136C7C">
      <w:pPr>
        <w:pStyle w:val="af4"/>
        <w:spacing w:before="240"/>
        <w:ind w:left="0" w:firstLine="0"/>
        <w:rPr>
          <w:sz w:val="24"/>
          <w:szCs w:val="24"/>
        </w:rPr>
      </w:pPr>
      <w:r>
        <w:rPr>
          <w:sz w:val="24"/>
          <w:szCs w:val="24"/>
        </w:rPr>
        <w:t xml:space="preserve">11.2. </w:t>
      </w:r>
      <w:r w:rsidR="00807AFA" w:rsidRPr="00000515">
        <w:rPr>
          <w:sz w:val="24"/>
          <w:szCs w:val="24"/>
        </w:rPr>
        <w:t>Меры по локализации и ликвидации инцидента, произошедшего при строительстве скважин, необходимо принимать немедленно, исходя из экономической целесообразности и технической оснащенности.</w:t>
      </w:r>
    </w:p>
    <w:p w14:paraId="65CAFEED" w14:textId="15206B23" w:rsidR="00807AFA" w:rsidRPr="00000515" w:rsidRDefault="00554314" w:rsidP="00136C7C">
      <w:pPr>
        <w:pStyle w:val="af4"/>
        <w:spacing w:before="240"/>
        <w:ind w:left="0" w:firstLine="0"/>
        <w:rPr>
          <w:sz w:val="24"/>
          <w:szCs w:val="24"/>
        </w:rPr>
      </w:pPr>
      <w:r>
        <w:rPr>
          <w:sz w:val="24"/>
          <w:szCs w:val="24"/>
        </w:rPr>
        <w:t xml:space="preserve">11.3. </w:t>
      </w:r>
      <w:r w:rsidR="00807AFA" w:rsidRPr="00000515">
        <w:rPr>
          <w:sz w:val="24"/>
          <w:szCs w:val="24"/>
        </w:rPr>
        <w:t xml:space="preserve">При возникновении инцидента, буровой мастер </w:t>
      </w:r>
      <w:r w:rsidR="00531C32">
        <w:rPr>
          <w:sz w:val="24"/>
          <w:szCs w:val="24"/>
        </w:rPr>
        <w:t xml:space="preserve">Бурового </w:t>
      </w:r>
      <w:r w:rsidR="00807AFA" w:rsidRPr="00000515">
        <w:rPr>
          <w:sz w:val="24"/>
          <w:szCs w:val="24"/>
        </w:rPr>
        <w:t>Подрядчика немедленно сообщает о случившемся техническому руководител</w:t>
      </w:r>
      <w:r w:rsidR="003C46B8">
        <w:rPr>
          <w:sz w:val="24"/>
          <w:szCs w:val="24"/>
        </w:rPr>
        <w:t xml:space="preserve">ю </w:t>
      </w:r>
      <w:r w:rsidR="00531C32">
        <w:rPr>
          <w:sz w:val="24"/>
          <w:szCs w:val="24"/>
        </w:rPr>
        <w:t xml:space="preserve">Бурового </w:t>
      </w:r>
      <w:r w:rsidR="00FD57F5" w:rsidRPr="00FD57F5">
        <w:rPr>
          <w:sz w:val="24"/>
          <w:szCs w:val="24"/>
        </w:rPr>
        <w:t xml:space="preserve">Подрядчика </w:t>
      </w:r>
      <w:r w:rsidR="0021742F">
        <w:rPr>
          <w:sz w:val="24"/>
          <w:szCs w:val="24"/>
        </w:rPr>
        <w:t>и</w:t>
      </w:r>
      <w:r w:rsidR="00040741">
        <w:rPr>
          <w:sz w:val="24"/>
          <w:szCs w:val="24"/>
        </w:rPr>
        <w:t xml:space="preserve"> </w:t>
      </w:r>
      <w:r w:rsidR="0062247B">
        <w:rPr>
          <w:sz w:val="24"/>
          <w:szCs w:val="24"/>
        </w:rPr>
        <w:t>Буровому с</w:t>
      </w:r>
      <w:r w:rsidR="00807AFA" w:rsidRPr="00000515">
        <w:rPr>
          <w:sz w:val="24"/>
          <w:szCs w:val="24"/>
        </w:rPr>
        <w:t>упервайзеру.</w:t>
      </w:r>
    </w:p>
    <w:p w14:paraId="37A2B5EC" w14:textId="5CC20396" w:rsidR="00807AFA" w:rsidRPr="00000515" w:rsidRDefault="00554314" w:rsidP="00136C7C">
      <w:pPr>
        <w:spacing w:before="240"/>
        <w:ind w:left="0" w:firstLine="0"/>
        <w:rPr>
          <w:sz w:val="24"/>
          <w:szCs w:val="24"/>
        </w:rPr>
      </w:pPr>
      <w:r>
        <w:rPr>
          <w:sz w:val="24"/>
          <w:szCs w:val="24"/>
        </w:rPr>
        <w:t xml:space="preserve">11.4. </w:t>
      </w:r>
      <w:r w:rsidR="00807AFA" w:rsidRPr="00000515">
        <w:rPr>
          <w:sz w:val="24"/>
          <w:szCs w:val="24"/>
        </w:rPr>
        <w:t xml:space="preserve">При этом на </w:t>
      </w:r>
      <w:r w:rsidR="003A7CBD">
        <w:rPr>
          <w:sz w:val="24"/>
          <w:szCs w:val="24"/>
        </w:rPr>
        <w:t>объекте производства работ</w:t>
      </w:r>
      <w:r w:rsidR="00807AFA" w:rsidRPr="00000515">
        <w:rPr>
          <w:sz w:val="24"/>
          <w:szCs w:val="24"/>
        </w:rPr>
        <w:t xml:space="preserve"> принимаются все необходимые меры для снижения рисков развития инцидента и минимизации его последствий.</w:t>
      </w:r>
    </w:p>
    <w:p w14:paraId="7829E0D1" w14:textId="26163251" w:rsidR="00807AFA" w:rsidRPr="00000515" w:rsidRDefault="00554314" w:rsidP="00136C7C">
      <w:pPr>
        <w:pStyle w:val="af4"/>
        <w:spacing w:before="240"/>
        <w:ind w:left="0" w:firstLine="0"/>
        <w:rPr>
          <w:sz w:val="24"/>
          <w:szCs w:val="24"/>
        </w:rPr>
      </w:pPr>
      <w:r>
        <w:rPr>
          <w:sz w:val="24"/>
          <w:szCs w:val="24"/>
        </w:rPr>
        <w:t xml:space="preserve">11.5. </w:t>
      </w:r>
      <w:r w:rsidR="00807AFA" w:rsidRPr="00000515">
        <w:rPr>
          <w:sz w:val="24"/>
          <w:szCs w:val="24"/>
        </w:rPr>
        <w:t xml:space="preserve">При возникновении инцидента </w:t>
      </w:r>
      <w:proofErr w:type="spellStart"/>
      <w:r w:rsidR="0062247B" w:rsidRPr="005243BC">
        <w:rPr>
          <w:sz w:val="24"/>
          <w:szCs w:val="24"/>
        </w:rPr>
        <w:t>УТиИБ</w:t>
      </w:r>
      <w:proofErr w:type="spellEnd"/>
      <w:r w:rsidR="0062247B" w:rsidRPr="00000515">
        <w:rPr>
          <w:sz w:val="24"/>
          <w:szCs w:val="24"/>
        </w:rPr>
        <w:t xml:space="preserve"> </w:t>
      </w:r>
      <w:r w:rsidR="007310C2">
        <w:rPr>
          <w:sz w:val="24"/>
          <w:szCs w:val="24"/>
        </w:rPr>
        <w:t>и</w:t>
      </w:r>
      <w:r w:rsidR="00807AFA" w:rsidRPr="00000515">
        <w:rPr>
          <w:sz w:val="24"/>
          <w:szCs w:val="24"/>
        </w:rPr>
        <w:t xml:space="preserve"> </w:t>
      </w:r>
      <w:r w:rsidR="0062247B" w:rsidRPr="00000515">
        <w:rPr>
          <w:sz w:val="24"/>
          <w:szCs w:val="24"/>
        </w:rPr>
        <w:t>техническая служба</w:t>
      </w:r>
      <w:r w:rsidR="0062247B">
        <w:rPr>
          <w:sz w:val="24"/>
          <w:szCs w:val="24"/>
        </w:rPr>
        <w:t xml:space="preserve"> </w:t>
      </w:r>
      <w:r w:rsidR="00807AFA" w:rsidRPr="00000515">
        <w:rPr>
          <w:sz w:val="24"/>
          <w:szCs w:val="24"/>
        </w:rPr>
        <w:t>Бурового Подрядчика под руководством</w:t>
      </w:r>
      <w:r w:rsidR="0062247B">
        <w:rPr>
          <w:sz w:val="24"/>
          <w:szCs w:val="24"/>
        </w:rPr>
        <w:t xml:space="preserve"> начальника </w:t>
      </w:r>
      <w:proofErr w:type="spellStart"/>
      <w:r w:rsidR="0062247B" w:rsidRPr="005243BC">
        <w:rPr>
          <w:sz w:val="24"/>
          <w:szCs w:val="24"/>
        </w:rPr>
        <w:t>УТиИБ</w:t>
      </w:r>
      <w:proofErr w:type="spellEnd"/>
      <w:r w:rsidR="00807AFA" w:rsidRPr="00000515">
        <w:rPr>
          <w:sz w:val="24"/>
          <w:szCs w:val="24"/>
        </w:rPr>
        <w:t xml:space="preserve">: </w:t>
      </w:r>
    </w:p>
    <w:p w14:paraId="79A2BA11" w14:textId="77777777" w:rsidR="00C85D75" w:rsidRDefault="00807AFA" w:rsidP="00136C7C">
      <w:pPr>
        <w:numPr>
          <w:ilvl w:val="0"/>
          <w:numId w:val="10"/>
        </w:numPr>
        <w:ind w:left="567" w:hanging="397"/>
        <w:rPr>
          <w:sz w:val="24"/>
          <w:szCs w:val="24"/>
        </w:rPr>
      </w:pPr>
      <w:r w:rsidRPr="00000515">
        <w:rPr>
          <w:sz w:val="24"/>
          <w:szCs w:val="24"/>
        </w:rPr>
        <w:t>разрабатывает план ликвидации инцидента, в котором должны быть предусмотрены конкретные работы по ликвидации инцидента, сроки проведения работ, меры по технике безопасности и меры по исключению усугубления ситуации.</w:t>
      </w:r>
    </w:p>
    <w:p w14:paraId="72C92006" w14:textId="77777777" w:rsidR="00C85D75" w:rsidRPr="00121339" w:rsidRDefault="00807AFA" w:rsidP="00121339">
      <w:pPr>
        <w:spacing w:before="120"/>
        <w:ind w:firstLine="0"/>
        <w:rPr>
          <w:i/>
          <w:sz w:val="24"/>
          <w:szCs w:val="24"/>
          <w:u w:val="single"/>
        </w:rPr>
      </w:pPr>
      <w:r w:rsidRPr="00121339">
        <w:rPr>
          <w:i/>
          <w:sz w:val="24"/>
          <w:szCs w:val="24"/>
          <w:u w:val="single"/>
        </w:rPr>
        <w:t xml:space="preserve">Примечание: </w:t>
      </w:r>
    </w:p>
    <w:p w14:paraId="28DE7E24" w14:textId="26E44359" w:rsidR="00EC1B50" w:rsidRPr="00121339" w:rsidRDefault="00807AFA" w:rsidP="00FD57F5">
      <w:pPr>
        <w:pStyle w:val="af4"/>
        <w:numPr>
          <w:ilvl w:val="0"/>
          <w:numId w:val="100"/>
        </w:numPr>
        <w:rPr>
          <w:i/>
          <w:sz w:val="24"/>
          <w:szCs w:val="24"/>
        </w:rPr>
      </w:pPr>
      <w:r w:rsidRPr="00121339">
        <w:rPr>
          <w:i/>
          <w:sz w:val="24"/>
          <w:szCs w:val="24"/>
        </w:rPr>
        <w:t>первоначальный план обсуждается и сог</w:t>
      </w:r>
      <w:r w:rsidR="00640C30" w:rsidRPr="00121339">
        <w:rPr>
          <w:i/>
          <w:sz w:val="24"/>
          <w:szCs w:val="24"/>
        </w:rPr>
        <w:t xml:space="preserve">ласовывается с руководителями </w:t>
      </w:r>
      <w:r w:rsidR="00152A90" w:rsidRPr="00121339">
        <w:rPr>
          <w:i/>
          <w:sz w:val="24"/>
          <w:szCs w:val="24"/>
        </w:rPr>
        <w:t>УС</w:t>
      </w:r>
      <w:r w:rsidR="00FB6331" w:rsidRPr="00121339">
        <w:rPr>
          <w:i/>
          <w:sz w:val="24"/>
          <w:szCs w:val="24"/>
        </w:rPr>
        <w:t>Б</w:t>
      </w:r>
      <w:r w:rsidR="00640C30" w:rsidRPr="00121339">
        <w:rPr>
          <w:i/>
          <w:sz w:val="24"/>
          <w:szCs w:val="24"/>
        </w:rPr>
        <w:t xml:space="preserve"> и </w:t>
      </w:r>
      <w:proofErr w:type="spellStart"/>
      <w:r w:rsidR="00FB2E4E" w:rsidRPr="00121339">
        <w:rPr>
          <w:i/>
          <w:sz w:val="24"/>
          <w:szCs w:val="24"/>
        </w:rPr>
        <w:t>УТиИБ</w:t>
      </w:r>
      <w:proofErr w:type="spellEnd"/>
      <w:r w:rsidRPr="00121339">
        <w:rPr>
          <w:i/>
          <w:sz w:val="24"/>
          <w:szCs w:val="24"/>
        </w:rPr>
        <w:t xml:space="preserve">, далее, передается </w:t>
      </w:r>
      <w:r w:rsidR="00452D50" w:rsidRPr="00121339">
        <w:rPr>
          <w:i/>
          <w:sz w:val="24"/>
          <w:szCs w:val="24"/>
        </w:rPr>
        <w:t xml:space="preserve">на </w:t>
      </w:r>
      <w:r w:rsidR="003A7CBD" w:rsidRPr="00121339">
        <w:rPr>
          <w:i/>
          <w:sz w:val="24"/>
          <w:szCs w:val="24"/>
        </w:rPr>
        <w:t>Б</w:t>
      </w:r>
      <w:r w:rsidR="00452D50" w:rsidRPr="00121339">
        <w:rPr>
          <w:i/>
          <w:sz w:val="24"/>
          <w:szCs w:val="24"/>
        </w:rPr>
        <w:t>уров</w:t>
      </w:r>
      <w:r w:rsidR="003A7CBD" w:rsidRPr="00121339">
        <w:rPr>
          <w:i/>
          <w:sz w:val="24"/>
          <w:szCs w:val="24"/>
        </w:rPr>
        <w:t>ому</w:t>
      </w:r>
      <w:r w:rsidR="00452D50" w:rsidRPr="00121339">
        <w:rPr>
          <w:i/>
          <w:sz w:val="24"/>
          <w:szCs w:val="24"/>
        </w:rPr>
        <w:t xml:space="preserve"> </w:t>
      </w:r>
      <w:r w:rsidR="003A7CBD" w:rsidRPr="00121339">
        <w:rPr>
          <w:i/>
          <w:sz w:val="24"/>
          <w:szCs w:val="24"/>
        </w:rPr>
        <w:t>с</w:t>
      </w:r>
      <w:r w:rsidR="00452D50" w:rsidRPr="00121339">
        <w:rPr>
          <w:i/>
          <w:sz w:val="24"/>
          <w:szCs w:val="24"/>
        </w:rPr>
        <w:t>упервайзеру</w:t>
      </w:r>
      <w:r w:rsidR="003A7CBD" w:rsidRPr="00121339">
        <w:rPr>
          <w:i/>
          <w:sz w:val="24"/>
          <w:szCs w:val="24"/>
        </w:rPr>
        <w:t>,</w:t>
      </w:r>
      <w:r w:rsidR="00452D50" w:rsidRPr="00121339">
        <w:rPr>
          <w:i/>
          <w:sz w:val="24"/>
          <w:szCs w:val="24"/>
        </w:rPr>
        <w:t xml:space="preserve"> после ознакомления технического руководителя</w:t>
      </w:r>
      <w:r w:rsidR="00452661" w:rsidRPr="00121339">
        <w:rPr>
          <w:i/>
          <w:sz w:val="24"/>
          <w:szCs w:val="24"/>
        </w:rPr>
        <w:t xml:space="preserve"> </w:t>
      </w:r>
      <w:r w:rsidR="00531C32">
        <w:rPr>
          <w:i/>
          <w:sz w:val="24"/>
          <w:szCs w:val="24"/>
        </w:rPr>
        <w:t xml:space="preserve">Бурового </w:t>
      </w:r>
      <w:r w:rsidR="00FD57F5" w:rsidRPr="00FD57F5">
        <w:rPr>
          <w:i/>
          <w:sz w:val="24"/>
          <w:szCs w:val="24"/>
        </w:rPr>
        <w:t>Подрядчика</w:t>
      </w:r>
      <w:r w:rsidR="00452661" w:rsidRPr="00121339">
        <w:rPr>
          <w:i/>
          <w:sz w:val="24"/>
          <w:szCs w:val="24"/>
        </w:rPr>
        <w:t>;</w:t>
      </w:r>
    </w:p>
    <w:p w14:paraId="7A99FD92" w14:textId="77777777" w:rsidR="00EC1B50" w:rsidRPr="00121339" w:rsidRDefault="003A7CBD" w:rsidP="00136C7C">
      <w:pPr>
        <w:pStyle w:val="af4"/>
        <w:numPr>
          <w:ilvl w:val="0"/>
          <w:numId w:val="100"/>
        </w:numPr>
        <w:ind w:left="567" w:hanging="397"/>
        <w:rPr>
          <w:i/>
          <w:sz w:val="24"/>
          <w:szCs w:val="24"/>
        </w:rPr>
      </w:pPr>
      <w:r w:rsidRPr="00121339">
        <w:rPr>
          <w:i/>
          <w:sz w:val="24"/>
          <w:szCs w:val="24"/>
        </w:rPr>
        <w:t>Буровой с</w:t>
      </w:r>
      <w:r w:rsidR="00510C70" w:rsidRPr="00121339">
        <w:rPr>
          <w:i/>
          <w:sz w:val="24"/>
          <w:szCs w:val="24"/>
        </w:rPr>
        <w:t xml:space="preserve">упервайзер </w:t>
      </w:r>
      <w:r w:rsidR="00807AFA" w:rsidRPr="00121339">
        <w:rPr>
          <w:i/>
          <w:sz w:val="24"/>
          <w:szCs w:val="24"/>
        </w:rPr>
        <w:t>назначает лиц ответственных за проведение работ по ликвидации инцидента;</w:t>
      </w:r>
    </w:p>
    <w:p w14:paraId="00A1C9B9" w14:textId="77777777" w:rsidR="00EC1B50" w:rsidRPr="00121339" w:rsidRDefault="003A7CBD" w:rsidP="00136C7C">
      <w:pPr>
        <w:pStyle w:val="af4"/>
        <w:numPr>
          <w:ilvl w:val="0"/>
          <w:numId w:val="100"/>
        </w:numPr>
        <w:ind w:left="567" w:hanging="397"/>
        <w:rPr>
          <w:i/>
          <w:sz w:val="24"/>
          <w:szCs w:val="24"/>
        </w:rPr>
      </w:pPr>
      <w:r w:rsidRPr="00121339">
        <w:rPr>
          <w:i/>
          <w:sz w:val="24"/>
          <w:szCs w:val="24"/>
        </w:rPr>
        <w:t>Буровой с</w:t>
      </w:r>
      <w:r w:rsidR="00510C70" w:rsidRPr="00121339">
        <w:rPr>
          <w:i/>
          <w:sz w:val="24"/>
          <w:szCs w:val="24"/>
        </w:rPr>
        <w:t xml:space="preserve">упервайзер </w:t>
      </w:r>
      <w:r w:rsidR="00807AFA" w:rsidRPr="00121339">
        <w:rPr>
          <w:i/>
          <w:sz w:val="24"/>
          <w:szCs w:val="24"/>
        </w:rPr>
        <w:t>обеспечивает контроль над проведением работ по ликвидации инцидента;</w:t>
      </w:r>
    </w:p>
    <w:p w14:paraId="59C45F19" w14:textId="77777777" w:rsidR="00807AFA" w:rsidRPr="00121339" w:rsidRDefault="007310C2" w:rsidP="00136C7C">
      <w:pPr>
        <w:pStyle w:val="af4"/>
        <w:numPr>
          <w:ilvl w:val="0"/>
          <w:numId w:val="100"/>
        </w:numPr>
        <w:ind w:left="567" w:hanging="397"/>
        <w:rPr>
          <w:i/>
          <w:sz w:val="24"/>
          <w:szCs w:val="24"/>
        </w:rPr>
      </w:pPr>
      <w:r w:rsidRPr="00121339">
        <w:rPr>
          <w:i/>
          <w:sz w:val="24"/>
          <w:szCs w:val="24"/>
        </w:rPr>
        <w:t xml:space="preserve">согласовываются </w:t>
      </w:r>
      <w:r w:rsidR="00C85D75" w:rsidRPr="00121339">
        <w:rPr>
          <w:i/>
          <w:sz w:val="24"/>
          <w:szCs w:val="24"/>
        </w:rPr>
        <w:t xml:space="preserve">с </w:t>
      </w:r>
      <w:r w:rsidR="00B975D0" w:rsidRPr="00121339">
        <w:rPr>
          <w:i/>
          <w:sz w:val="24"/>
          <w:szCs w:val="24"/>
        </w:rPr>
        <w:t>Обществ</w:t>
      </w:r>
      <w:r w:rsidR="00807AFA" w:rsidRPr="00121339">
        <w:rPr>
          <w:i/>
          <w:sz w:val="24"/>
          <w:szCs w:val="24"/>
        </w:rPr>
        <w:t>ом все планы работ</w:t>
      </w:r>
      <w:r w:rsidR="001E3070" w:rsidRPr="00121339">
        <w:rPr>
          <w:i/>
          <w:sz w:val="24"/>
          <w:szCs w:val="24"/>
        </w:rPr>
        <w:t>.</w:t>
      </w:r>
    </w:p>
    <w:p w14:paraId="5D813852" w14:textId="790D76B0" w:rsidR="00807AFA" w:rsidRDefault="00554314" w:rsidP="00136C7C">
      <w:pPr>
        <w:pStyle w:val="af4"/>
        <w:spacing w:before="240"/>
        <w:ind w:left="0" w:firstLine="0"/>
        <w:rPr>
          <w:sz w:val="24"/>
          <w:szCs w:val="24"/>
        </w:rPr>
      </w:pPr>
      <w:r>
        <w:rPr>
          <w:sz w:val="24"/>
          <w:szCs w:val="24"/>
        </w:rPr>
        <w:t xml:space="preserve">11.6. </w:t>
      </w:r>
      <w:r w:rsidR="00807AFA" w:rsidRPr="00000515">
        <w:rPr>
          <w:sz w:val="24"/>
          <w:szCs w:val="24"/>
        </w:rPr>
        <w:t xml:space="preserve">Все аварийные работы осуществляются под руководством мастера по сложным работам по утвержденному Буровым Подрядчиком </w:t>
      </w:r>
      <w:r w:rsidR="00702C37">
        <w:rPr>
          <w:sz w:val="24"/>
          <w:szCs w:val="24"/>
        </w:rPr>
        <w:t xml:space="preserve">и согласованному с </w:t>
      </w:r>
      <w:r w:rsidR="0071138B" w:rsidRPr="0071138B">
        <w:rPr>
          <w:sz w:val="24"/>
          <w:szCs w:val="24"/>
        </w:rPr>
        <w:t xml:space="preserve">руководителями УСБ и </w:t>
      </w:r>
      <w:proofErr w:type="spellStart"/>
      <w:r w:rsidR="0071138B" w:rsidRPr="0071138B">
        <w:rPr>
          <w:sz w:val="24"/>
          <w:szCs w:val="24"/>
        </w:rPr>
        <w:t>УТиИБ</w:t>
      </w:r>
      <w:proofErr w:type="spellEnd"/>
      <w:r w:rsidR="00BE3211">
        <w:rPr>
          <w:sz w:val="24"/>
          <w:szCs w:val="24"/>
        </w:rPr>
        <w:t xml:space="preserve"> плану.</w:t>
      </w:r>
    </w:p>
    <w:p w14:paraId="415A78DB" w14:textId="625CF84A" w:rsidR="00807AFA" w:rsidRPr="00000515" w:rsidRDefault="00554314" w:rsidP="00136C7C">
      <w:pPr>
        <w:pStyle w:val="af4"/>
        <w:spacing w:before="240"/>
        <w:ind w:left="0" w:firstLine="0"/>
        <w:rPr>
          <w:sz w:val="24"/>
          <w:szCs w:val="24"/>
        </w:rPr>
      </w:pPr>
      <w:r>
        <w:rPr>
          <w:sz w:val="24"/>
          <w:szCs w:val="24"/>
        </w:rPr>
        <w:t xml:space="preserve">11.7. </w:t>
      </w:r>
      <w:r w:rsidR="00807AFA" w:rsidRPr="00000515">
        <w:rPr>
          <w:sz w:val="24"/>
          <w:szCs w:val="24"/>
        </w:rPr>
        <w:t xml:space="preserve">Перед проведением аварийных работ необходимо провести инструктаж с буровой бригадой по плану работ, охране труда и технике безопасности, проверить состояние буровой вышки, талевую систему, буровое оборудование, </w:t>
      </w:r>
      <w:proofErr w:type="spellStart"/>
      <w:r w:rsidR="0009264A" w:rsidRPr="00000515">
        <w:rPr>
          <w:sz w:val="24"/>
          <w:szCs w:val="24"/>
        </w:rPr>
        <w:t>КИП</w:t>
      </w:r>
      <w:r w:rsidR="0009264A">
        <w:rPr>
          <w:sz w:val="24"/>
          <w:szCs w:val="24"/>
        </w:rPr>
        <w:t>иА</w:t>
      </w:r>
      <w:proofErr w:type="spellEnd"/>
      <w:r w:rsidR="00807AFA" w:rsidRPr="00000515">
        <w:rPr>
          <w:sz w:val="24"/>
          <w:szCs w:val="24"/>
        </w:rPr>
        <w:t>.</w:t>
      </w:r>
    </w:p>
    <w:p w14:paraId="46DB45F2" w14:textId="1EDAA07D" w:rsidR="00807AFA" w:rsidRPr="00335C21" w:rsidRDefault="00554314" w:rsidP="00136C7C">
      <w:pPr>
        <w:pStyle w:val="af4"/>
        <w:spacing w:before="240"/>
        <w:ind w:left="0" w:firstLine="0"/>
        <w:rPr>
          <w:sz w:val="24"/>
          <w:szCs w:val="24"/>
        </w:rPr>
      </w:pPr>
      <w:r>
        <w:rPr>
          <w:sz w:val="24"/>
          <w:szCs w:val="24"/>
        </w:rPr>
        <w:t xml:space="preserve">11.8. </w:t>
      </w:r>
      <w:r w:rsidR="00807AFA" w:rsidRPr="00000515">
        <w:rPr>
          <w:sz w:val="24"/>
          <w:szCs w:val="24"/>
        </w:rPr>
        <w:t xml:space="preserve">Все инциденты, допущенные при строительстве скважин, необходимо анализировать на </w:t>
      </w:r>
      <w:r w:rsidR="00807AFA" w:rsidRPr="00335C21">
        <w:rPr>
          <w:sz w:val="24"/>
          <w:szCs w:val="24"/>
        </w:rPr>
        <w:t>совместных производственных совещаниях.</w:t>
      </w:r>
    </w:p>
    <w:p w14:paraId="65172D54" w14:textId="5E4994DD" w:rsidR="00807AFA" w:rsidRPr="00335C21" w:rsidRDefault="00554314" w:rsidP="00136C7C">
      <w:pPr>
        <w:spacing w:before="240"/>
        <w:ind w:left="0" w:firstLine="0"/>
        <w:rPr>
          <w:sz w:val="24"/>
          <w:szCs w:val="24"/>
        </w:rPr>
      </w:pPr>
      <w:r>
        <w:rPr>
          <w:sz w:val="24"/>
          <w:szCs w:val="24"/>
        </w:rPr>
        <w:t xml:space="preserve">11.9. </w:t>
      </w:r>
      <w:r w:rsidR="00807AFA" w:rsidRPr="00335C21">
        <w:rPr>
          <w:sz w:val="24"/>
          <w:szCs w:val="24"/>
        </w:rPr>
        <w:t xml:space="preserve">В зависимости от вида и характера инцидента для участия в работе </w:t>
      </w:r>
      <w:r w:rsidR="004D7E9E" w:rsidRPr="00335C21">
        <w:rPr>
          <w:sz w:val="24"/>
          <w:szCs w:val="24"/>
        </w:rPr>
        <w:t>постоянно действующей комиссии (ПДК)</w:t>
      </w:r>
      <w:r w:rsidR="00807AFA" w:rsidRPr="00335C21">
        <w:rPr>
          <w:sz w:val="24"/>
          <w:szCs w:val="24"/>
        </w:rPr>
        <w:t xml:space="preserve"> привлекаются представители всех </w:t>
      </w:r>
      <w:r w:rsidR="004D7E9E" w:rsidRPr="00335C21">
        <w:rPr>
          <w:sz w:val="24"/>
          <w:szCs w:val="24"/>
        </w:rPr>
        <w:t>Подрядчиков</w:t>
      </w:r>
      <w:r w:rsidR="00807AFA" w:rsidRPr="00335C21">
        <w:rPr>
          <w:sz w:val="24"/>
          <w:szCs w:val="24"/>
        </w:rPr>
        <w:t>, причастных к данному инциденту.</w:t>
      </w:r>
    </w:p>
    <w:p w14:paraId="4532D63E" w14:textId="1011D7E5" w:rsidR="00807AFA" w:rsidRPr="008249C6" w:rsidRDefault="00554314" w:rsidP="00136C7C">
      <w:pPr>
        <w:spacing w:before="240"/>
        <w:ind w:left="0" w:firstLine="0"/>
        <w:rPr>
          <w:sz w:val="24"/>
          <w:szCs w:val="24"/>
        </w:rPr>
      </w:pPr>
      <w:r>
        <w:rPr>
          <w:sz w:val="24"/>
          <w:szCs w:val="24"/>
        </w:rPr>
        <w:t xml:space="preserve">11.10. </w:t>
      </w:r>
      <w:r w:rsidR="004D7E9E" w:rsidRPr="00335C21">
        <w:rPr>
          <w:sz w:val="24"/>
          <w:szCs w:val="24"/>
        </w:rPr>
        <w:t>Членами ПДК устанавливаются непосредственные и системные причины аварии, определяются виновники (</w:t>
      </w:r>
      <w:r w:rsidR="00531C32">
        <w:rPr>
          <w:sz w:val="24"/>
          <w:szCs w:val="24"/>
        </w:rPr>
        <w:t>Буровой Подрядчик</w:t>
      </w:r>
      <w:r w:rsidR="004D7E9E" w:rsidRPr="00335C21">
        <w:rPr>
          <w:sz w:val="24"/>
          <w:szCs w:val="24"/>
        </w:rPr>
        <w:t xml:space="preserve">, Подрядчики, Заказчик) её возникновения и степень их вины (включая степень вины Заказчика), а также для предупреждения повторения подобных аварий разрабатываются корректирующие мероприятия, направленные на устранение системных причин. Акт расследования аварии должен быть утвержден </w:t>
      </w:r>
      <w:r w:rsidR="004D7E9E" w:rsidRPr="008249C6">
        <w:rPr>
          <w:sz w:val="24"/>
          <w:szCs w:val="24"/>
        </w:rPr>
        <w:lastRenderedPageBreak/>
        <w:t>Председателем ПДК не позднее 10 рабочих дней с даты обнаружения аварии в случае отсутствия разногласий в определении причин и виновников аварии.</w:t>
      </w:r>
    </w:p>
    <w:p w14:paraId="4A51E37C" w14:textId="6D4F9C79" w:rsidR="00BE7780" w:rsidRPr="008249C6" w:rsidRDefault="00554314" w:rsidP="00136C7C">
      <w:pPr>
        <w:spacing w:before="240"/>
        <w:ind w:left="0" w:firstLine="0"/>
        <w:rPr>
          <w:sz w:val="24"/>
          <w:szCs w:val="24"/>
        </w:rPr>
      </w:pPr>
      <w:r>
        <w:rPr>
          <w:sz w:val="24"/>
          <w:szCs w:val="24"/>
        </w:rPr>
        <w:t xml:space="preserve">11.11. </w:t>
      </w:r>
      <w:r w:rsidR="004D7E9E" w:rsidRPr="008249C6">
        <w:rPr>
          <w:sz w:val="24"/>
          <w:szCs w:val="24"/>
        </w:rPr>
        <w:t xml:space="preserve">Сбор первичных материалов осуществляет Супервайзер, закрепленный за объектом, на котором произошла авария, в течение 1 суток с момента обнаружения аварии. Супервайзером составляется акт о начале аварии. По окончании работ по ликвидации аварий Супервайзером составляется акт об окончании аварии. Акты подписывают все представители Подрядчика, участвующие в строительстве скважины (бокового ствола) в момент возникновения аварии. При отказе от подписи кого-либо из представителей, составляется акт об отказе от подписи, который подписывают представители остальных Подрядчиков, присутствующих на скважине в момент возникновения аварии. </w:t>
      </w:r>
    </w:p>
    <w:p w14:paraId="4290F984" w14:textId="5FA61081" w:rsidR="00BE7780" w:rsidRPr="008249C6" w:rsidRDefault="00554314" w:rsidP="00136C7C">
      <w:pPr>
        <w:pStyle w:val="af4"/>
        <w:spacing w:before="240"/>
        <w:ind w:left="0" w:firstLine="0"/>
        <w:rPr>
          <w:sz w:val="24"/>
          <w:szCs w:val="24"/>
        </w:rPr>
      </w:pPr>
      <w:bookmarkStart w:id="196" w:name="_Toc391492645"/>
      <w:bookmarkStart w:id="197" w:name="_Toc391494289"/>
      <w:bookmarkStart w:id="198" w:name="_Toc520305493"/>
      <w:r>
        <w:rPr>
          <w:sz w:val="24"/>
          <w:szCs w:val="24"/>
        </w:rPr>
        <w:t xml:space="preserve">11.12. </w:t>
      </w:r>
      <w:r w:rsidR="00BE7780" w:rsidRPr="008249C6">
        <w:rPr>
          <w:sz w:val="24"/>
          <w:szCs w:val="24"/>
        </w:rPr>
        <w:t xml:space="preserve">Любой работник Общества (Подрядчика) при обнаружении пожара или признаков горения (огня, запаха дыма и т.п.), срабатывания АПС обязан: </w:t>
      </w:r>
    </w:p>
    <w:p w14:paraId="4EC12541" w14:textId="7749BD9E" w:rsidR="00BE7780" w:rsidRPr="008249C6" w:rsidRDefault="00554314" w:rsidP="00136C7C">
      <w:pPr>
        <w:pStyle w:val="af4"/>
        <w:spacing w:before="240"/>
        <w:ind w:left="0" w:firstLine="0"/>
        <w:rPr>
          <w:sz w:val="24"/>
          <w:szCs w:val="24"/>
        </w:rPr>
      </w:pPr>
      <w:r>
        <w:rPr>
          <w:sz w:val="24"/>
          <w:szCs w:val="24"/>
        </w:rPr>
        <w:t xml:space="preserve">11.13. </w:t>
      </w:r>
      <w:r w:rsidR="00BE7780" w:rsidRPr="008249C6">
        <w:rPr>
          <w:sz w:val="24"/>
          <w:szCs w:val="24"/>
        </w:rPr>
        <w:t>Немедленно сообщить (назвать наименования объекта защиты, точное место возникновения пожара и свою фамилию) в пожарную охрану по телефону:</w:t>
      </w:r>
    </w:p>
    <w:p w14:paraId="62BF0275" w14:textId="77777777" w:rsidR="00BE7780" w:rsidRPr="008249C6" w:rsidRDefault="00BE7780" w:rsidP="00D94BA4">
      <w:pPr>
        <w:numPr>
          <w:ilvl w:val="0"/>
          <w:numId w:val="116"/>
        </w:numPr>
        <w:autoSpaceDE w:val="0"/>
        <w:autoSpaceDN w:val="0"/>
        <w:ind w:left="567" w:hanging="397"/>
        <w:rPr>
          <w:sz w:val="24"/>
          <w:szCs w:val="24"/>
        </w:rPr>
      </w:pPr>
      <w:r w:rsidRPr="008249C6">
        <w:rPr>
          <w:sz w:val="24"/>
          <w:szCs w:val="24"/>
        </w:rPr>
        <w:t xml:space="preserve">01, 112 – для населенных пунктов; </w:t>
      </w:r>
    </w:p>
    <w:p w14:paraId="54CE2628" w14:textId="77777777" w:rsidR="00BE7780" w:rsidRPr="008249C6" w:rsidRDefault="00BE7780" w:rsidP="00D94BA4">
      <w:pPr>
        <w:numPr>
          <w:ilvl w:val="0"/>
          <w:numId w:val="116"/>
        </w:numPr>
        <w:autoSpaceDE w:val="0"/>
        <w:autoSpaceDN w:val="0"/>
        <w:ind w:left="567" w:hanging="397"/>
        <w:rPr>
          <w:sz w:val="24"/>
          <w:szCs w:val="24"/>
        </w:rPr>
      </w:pPr>
      <w:r w:rsidRPr="008249C6">
        <w:rPr>
          <w:sz w:val="24"/>
          <w:szCs w:val="24"/>
        </w:rPr>
        <w:t xml:space="preserve">101, 22221 (со стационарного телефона), 777-01, 741-91(сот. 8-913-550-96-09) для </w:t>
      </w:r>
      <w:proofErr w:type="spellStart"/>
      <w:r w:rsidRPr="008249C6">
        <w:rPr>
          <w:sz w:val="24"/>
          <w:szCs w:val="24"/>
        </w:rPr>
        <w:t>Ванкорского</w:t>
      </w:r>
      <w:proofErr w:type="spellEnd"/>
      <w:r w:rsidRPr="008249C6">
        <w:rPr>
          <w:sz w:val="24"/>
          <w:szCs w:val="24"/>
        </w:rPr>
        <w:t xml:space="preserve"> месторождения;</w:t>
      </w:r>
    </w:p>
    <w:p w14:paraId="039ABCB4" w14:textId="77777777" w:rsidR="00BE7780" w:rsidRPr="008249C6" w:rsidRDefault="00BE7780" w:rsidP="00D94BA4">
      <w:pPr>
        <w:numPr>
          <w:ilvl w:val="0"/>
          <w:numId w:val="116"/>
        </w:numPr>
        <w:autoSpaceDE w:val="0"/>
        <w:autoSpaceDN w:val="0"/>
        <w:ind w:left="567" w:hanging="397"/>
        <w:rPr>
          <w:sz w:val="24"/>
          <w:szCs w:val="24"/>
        </w:rPr>
      </w:pPr>
      <w:r w:rsidRPr="008249C6">
        <w:rPr>
          <w:sz w:val="24"/>
          <w:szCs w:val="24"/>
        </w:rPr>
        <w:t>22221 (со стационарного телефона),75-059, 77-646 для НПС-1;</w:t>
      </w:r>
    </w:p>
    <w:p w14:paraId="6245F5A5" w14:textId="77777777" w:rsidR="00BE7780" w:rsidRPr="008249C6" w:rsidRDefault="00BE7780" w:rsidP="00D94BA4">
      <w:pPr>
        <w:numPr>
          <w:ilvl w:val="0"/>
          <w:numId w:val="116"/>
        </w:numPr>
        <w:autoSpaceDE w:val="0"/>
        <w:autoSpaceDN w:val="0"/>
        <w:ind w:left="567" w:hanging="397"/>
        <w:rPr>
          <w:sz w:val="24"/>
          <w:szCs w:val="24"/>
        </w:rPr>
      </w:pPr>
      <w:r w:rsidRPr="008249C6">
        <w:rPr>
          <w:sz w:val="24"/>
          <w:szCs w:val="24"/>
        </w:rPr>
        <w:t>22221 (со стационарного телефона),77-228, 77-647 для НПС-2;</w:t>
      </w:r>
    </w:p>
    <w:p w14:paraId="30ED93E2" w14:textId="77777777" w:rsidR="00BE7780" w:rsidRPr="008249C6" w:rsidRDefault="00BE7780" w:rsidP="00D94BA4">
      <w:pPr>
        <w:numPr>
          <w:ilvl w:val="0"/>
          <w:numId w:val="116"/>
        </w:numPr>
        <w:autoSpaceDE w:val="0"/>
        <w:autoSpaceDN w:val="0"/>
        <w:ind w:left="567" w:hanging="397"/>
        <w:rPr>
          <w:sz w:val="24"/>
          <w:szCs w:val="24"/>
        </w:rPr>
      </w:pPr>
      <w:r w:rsidRPr="008249C6">
        <w:rPr>
          <w:sz w:val="24"/>
          <w:szCs w:val="24"/>
        </w:rPr>
        <w:t>22221 (со стационарного телефона),76-132 для КНПС-</w:t>
      </w:r>
      <w:proofErr w:type="spellStart"/>
      <w:r w:rsidRPr="008249C6">
        <w:rPr>
          <w:sz w:val="24"/>
          <w:szCs w:val="24"/>
        </w:rPr>
        <w:t>Пурпе</w:t>
      </w:r>
      <w:proofErr w:type="spellEnd"/>
      <w:r w:rsidRPr="008249C6">
        <w:rPr>
          <w:sz w:val="24"/>
          <w:szCs w:val="24"/>
        </w:rPr>
        <w:t>;</w:t>
      </w:r>
    </w:p>
    <w:p w14:paraId="254F0FE2" w14:textId="77777777" w:rsidR="00BE7780" w:rsidRPr="008249C6" w:rsidRDefault="00BE7780" w:rsidP="00D94BA4">
      <w:pPr>
        <w:numPr>
          <w:ilvl w:val="0"/>
          <w:numId w:val="116"/>
        </w:numPr>
        <w:autoSpaceDE w:val="0"/>
        <w:autoSpaceDN w:val="0"/>
        <w:ind w:left="567" w:hanging="397"/>
        <w:rPr>
          <w:sz w:val="24"/>
          <w:szCs w:val="24"/>
        </w:rPr>
      </w:pPr>
      <w:r w:rsidRPr="008249C6">
        <w:rPr>
          <w:sz w:val="24"/>
          <w:szCs w:val="24"/>
        </w:rPr>
        <w:t>22221 (со стационарного телефона),76-503 для производственной базы  «Прилуки»;</w:t>
      </w:r>
    </w:p>
    <w:p w14:paraId="65210F37" w14:textId="77777777" w:rsidR="00BE7780" w:rsidRPr="008249C6" w:rsidRDefault="00BE7780" w:rsidP="00D94BA4">
      <w:pPr>
        <w:numPr>
          <w:ilvl w:val="0"/>
          <w:numId w:val="116"/>
        </w:numPr>
        <w:autoSpaceDE w:val="0"/>
        <w:autoSpaceDN w:val="0"/>
        <w:ind w:left="567" w:hanging="397"/>
        <w:rPr>
          <w:sz w:val="24"/>
          <w:szCs w:val="24"/>
        </w:rPr>
      </w:pPr>
      <w:r w:rsidRPr="008249C6">
        <w:rPr>
          <w:sz w:val="24"/>
          <w:szCs w:val="24"/>
        </w:rPr>
        <w:t xml:space="preserve">101, 22221 (со стационарного телефона), 71-101, 78-001(сот. 8-983-280-40-67) для </w:t>
      </w:r>
      <w:proofErr w:type="spellStart"/>
      <w:r w:rsidRPr="008249C6">
        <w:rPr>
          <w:sz w:val="24"/>
          <w:szCs w:val="24"/>
        </w:rPr>
        <w:t>Сузунского</w:t>
      </w:r>
      <w:proofErr w:type="spellEnd"/>
      <w:r w:rsidRPr="008249C6">
        <w:rPr>
          <w:sz w:val="24"/>
          <w:szCs w:val="24"/>
        </w:rPr>
        <w:t xml:space="preserve"> месторождения; </w:t>
      </w:r>
    </w:p>
    <w:p w14:paraId="4051A113" w14:textId="77777777" w:rsidR="00BE7780" w:rsidRPr="008249C6" w:rsidRDefault="00BE7780" w:rsidP="00D94BA4">
      <w:pPr>
        <w:numPr>
          <w:ilvl w:val="0"/>
          <w:numId w:val="116"/>
        </w:numPr>
        <w:autoSpaceDE w:val="0"/>
        <w:autoSpaceDN w:val="0"/>
        <w:ind w:left="567" w:hanging="397"/>
        <w:rPr>
          <w:sz w:val="24"/>
          <w:szCs w:val="24"/>
        </w:rPr>
      </w:pPr>
      <w:r w:rsidRPr="008249C6">
        <w:rPr>
          <w:sz w:val="24"/>
          <w:szCs w:val="24"/>
        </w:rPr>
        <w:t xml:space="preserve">101, 22231 (со стационарного телефона), 62201, 70-101, 78-934 (сот. 8-913-533-02-70) для </w:t>
      </w:r>
      <w:proofErr w:type="spellStart"/>
      <w:r w:rsidRPr="008249C6">
        <w:rPr>
          <w:sz w:val="24"/>
          <w:szCs w:val="24"/>
        </w:rPr>
        <w:t>Тагульского</w:t>
      </w:r>
      <w:proofErr w:type="spellEnd"/>
      <w:r w:rsidRPr="008249C6">
        <w:rPr>
          <w:sz w:val="24"/>
          <w:szCs w:val="24"/>
        </w:rPr>
        <w:t xml:space="preserve"> месторождения; </w:t>
      </w:r>
    </w:p>
    <w:p w14:paraId="169D258E" w14:textId="77777777" w:rsidR="00BE7780" w:rsidRPr="008249C6" w:rsidRDefault="00BE7780" w:rsidP="00D94BA4">
      <w:pPr>
        <w:numPr>
          <w:ilvl w:val="0"/>
          <w:numId w:val="116"/>
        </w:numPr>
        <w:autoSpaceDE w:val="0"/>
        <w:autoSpaceDN w:val="0"/>
        <w:ind w:left="567" w:hanging="397"/>
        <w:rPr>
          <w:sz w:val="24"/>
          <w:szCs w:val="24"/>
        </w:rPr>
      </w:pPr>
      <w:r w:rsidRPr="008249C6">
        <w:rPr>
          <w:sz w:val="24"/>
          <w:szCs w:val="24"/>
        </w:rPr>
        <w:t>22241 (со стационарного телефона), 78-935 (сот. 8-912-080-42-8</w:t>
      </w:r>
      <w:r w:rsidR="00D94BA4">
        <w:rPr>
          <w:sz w:val="24"/>
          <w:szCs w:val="24"/>
        </w:rPr>
        <w:t>6) для Лодочного месторождения;</w:t>
      </w:r>
    </w:p>
    <w:p w14:paraId="25B66F49" w14:textId="77777777" w:rsidR="00BE7780" w:rsidRPr="008249C6" w:rsidRDefault="00BE7780" w:rsidP="00D94BA4">
      <w:pPr>
        <w:numPr>
          <w:ilvl w:val="0"/>
          <w:numId w:val="116"/>
        </w:numPr>
        <w:autoSpaceDE w:val="0"/>
        <w:autoSpaceDN w:val="0"/>
        <w:ind w:left="567" w:hanging="397"/>
        <w:rPr>
          <w:sz w:val="24"/>
          <w:szCs w:val="24"/>
        </w:rPr>
      </w:pPr>
      <w:r w:rsidRPr="008249C6">
        <w:rPr>
          <w:sz w:val="24"/>
          <w:szCs w:val="24"/>
        </w:rPr>
        <w:t>22221 (со стационарного телефона), 67-220 (сот. 8-913-190-20-89) для объектов ООО «Вос</w:t>
      </w:r>
      <w:r w:rsidR="00DF17B5" w:rsidRPr="008249C6">
        <w:rPr>
          <w:sz w:val="24"/>
          <w:szCs w:val="24"/>
        </w:rPr>
        <w:t>ток Ойл».</w:t>
      </w:r>
    </w:p>
    <w:p w14:paraId="62D80DEC" w14:textId="1BF4673A" w:rsidR="00BE7780" w:rsidRPr="008249C6" w:rsidRDefault="00554314" w:rsidP="00136C7C">
      <w:pPr>
        <w:autoSpaceDE w:val="0"/>
        <w:autoSpaceDN w:val="0"/>
        <w:spacing w:before="240"/>
        <w:ind w:left="0" w:firstLine="0"/>
        <w:rPr>
          <w:sz w:val="24"/>
          <w:szCs w:val="24"/>
        </w:rPr>
      </w:pPr>
      <w:r>
        <w:rPr>
          <w:sz w:val="24"/>
          <w:szCs w:val="24"/>
        </w:rPr>
        <w:t xml:space="preserve">11.14. </w:t>
      </w:r>
      <w:r w:rsidR="00BE7780" w:rsidRPr="008249C6">
        <w:rPr>
          <w:sz w:val="24"/>
          <w:szCs w:val="24"/>
        </w:rPr>
        <w:t>Дополнительно сообщить о загорании:</w:t>
      </w:r>
    </w:p>
    <w:p w14:paraId="159AFEBD" w14:textId="77777777" w:rsidR="00BE7780" w:rsidRPr="008249C6" w:rsidRDefault="00BE7780" w:rsidP="00136C7C">
      <w:pPr>
        <w:numPr>
          <w:ilvl w:val="0"/>
          <w:numId w:val="116"/>
        </w:numPr>
        <w:autoSpaceDE w:val="0"/>
        <w:autoSpaceDN w:val="0"/>
        <w:ind w:left="567" w:hanging="397"/>
        <w:rPr>
          <w:sz w:val="24"/>
          <w:szCs w:val="24"/>
        </w:rPr>
      </w:pPr>
      <w:r w:rsidRPr="008249C6">
        <w:rPr>
          <w:sz w:val="24"/>
          <w:szCs w:val="24"/>
        </w:rPr>
        <w:t>в РИТС №1 (</w:t>
      </w:r>
      <w:proofErr w:type="spellStart"/>
      <w:r w:rsidRPr="008249C6">
        <w:rPr>
          <w:sz w:val="24"/>
          <w:szCs w:val="24"/>
        </w:rPr>
        <w:t>Ванкорский</w:t>
      </w:r>
      <w:proofErr w:type="spellEnd"/>
      <w:r w:rsidRPr="008249C6">
        <w:rPr>
          <w:sz w:val="24"/>
          <w:szCs w:val="24"/>
        </w:rPr>
        <w:t xml:space="preserve"> производственный участок, Лодочный производственный участок, НПС-1,2, КНПС-</w:t>
      </w:r>
      <w:proofErr w:type="spellStart"/>
      <w:r w:rsidRPr="008249C6">
        <w:rPr>
          <w:sz w:val="24"/>
          <w:szCs w:val="24"/>
        </w:rPr>
        <w:t>Пурпе</w:t>
      </w:r>
      <w:proofErr w:type="spellEnd"/>
      <w:r w:rsidRPr="008249C6">
        <w:rPr>
          <w:sz w:val="24"/>
          <w:szCs w:val="24"/>
        </w:rPr>
        <w:t>, производственная база «Прилуки») по телефону 22222 (со стационарного телефона), 76-600, 77-600 (сот. 8-913-534-52-49);</w:t>
      </w:r>
    </w:p>
    <w:p w14:paraId="762B50A1" w14:textId="77777777" w:rsidR="00BE7780" w:rsidRPr="008249C6" w:rsidRDefault="00BE7780" w:rsidP="00136C7C">
      <w:pPr>
        <w:numPr>
          <w:ilvl w:val="0"/>
          <w:numId w:val="116"/>
        </w:numPr>
        <w:autoSpaceDE w:val="0"/>
        <w:autoSpaceDN w:val="0"/>
        <w:ind w:left="567" w:hanging="397"/>
        <w:rPr>
          <w:sz w:val="24"/>
          <w:szCs w:val="24"/>
        </w:rPr>
      </w:pPr>
      <w:r w:rsidRPr="008249C6">
        <w:rPr>
          <w:sz w:val="24"/>
          <w:szCs w:val="24"/>
        </w:rPr>
        <w:t>в РИТС №2 (</w:t>
      </w:r>
      <w:proofErr w:type="spellStart"/>
      <w:r w:rsidRPr="008249C6">
        <w:rPr>
          <w:sz w:val="24"/>
          <w:szCs w:val="24"/>
        </w:rPr>
        <w:t>Сузунский</w:t>
      </w:r>
      <w:proofErr w:type="spellEnd"/>
      <w:r w:rsidRPr="008249C6">
        <w:rPr>
          <w:sz w:val="24"/>
          <w:szCs w:val="24"/>
        </w:rPr>
        <w:t xml:space="preserve"> производственный участок) по телефону 22222 (со стационарного телефона), 70-500, 78-363 (сот. 8-913-030-24-33);</w:t>
      </w:r>
    </w:p>
    <w:p w14:paraId="76C124A0" w14:textId="77777777" w:rsidR="00BE7780" w:rsidRPr="008249C6" w:rsidRDefault="00BE7780" w:rsidP="00136C7C">
      <w:pPr>
        <w:numPr>
          <w:ilvl w:val="0"/>
          <w:numId w:val="116"/>
        </w:numPr>
        <w:autoSpaceDE w:val="0"/>
        <w:autoSpaceDN w:val="0"/>
        <w:ind w:left="567" w:hanging="397"/>
        <w:rPr>
          <w:sz w:val="24"/>
          <w:szCs w:val="24"/>
        </w:rPr>
      </w:pPr>
      <w:r w:rsidRPr="008249C6">
        <w:rPr>
          <w:sz w:val="24"/>
          <w:szCs w:val="24"/>
        </w:rPr>
        <w:t>в РИТС №3 (</w:t>
      </w:r>
      <w:proofErr w:type="spellStart"/>
      <w:r w:rsidRPr="008249C6">
        <w:rPr>
          <w:sz w:val="24"/>
          <w:szCs w:val="24"/>
        </w:rPr>
        <w:t>Тагульский</w:t>
      </w:r>
      <w:proofErr w:type="spellEnd"/>
      <w:r w:rsidRPr="008249C6">
        <w:rPr>
          <w:sz w:val="24"/>
          <w:szCs w:val="24"/>
        </w:rPr>
        <w:t xml:space="preserve"> производственный участок) по телефону 22232 (со стационарного телефона), 62-100, 78-281 (сот. 8-983-617-48-92);</w:t>
      </w:r>
    </w:p>
    <w:p w14:paraId="6AA6FCF1" w14:textId="77777777" w:rsidR="00BE7780" w:rsidRPr="008249C6" w:rsidRDefault="00BE7780" w:rsidP="00136C7C">
      <w:pPr>
        <w:numPr>
          <w:ilvl w:val="0"/>
          <w:numId w:val="116"/>
        </w:numPr>
        <w:autoSpaceDE w:val="0"/>
        <w:autoSpaceDN w:val="0"/>
        <w:ind w:left="567" w:hanging="397"/>
        <w:rPr>
          <w:sz w:val="24"/>
          <w:szCs w:val="24"/>
        </w:rPr>
      </w:pPr>
      <w:r w:rsidRPr="008249C6">
        <w:rPr>
          <w:sz w:val="24"/>
          <w:szCs w:val="24"/>
        </w:rPr>
        <w:t xml:space="preserve">в РИТС №4 (ООО «Восток Ойл») по телефону 22222 (со стационарного телефона), 68-988 (сот. 8-913-190-20-89). </w:t>
      </w:r>
    </w:p>
    <w:p w14:paraId="23429C45" w14:textId="0A70761F" w:rsidR="00BE7780" w:rsidRPr="008249C6" w:rsidRDefault="00554314" w:rsidP="00136C7C">
      <w:pPr>
        <w:tabs>
          <w:tab w:val="left" w:pos="579"/>
          <w:tab w:val="left" w:pos="721"/>
        </w:tabs>
        <w:spacing w:before="240"/>
        <w:ind w:left="0" w:firstLine="0"/>
        <w:rPr>
          <w:sz w:val="24"/>
          <w:szCs w:val="24"/>
          <w:lang w:eastAsia="en-US"/>
        </w:rPr>
      </w:pPr>
      <w:r>
        <w:rPr>
          <w:sz w:val="24"/>
          <w:szCs w:val="24"/>
        </w:rPr>
        <w:t xml:space="preserve">11.15. </w:t>
      </w:r>
      <w:r w:rsidR="00BE7780" w:rsidRPr="008249C6">
        <w:rPr>
          <w:sz w:val="24"/>
          <w:szCs w:val="24"/>
        </w:rPr>
        <w:t>Сообщить о загорании своему непосредственному руководителю или старшему должностному лицу того подразделения, где произошло возгорание.</w:t>
      </w:r>
    </w:p>
    <w:p w14:paraId="4D71BA10" w14:textId="398642CC" w:rsidR="00BE7780" w:rsidRPr="008249C6" w:rsidRDefault="00554314" w:rsidP="00136C7C">
      <w:pPr>
        <w:tabs>
          <w:tab w:val="left" w:pos="721"/>
          <w:tab w:val="left" w:pos="862"/>
        </w:tabs>
        <w:spacing w:before="240"/>
        <w:ind w:left="0" w:firstLine="0"/>
        <w:rPr>
          <w:sz w:val="24"/>
          <w:szCs w:val="24"/>
        </w:rPr>
      </w:pPr>
      <w:r>
        <w:rPr>
          <w:sz w:val="24"/>
          <w:szCs w:val="24"/>
        </w:rPr>
        <w:t xml:space="preserve">11.16. </w:t>
      </w:r>
      <w:r w:rsidR="00BE7780" w:rsidRPr="008249C6">
        <w:rPr>
          <w:sz w:val="24"/>
          <w:szCs w:val="24"/>
        </w:rPr>
        <w:t xml:space="preserve">Принять меры по эвакуации людей, а при условии отсутствия угрозы жизни и здоровью людей меры по тушению пожара в начальной стадии имеющимися средствами </w:t>
      </w:r>
      <w:r w:rsidR="00BE7780" w:rsidRPr="008249C6">
        <w:rPr>
          <w:sz w:val="24"/>
          <w:szCs w:val="24"/>
        </w:rPr>
        <w:lastRenderedPageBreak/>
        <w:t>пожаротушения (огнетушителями, стволами от внутренних пожарных кранов) и сохранности материальных ценностей.</w:t>
      </w:r>
    </w:p>
    <w:p w14:paraId="1EFBDE18" w14:textId="7A8C3E97" w:rsidR="00BE7780" w:rsidRPr="008249C6" w:rsidRDefault="00554314" w:rsidP="00136C7C">
      <w:pPr>
        <w:spacing w:before="240"/>
        <w:ind w:left="0" w:firstLine="0"/>
        <w:rPr>
          <w:sz w:val="24"/>
          <w:szCs w:val="24"/>
        </w:rPr>
      </w:pPr>
      <w:r>
        <w:rPr>
          <w:sz w:val="24"/>
          <w:szCs w:val="24"/>
        </w:rPr>
        <w:t xml:space="preserve">11.17. </w:t>
      </w:r>
      <w:r w:rsidR="00BE7780" w:rsidRPr="008249C6">
        <w:rPr>
          <w:sz w:val="24"/>
          <w:szCs w:val="24"/>
        </w:rPr>
        <w:t xml:space="preserve">Покинуть опасную зону, следуя к основным и запасным эвакуационным выходам. </w:t>
      </w:r>
    </w:p>
    <w:p w14:paraId="3F83EFDF" w14:textId="6C6FBBC7" w:rsidR="00BE7780" w:rsidRPr="008249C6" w:rsidRDefault="00554314" w:rsidP="00136C7C">
      <w:pPr>
        <w:spacing w:before="240"/>
        <w:ind w:left="0" w:firstLine="0"/>
        <w:rPr>
          <w:sz w:val="24"/>
          <w:szCs w:val="24"/>
        </w:rPr>
      </w:pPr>
      <w:r>
        <w:rPr>
          <w:sz w:val="24"/>
          <w:szCs w:val="24"/>
        </w:rPr>
        <w:t xml:space="preserve">11.18. </w:t>
      </w:r>
      <w:r w:rsidR="00BE7780" w:rsidRPr="008249C6">
        <w:rPr>
          <w:sz w:val="24"/>
          <w:szCs w:val="24"/>
        </w:rPr>
        <w:t>Руководитель СП (старшее должностное лицо) обязан:</w:t>
      </w:r>
      <w:bookmarkEnd w:id="196"/>
      <w:bookmarkEnd w:id="197"/>
      <w:bookmarkEnd w:id="198"/>
    </w:p>
    <w:p w14:paraId="43961DD8" w14:textId="77777777" w:rsidR="00BE7780" w:rsidRPr="008249C6" w:rsidRDefault="00BE7780" w:rsidP="00136C7C">
      <w:pPr>
        <w:numPr>
          <w:ilvl w:val="0"/>
          <w:numId w:val="116"/>
        </w:numPr>
        <w:ind w:left="567" w:hanging="397"/>
        <w:rPr>
          <w:rFonts w:eastAsia="Calibri"/>
          <w:sz w:val="24"/>
          <w:szCs w:val="24"/>
          <w:lang w:eastAsia="en-US"/>
        </w:rPr>
      </w:pPr>
      <w:bookmarkStart w:id="199" w:name="_Toc391492646"/>
      <w:bookmarkStart w:id="200" w:name="_Toc391494290"/>
      <w:bookmarkStart w:id="201" w:name="_Toc520305494"/>
      <w:r w:rsidRPr="008249C6">
        <w:rPr>
          <w:sz w:val="24"/>
          <w:szCs w:val="24"/>
        </w:rPr>
        <w:t>продублировать сообщение о пожаре (срабатывании АПС) в пожарную охрану;</w:t>
      </w:r>
      <w:bookmarkEnd w:id="199"/>
      <w:bookmarkEnd w:id="200"/>
      <w:bookmarkEnd w:id="201"/>
    </w:p>
    <w:p w14:paraId="7103CD85" w14:textId="77777777" w:rsidR="00BE7780" w:rsidRPr="008249C6" w:rsidRDefault="00BE7780" w:rsidP="00136C7C">
      <w:pPr>
        <w:numPr>
          <w:ilvl w:val="0"/>
          <w:numId w:val="116"/>
        </w:numPr>
        <w:ind w:left="567" w:hanging="397"/>
        <w:rPr>
          <w:sz w:val="24"/>
          <w:szCs w:val="24"/>
        </w:rPr>
      </w:pPr>
      <w:bookmarkStart w:id="202" w:name="_Toc391492647"/>
      <w:bookmarkStart w:id="203" w:name="_Toc391494291"/>
      <w:bookmarkStart w:id="204" w:name="_Toc520305495"/>
      <w:r w:rsidRPr="008249C6">
        <w:rPr>
          <w:sz w:val="24"/>
          <w:szCs w:val="24"/>
        </w:rPr>
        <w:t xml:space="preserve">продублировать </w:t>
      </w:r>
      <w:bookmarkStart w:id="205" w:name="_Toc391492648"/>
      <w:bookmarkStart w:id="206" w:name="_Toc391494292"/>
      <w:bookmarkStart w:id="207" w:name="_Toc520305496"/>
      <w:bookmarkEnd w:id="202"/>
      <w:bookmarkEnd w:id="203"/>
      <w:bookmarkEnd w:id="204"/>
      <w:r w:rsidRPr="008249C6">
        <w:rPr>
          <w:sz w:val="24"/>
          <w:szCs w:val="24"/>
        </w:rPr>
        <w:t xml:space="preserve">сообщение о пожаре (срабатывании АПС) в РИТС №№ 1-4 (в зависимости от расположения объекта); </w:t>
      </w:r>
    </w:p>
    <w:p w14:paraId="39F0504B" w14:textId="77777777" w:rsidR="00BE7780" w:rsidRPr="008249C6" w:rsidRDefault="00BE7780" w:rsidP="00136C7C">
      <w:pPr>
        <w:numPr>
          <w:ilvl w:val="0"/>
          <w:numId w:val="116"/>
        </w:numPr>
        <w:ind w:left="567" w:hanging="397"/>
        <w:rPr>
          <w:sz w:val="24"/>
          <w:szCs w:val="24"/>
        </w:rPr>
      </w:pPr>
      <w:r w:rsidRPr="008249C6">
        <w:rPr>
          <w:sz w:val="24"/>
          <w:szCs w:val="24"/>
        </w:rPr>
        <w:t>поставить в известность вышестоящее руководство;</w:t>
      </w:r>
      <w:bookmarkEnd w:id="205"/>
      <w:bookmarkEnd w:id="206"/>
      <w:bookmarkEnd w:id="207"/>
    </w:p>
    <w:p w14:paraId="53451327" w14:textId="588770F3" w:rsidR="00BE7780" w:rsidRPr="008249C6" w:rsidRDefault="00BE7780" w:rsidP="00136C7C">
      <w:pPr>
        <w:numPr>
          <w:ilvl w:val="0"/>
          <w:numId w:val="116"/>
        </w:numPr>
        <w:ind w:left="567" w:hanging="397"/>
        <w:rPr>
          <w:sz w:val="24"/>
          <w:szCs w:val="24"/>
        </w:rPr>
      </w:pPr>
      <w:bookmarkStart w:id="208" w:name="_Toc520305497"/>
      <w:r w:rsidRPr="008249C6">
        <w:rPr>
          <w:sz w:val="24"/>
          <w:szCs w:val="24"/>
        </w:rPr>
        <w:t>организовать работу противопожарных звеньев в соответствии</w:t>
      </w:r>
      <w:r w:rsidR="00447DDD">
        <w:rPr>
          <w:sz w:val="24"/>
          <w:szCs w:val="24"/>
        </w:rPr>
        <w:t xml:space="preserve"> с Положением</w:t>
      </w:r>
      <w:r w:rsidR="00447DDD">
        <w:rPr>
          <w:sz w:val="24"/>
          <w:szCs w:val="24"/>
        </w:rPr>
        <w:br/>
      </w:r>
      <w:r w:rsidRPr="008249C6">
        <w:rPr>
          <w:sz w:val="24"/>
          <w:szCs w:val="24"/>
        </w:rPr>
        <w:t>ООО «РН-Ванкор» № П3-05 Р-0005 ЮЛ-583 «О противопожарных звеньях»;</w:t>
      </w:r>
      <w:bookmarkEnd w:id="208"/>
    </w:p>
    <w:p w14:paraId="1BFCAB11" w14:textId="77777777" w:rsidR="00BE7780" w:rsidRPr="008249C6" w:rsidRDefault="00BE7780" w:rsidP="00136C7C">
      <w:pPr>
        <w:numPr>
          <w:ilvl w:val="0"/>
          <w:numId w:val="116"/>
        </w:numPr>
        <w:ind w:left="567" w:hanging="397"/>
        <w:rPr>
          <w:sz w:val="24"/>
          <w:szCs w:val="24"/>
        </w:rPr>
      </w:pPr>
      <w:bookmarkStart w:id="209" w:name="_Toc391492649"/>
      <w:bookmarkStart w:id="210" w:name="_Toc391494293"/>
      <w:bookmarkStart w:id="211" w:name="_Toc520305498"/>
      <w:r w:rsidRPr="008249C6">
        <w:rPr>
          <w:sz w:val="24"/>
          <w:szCs w:val="24"/>
        </w:rPr>
        <w:t>организовать эвакуационные мероприятия, в случае угрозы жизни людей немедленно организовать их спасение, используя для этого все имеющиеся силы и средства;</w:t>
      </w:r>
      <w:bookmarkEnd w:id="209"/>
      <w:bookmarkEnd w:id="210"/>
      <w:bookmarkEnd w:id="211"/>
    </w:p>
    <w:p w14:paraId="473B743B" w14:textId="77777777" w:rsidR="00BE7780" w:rsidRPr="008249C6" w:rsidRDefault="00BE7780" w:rsidP="00136C7C">
      <w:pPr>
        <w:numPr>
          <w:ilvl w:val="0"/>
          <w:numId w:val="116"/>
        </w:numPr>
        <w:ind w:left="567" w:hanging="397"/>
        <w:rPr>
          <w:sz w:val="24"/>
          <w:szCs w:val="24"/>
        </w:rPr>
      </w:pPr>
      <w:bookmarkStart w:id="212" w:name="_Toc391492650"/>
      <w:bookmarkStart w:id="213" w:name="_Toc391494294"/>
      <w:bookmarkStart w:id="214" w:name="_Toc520305499"/>
      <w:r w:rsidRPr="008249C6">
        <w:rPr>
          <w:sz w:val="24"/>
          <w:szCs w:val="24"/>
        </w:rPr>
        <w:t xml:space="preserve">проверить включение в работу автоматических систем противопожарной защиты (оповещения людей о пожаре, пожаротушения, </w:t>
      </w:r>
      <w:proofErr w:type="spellStart"/>
      <w:r w:rsidRPr="008249C6">
        <w:rPr>
          <w:sz w:val="24"/>
          <w:szCs w:val="24"/>
        </w:rPr>
        <w:t>противодымной</w:t>
      </w:r>
      <w:proofErr w:type="spellEnd"/>
      <w:r w:rsidRPr="008249C6">
        <w:rPr>
          <w:sz w:val="24"/>
          <w:szCs w:val="24"/>
        </w:rPr>
        <w:t xml:space="preserve"> защиты). В случае не запуска систем в автоматическом режиме, произвести запуск в ручном режиме согласно разработанной инструкции;</w:t>
      </w:r>
      <w:bookmarkEnd w:id="212"/>
      <w:bookmarkEnd w:id="213"/>
      <w:bookmarkEnd w:id="214"/>
    </w:p>
    <w:p w14:paraId="4EE6D918" w14:textId="77777777" w:rsidR="00BE7780" w:rsidRPr="008249C6" w:rsidRDefault="00BE7780" w:rsidP="00136C7C">
      <w:pPr>
        <w:numPr>
          <w:ilvl w:val="0"/>
          <w:numId w:val="116"/>
        </w:numPr>
        <w:ind w:left="567" w:hanging="397"/>
        <w:rPr>
          <w:sz w:val="24"/>
          <w:szCs w:val="24"/>
        </w:rPr>
      </w:pPr>
      <w:bookmarkStart w:id="215" w:name="_Toc391492651"/>
      <w:bookmarkStart w:id="216" w:name="_Toc391494295"/>
      <w:bookmarkStart w:id="217" w:name="_Toc520305500"/>
      <w:r w:rsidRPr="008249C6">
        <w:rPr>
          <w:sz w:val="24"/>
          <w:szCs w:val="24"/>
        </w:rPr>
        <w:t>при необходимости отключить электроэнергию (за исключением систем противопожарной защиты), остановить работу агрегатов, аппаратов, перекрыть сырьевые, газовые, паровые, и водяные коммуникации, остановить работу систем вентиляции в аварийном и смежных с ним помещений, выполнить другие мероприятия, способствующие предотвращению развития пожара и задымления помещений здания</w:t>
      </w:r>
      <w:bookmarkEnd w:id="215"/>
      <w:bookmarkEnd w:id="216"/>
      <w:bookmarkEnd w:id="217"/>
      <w:r w:rsidRPr="008249C6">
        <w:rPr>
          <w:sz w:val="24"/>
          <w:szCs w:val="24"/>
        </w:rPr>
        <w:t>;</w:t>
      </w:r>
    </w:p>
    <w:p w14:paraId="09234982" w14:textId="77777777" w:rsidR="00BE7780" w:rsidRPr="008249C6" w:rsidRDefault="00BE7780" w:rsidP="00136C7C">
      <w:pPr>
        <w:numPr>
          <w:ilvl w:val="0"/>
          <w:numId w:val="116"/>
        </w:numPr>
        <w:ind w:left="567" w:hanging="397"/>
        <w:rPr>
          <w:sz w:val="24"/>
          <w:szCs w:val="24"/>
        </w:rPr>
      </w:pPr>
      <w:bookmarkStart w:id="218" w:name="_Toc391492652"/>
      <w:bookmarkStart w:id="219" w:name="_Toc391494296"/>
      <w:bookmarkStart w:id="220" w:name="_Toc520305501"/>
      <w:r w:rsidRPr="008249C6">
        <w:rPr>
          <w:sz w:val="24"/>
          <w:szCs w:val="24"/>
        </w:rPr>
        <w:t>прекратить все работы в здании (если это допустимо по технологическому процессу производства) кроме работ, связанных с мероприятиями по ликвидации пожара;</w:t>
      </w:r>
      <w:bookmarkEnd w:id="218"/>
      <w:bookmarkEnd w:id="219"/>
      <w:bookmarkEnd w:id="220"/>
    </w:p>
    <w:p w14:paraId="29C7C743" w14:textId="77777777" w:rsidR="00BE7780" w:rsidRPr="008249C6" w:rsidRDefault="00BE7780" w:rsidP="00136C7C">
      <w:pPr>
        <w:numPr>
          <w:ilvl w:val="0"/>
          <w:numId w:val="116"/>
        </w:numPr>
        <w:ind w:left="567" w:hanging="397"/>
        <w:rPr>
          <w:sz w:val="24"/>
          <w:szCs w:val="24"/>
        </w:rPr>
      </w:pPr>
      <w:bookmarkStart w:id="221" w:name="_Toc391492653"/>
      <w:bookmarkStart w:id="222" w:name="_Toc391494297"/>
      <w:bookmarkStart w:id="223" w:name="_Toc520305502"/>
      <w:r w:rsidRPr="008249C6">
        <w:rPr>
          <w:sz w:val="24"/>
          <w:szCs w:val="24"/>
        </w:rPr>
        <w:t>удалить за пределы опасной зоны всех работников, не участвующих в тушении пожара;</w:t>
      </w:r>
      <w:bookmarkEnd w:id="221"/>
      <w:bookmarkEnd w:id="222"/>
      <w:bookmarkEnd w:id="223"/>
    </w:p>
    <w:p w14:paraId="7034104E" w14:textId="77777777" w:rsidR="00BE7780" w:rsidRPr="008249C6" w:rsidRDefault="00BE7780" w:rsidP="00136C7C">
      <w:pPr>
        <w:numPr>
          <w:ilvl w:val="0"/>
          <w:numId w:val="116"/>
        </w:numPr>
        <w:ind w:left="567" w:hanging="397"/>
        <w:rPr>
          <w:sz w:val="24"/>
          <w:szCs w:val="24"/>
        </w:rPr>
      </w:pPr>
      <w:bookmarkStart w:id="224" w:name="_Toc391492654"/>
      <w:bookmarkStart w:id="225" w:name="_Toc391494298"/>
      <w:bookmarkStart w:id="226" w:name="_Toc520305503"/>
      <w:r w:rsidRPr="008249C6">
        <w:rPr>
          <w:sz w:val="24"/>
          <w:szCs w:val="24"/>
        </w:rPr>
        <w:t>осуществить общее руководство по тушению пожара (с учетом специфических особенностей объекта) до прибытия подразделений пожарной охраны;</w:t>
      </w:r>
      <w:bookmarkEnd w:id="224"/>
      <w:bookmarkEnd w:id="225"/>
      <w:bookmarkEnd w:id="226"/>
    </w:p>
    <w:p w14:paraId="18627EAB" w14:textId="77777777" w:rsidR="00BE7780" w:rsidRPr="008249C6" w:rsidRDefault="00BE7780" w:rsidP="00136C7C">
      <w:pPr>
        <w:numPr>
          <w:ilvl w:val="0"/>
          <w:numId w:val="116"/>
        </w:numPr>
        <w:ind w:left="567" w:hanging="397"/>
        <w:rPr>
          <w:sz w:val="24"/>
          <w:szCs w:val="24"/>
        </w:rPr>
      </w:pPr>
      <w:bookmarkStart w:id="227" w:name="_Toc391492655"/>
      <w:bookmarkStart w:id="228" w:name="_Toc391494299"/>
      <w:bookmarkStart w:id="229" w:name="_Toc520305504"/>
      <w:r w:rsidRPr="008249C6">
        <w:rPr>
          <w:sz w:val="24"/>
          <w:szCs w:val="24"/>
        </w:rPr>
        <w:t>обеспечить соблюдение требований безопасности работниками, принимающими участие в тушении пожара;</w:t>
      </w:r>
      <w:bookmarkEnd w:id="227"/>
      <w:bookmarkEnd w:id="228"/>
      <w:bookmarkEnd w:id="229"/>
    </w:p>
    <w:p w14:paraId="15A22331" w14:textId="77777777" w:rsidR="00BE7780" w:rsidRPr="008249C6" w:rsidRDefault="00BE7780" w:rsidP="00136C7C">
      <w:pPr>
        <w:numPr>
          <w:ilvl w:val="0"/>
          <w:numId w:val="116"/>
        </w:numPr>
        <w:ind w:left="567" w:hanging="397"/>
        <w:rPr>
          <w:sz w:val="24"/>
          <w:szCs w:val="24"/>
        </w:rPr>
      </w:pPr>
      <w:bookmarkStart w:id="230" w:name="_Toc391492656"/>
      <w:bookmarkStart w:id="231" w:name="_Toc391494300"/>
      <w:bookmarkStart w:id="232" w:name="_Toc520305505"/>
      <w:r w:rsidRPr="008249C6">
        <w:rPr>
          <w:sz w:val="24"/>
          <w:szCs w:val="24"/>
        </w:rPr>
        <w:t>одновременно с тушением пожара организовать эвакуацию и защиту товарно-материальных ценностей;</w:t>
      </w:r>
      <w:bookmarkEnd w:id="230"/>
      <w:bookmarkEnd w:id="231"/>
      <w:bookmarkEnd w:id="232"/>
    </w:p>
    <w:p w14:paraId="082CC3B4" w14:textId="77777777" w:rsidR="00BE7780" w:rsidRPr="008249C6" w:rsidRDefault="00BE7780" w:rsidP="00136C7C">
      <w:pPr>
        <w:numPr>
          <w:ilvl w:val="0"/>
          <w:numId w:val="116"/>
        </w:numPr>
        <w:ind w:left="567" w:hanging="397"/>
        <w:rPr>
          <w:sz w:val="24"/>
          <w:szCs w:val="24"/>
        </w:rPr>
      </w:pPr>
      <w:bookmarkStart w:id="233" w:name="_Toc391492657"/>
      <w:bookmarkStart w:id="234" w:name="_Toc391494301"/>
      <w:bookmarkStart w:id="235" w:name="_Toc520305506"/>
      <w:r w:rsidRPr="008249C6">
        <w:rPr>
          <w:sz w:val="24"/>
          <w:szCs w:val="24"/>
        </w:rPr>
        <w:t>организовать встречу пожарных подразделений пожарной охраны и оказать помощь в выборе кратчайшего пути подъезда к очагу пожара;</w:t>
      </w:r>
      <w:bookmarkEnd w:id="233"/>
      <w:bookmarkEnd w:id="234"/>
      <w:bookmarkEnd w:id="235"/>
    </w:p>
    <w:p w14:paraId="385C8D02" w14:textId="77777777" w:rsidR="00BE7780" w:rsidRPr="008249C6" w:rsidRDefault="00BE7780" w:rsidP="00136C7C">
      <w:pPr>
        <w:numPr>
          <w:ilvl w:val="0"/>
          <w:numId w:val="116"/>
        </w:numPr>
        <w:ind w:left="567" w:hanging="397"/>
        <w:rPr>
          <w:sz w:val="24"/>
          <w:szCs w:val="24"/>
        </w:rPr>
      </w:pPr>
      <w:bookmarkStart w:id="236" w:name="_Toc391492658"/>
      <w:bookmarkStart w:id="237" w:name="_Toc391494302"/>
      <w:bookmarkStart w:id="238" w:name="_Toc520305507"/>
      <w:r w:rsidRPr="008249C6">
        <w:rPr>
          <w:sz w:val="24"/>
          <w:szCs w:val="24"/>
        </w:rPr>
        <w:t>сообщить подразделениям пожарной охраны, привлекаемым для тушения пожаров и проведения связанных с ними первоочередных аварийно-спасательных работ, сведения о перерабатываемых или хранящихся на объектах опасных (взрывоопасных), взрывчатых сильнодействующих ядовитых веществ необходимые для обеспечения безопасности личного состава;</w:t>
      </w:r>
      <w:bookmarkEnd w:id="236"/>
      <w:bookmarkEnd w:id="237"/>
      <w:bookmarkEnd w:id="238"/>
    </w:p>
    <w:p w14:paraId="519A5D8B" w14:textId="77777777" w:rsidR="00BE7780" w:rsidRPr="008249C6" w:rsidRDefault="00BE7780" w:rsidP="00136C7C">
      <w:pPr>
        <w:numPr>
          <w:ilvl w:val="0"/>
          <w:numId w:val="116"/>
        </w:numPr>
        <w:ind w:left="567" w:hanging="397"/>
        <w:rPr>
          <w:sz w:val="24"/>
          <w:szCs w:val="24"/>
        </w:rPr>
      </w:pPr>
      <w:bookmarkStart w:id="239" w:name="_Toc391492659"/>
      <w:bookmarkStart w:id="240" w:name="_Toc391494303"/>
      <w:bookmarkStart w:id="241" w:name="_Toc520305508"/>
      <w:r w:rsidRPr="008249C6">
        <w:rPr>
          <w:sz w:val="24"/>
          <w:szCs w:val="24"/>
        </w:rPr>
        <w:t>по прибытии пожарного подразделения руководитель СП Общества или лицо его заменяющее обязан проинформировать руководителя тушения пожара о конструктивных и технологических особенностях объекта, прилегающих строений и сооружений количестве и пожароопасных свойствах хранимых и применяемых веществ, материалов, изделий и др. сведениях необходимых для успешной ликвидации пожара;</w:t>
      </w:r>
      <w:bookmarkEnd w:id="239"/>
      <w:bookmarkEnd w:id="240"/>
      <w:bookmarkEnd w:id="241"/>
      <w:r w:rsidRPr="008249C6">
        <w:rPr>
          <w:sz w:val="24"/>
          <w:szCs w:val="24"/>
        </w:rPr>
        <w:t xml:space="preserve"> </w:t>
      </w:r>
    </w:p>
    <w:p w14:paraId="2A0372D7" w14:textId="77777777" w:rsidR="00BE7780" w:rsidRPr="008249C6" w:rsidRDefault="00BE7780" w:rsidP="00136C7C">
      <w:pPr>
        <w:numPr>
          <w:ilvl w:val="0"/>
          <w:numId w:val="116"/>
        </w:numPr>
        <w:ind w:left="567" w:hanging="397"/>
        <w:rPr>
          <w:sz w:val="24"/>
          <w:szCs w:val="24"/>
        </w:rPr>
      </w:pPr>
      <w:bookmarkStart w:id="242" w:name="_Toc391492660"/>
      <w:bookmarkStart w:id="243" w:name="_Toc391494304"/>
      <w:bookmarkStart w:id="244" w:name="_Toc520305509"/>
      <w:r w:rsidRPr="008249C6">
        <w:rPr>
          <w:sz w:val="24"/>
          <w:szCs w:val="24"/>
        </w:rPr>
        <w:t>вызвать дополнительную спец. технику согласно «Плана ликвидации аварии» задействовать членов ППЗ;</w:t>
      </w:r>
      <w:bookmarkEnd w:id="242"/>
      <w:bookmarkEnd w:id="243"/>
      <w:bookmarkEnd w:id="244"/>
    </w:p>
    <w:p w14:paraId="615977AC" w14:textId="77777777" w:rsidR="00BE7780" w:rsidRPr="008249C6" w:rsidRDefault="00BE7780" w:rsidP="00136C7C">
      <w:pPr>
        <w:numPr>
          <w:ilvl w:val="0"/>
          <w:numId w:val="116"/>
        </w:numPr>
        <w:ind w:left="567" w:hanging="397"/>
        <w:rPr>
          <w:sz w:val="24"/>
          <w:szCs w:val="24"/>
        </w:rPr>
      </w:pPr>
      <w:bookmarkStart w:id="245" w:name="_Toc520305510"/>
      <w:r w:rsidRPr="008249C6">
        <w:rPr>
          <w:sz w:val="24"/>
          <w:szCs w:val="24"/>
        </w:rPr>
        <w:t>руководитель СП Общества или лицо его заменяющее организует и обеспечивает доставку пенообразователя (</w:t>
      </w:r>
      <w:proofErr w:type="spellStart"/>
      <w:r w:rsidRPr="008249C6">
        <w:rPr>
          <w:sz w:val="24"/>
          <w:szCs w:val="24"/>
        </w:rPr>
        <w:t>блочно</w:t>
      </w:r>
      <w:proofErr w:type="spellEnd"/>
      <w:r w:rsidRPr="008249C6">
        <w:rPr>
          <w:sz w:val="24"/>
          <w:szCs w:val="24"/>
        </w:rPr>
        <w:t>-редуцирующих устройств, воды) к месту пожара;</w:t>
      </w:r>
      <w:bookmarkEnd w:id="245"/>
    </w:p>
    <w:p w14:paraId="4050EBF5" w14:textId="77777777" w:rsidR="00BE7780" w:rsidRPr="008249C6" w:rsidRDefault="00BE7780" w:rsidP="00136C7C">
      <w:pPr>
        <w:numPr>
          <w:ilvl w:val="0"/>
          <w:numId w:val="116"/>
        </w:numPr>
        <w:ind w:left="567" w:hanging="397"/>
        <w:rPr>
          <w:sz w:val="24"/>
          <w:szCs w:val="24"/>
        </w:rPr>
      </w:pPr>
      <w:bookmarkStart w:id="246" w:name="_Toc391492661"/>
      <w:bookmarkStart w:id="247" w:name="_Toc391494305"/>
      <w:bookmarkStart w:id="248" w:name="_Toc520305511"/>
      <w:r w:rsidRPr="008249C6">
        <w:rPr>
          <w:sz w:val="24"/>
          <w:szCs w:val="24"/>
        </w:rPr>
        <w:lastRenderedPageBreak/>
        <w:t>по решению руководителя тушения пожара, организовать привлечение сил и средств объекта к осуществлению необходимых мероприятий, связанных с ликвидацией пожара и предупреждением его развития.</w:t>
      </w:r>
      <w:bookmarkEnd w:id="246"/>
      <w:bookmarkEnd w:id="247"/>
      <w:bookmarkEnd w:id="248"/>
    </w:p>
    <w:p w14:paraId="7B78F41C" w14:textId="60D9204B" w:rsidR="00BE7780" w:rsidRPr="008249C6" w:rsidRDefault="00554314" w:rsidP="00136C7C">
      <w:pPr>
        <w:widowControl w:val="0"/>
        <w:autoSpaceDE w:val="0"/>
        <w:autoSpaceDN w:val="0"/>
        <w:adjustRightInd w:val="0"/>
        <w:spacing w:before="240"/>
        <w:ind w:left="0" w:firstLine="0"/>
        <w:rPr>
          <w:sz w:val="24"/>
          <w:szCs w:val="24"/>
        </w:rPr>
      </w:pPr>
      <w:bookmarkStart w:id="249" w:name="_Toc520305512"/>
      <w:bookmarkStart w:id="250" w:name="_Toc391492662"/>
      <w:bookmarkStart w:id="251" w:name="_Toc391494306"/>
      <w:r>
        <w:rPr>
          <w:sz w:val="24"/>
          <w:szCs w:val="24"/>
        </w:rPr>
        <w:t xml:space="preserve">11.19. </w:t>
      </w:r>
      <w:r w:rsidR="00BE7780" w:rsidRPr="008249C6">
        <w:rPr>
          <w:sz w:val="24"/>
          <w:szCs w:val="24"/>
        </w:rPr>
        <w:t>Руководитель СП Общества (старшее должностное лицо) объекта, которому создается угроза, в следствии приближения природного (тундрового) пожара, обязан:</w:t>
      </w:r>
      <w:bookmarkEnd w:id="249"/>
    </w:p>
    <w:p w14:paraId="6A39DBC4" w14:textId="77777777" w:rsidR="00BE7780" w:rsidRPr="008249C6" w:rsidRDefault="00BE7780" w:rsidP="00136C7C">
      <w:pPr>
        <w:numPr>
          <w:ilvl w:val="0"/>
          <w:numId w:val="116"/>
        </w:numPr>
        <w:ind w:left="567" w:hanging="397"/>
        <w:rPr>
          <w:rFonts w:eastAsia="Calibri"/>
          <w:sz w:val="24"/>
          <w:szCs w:val="24"/>
          <w:lang w:eastAsia="en-US"/>
        </w:rPr>
      </w:pPr>
      <w:bookmarkStart w:id="252" w:name="_Toc520305513"/>
      <w:r w:rsidRPr="008249C6">
        <w:rPr>
          <w:sz w:val="24"/>
          <w:szCs w:val="24"/>
        </w:rPr>
        <w:t>организовать сбор всех работников объекта, обеспечить работников средствами защиты (противогаз, ватно-марлевая повязка);</w:t>
      </w:r>
      <w:bookmarkEnd w:id="252"/>
    </w:p>
    <w:p w14:paraId="48B0E94F" w14:textId="77777777" w:rsidR="00BE7780" w:rsidRPr="008249C6" w:rsidRDefault="00BE7780" w:rsidP="00136C7C">
      <w:pPr>
        <w:numPr>
          <w:ilvl w:val="0"/>
          <w:numId w:val="116"/>
        </w:numPr>
        <w:ind w:left="567" w:hanging="397"/>
        <w:rPr>
          <w:sz w:val="24"/>
          <w:szCs w:val="24"/>
        </w:rPr>
      </w:pPr>
      <w:bookmarkStart w:id="253" w:name="_Toc520305514"/>
      <w:r w:rsidRPr="008249C6">
        <w:rPr>
          <w:sz w:val="24"/>
          <w:szCs w:val="24"/>
        </w:rPr>
        <w:t>осуществить общее руководство по защите объекта от приближения тундрового пожара;</w:t>
      </w:r>
      <w:bookmarkEnd w:id="253"/>
    </w:p>
    <w:p w14:paraId="45F3663F" w14:textId="77777777" w:rsidR="00BE7780" w:rsidRPr="008249C6" w:rsidRDefault="00BE7780" w:rsidP="00136C7C">
      <w:pPr>
        <w:numPr>
          <w:ilvl w:val="0"/>
          <w:numId w:val="116"/>
        </w:numPr>
        <w:ind w:left="567" w:hanging="397"/>
        <w:rPr>
          <w:sz w:val="24"/>
          <w:szCs w:val="24"/>
        </w:rPr>
      </w:pPr>
      <w:bookmarkStart w:id="254" w:name="_Toc520305515"/>
      <w:r w:rsidRPr="008249C6">
        <w:rPr>
          <w:sz w:val="24"/>
          <w:szCs w:val="24"/>
        </w:rPr>
        <w:t>привлечь всех членов противопожарных звеньев;</w:t>
      </w:r>
      <w:bookmarkEnd w:id="254"/>
    </w:p>
    <w:p w14:paraId="25A663F8" w14:textId="77777777" w:rsidR="00BE7780" w:rsidRPr="008249C6" w:rsidRDefault="00BE7780" w:rsidP="00136C7C">
      <w:pPr>
        <w:numPr>
          <w:ilvl w:val="0"/>
          <w:numId w:val="116"/>
        </w:numPr>
        <w:ind w:left="567" w:hanging="397"/>
        <w:rPr>
          <w:sz w:val="24"/>
          <w:szCs w:val="24"/>
        </w:rPr>
      </w:pPr>
      <w:bookmarkStart w:id="255" w:name="_Toc520305516"/>
      <w:r w:rsidRPr="008249C6">
        <w:rPr>
          <w:sz w:val="24"/>
          <w:szCs w:val="24"/>
        </w:rPr>
        <w:t>организовать работы по созданию противопожарных разрывов, при этом обеспечив работников необходимым инструментом;</w:t>
      </w:r>
      <w:bookmarkEnd w:id="255"/>
    </w:p>
    <w:p w14:paraId="7B55D5D7" w14:textId="77777777" w:rsidR="00BE7780" w:rsidRPr="008249C6" w:rsidRDefault="00BE7780" w:rsidP="00136C7C">
      <w:pPr>
        <w:numPr>
          <w:ilvl w:val="0"/>
          <w:numId w:val="116"/>
        </w:numPr>
        <w:ind w:left="567" w:hanging="397"/>
        <w:rPr>
          <w:sz w:val="24"/>
          <w:szCs w:val="24"/>
        </w:rPr>
      </w:pPr>
      <w:bookmarkStart w:id="256" w:name="_Toc520305517"/>
      <w:r w:rsidRPr="008249C6">
        <w:rPr>
          <w:sz w:val="24"/>
          <w:szCs w:val="24"/>
        </w:rPr>
        <w:t>организовать связь с работниками находящихся на удалении от объекта;</w:t>
      </w:r>
      <w:bookmarkEnd w:id="256"/>
    </w:p>
    <w:p w14:paraId="26F99484" w14:textId="77777777" w:rsidR="00BE7780" w:rsidRPr="008249C6" w:rsidRDefault="00BE7780" w:rsidP="00136C7C">
      <w:pPr>
        <w:numPr>
          <w:ilvl w:val="0"/>
          <w:numId w:val="116"/>
        </w:numPr>
        <w:ind w:left="567" w:hanging="397"/>
        <w:rPr>
          <w:sz w:val="24"/>
          <w:szCs w:val="24"/>
        </w:rPr>
      </w:pPr>
      <w:bookmarkStart w:id="257" w:name="_Toc520305518"/>
      <w:r w:rsidRPr="008249C6">
        <w:rPr>
          <w:sz w:val="24"/>
          <w:szCs w:val="24"/>
        </w:rPr>
        <w:t xml:space="preserve">при наличии естественных </w:t>
      </w:r>
      <w:proofErr w:type="spellStart"/>
      <w:r w:rsidRPr="008249C6">
        <w:rPr>
          <w:sz w:val="24"/>
          <w:szCs w:val="24"/>
        </w:rPr>
        <w:t>водоисточников</w:t>
      </w:r>
      <w:proofErr w:type="spellEnd"/>
      <w:r w:rsidRPr="008249C6">
        <w:rPr>
          <w:sz w:val="24"/>
          <w:szCs w:val="24"/>
        </w:rPr>
        <w:t xml:space="preserve"> задействовать все имеющиеся мотопомпы;</w:t>
      </w:r>
      <w:bookmarkEnd w:id="257"/>
    </w:p>
    <w:p w14:paraId="4FC345B9" w14:textId="77777777" w:rsidR="00BE7780" w:rsidRPr="008249C6" w:rsidRDefault="00BE7780" w:rsidP="00136C7C">
      <w:pPr>
        <w:numPr>
          <w:ilvl w:val="0"/>
          <w:numId w:val="116"/>
        </w:numPr>
        <w:ind w:left="567" w:hanging="397"/>
        <w:rPr>
          <w:sz w:val="24"/>
          <w:szCs w:val="24"/>
        </w:rPr>
      </w:pPr>
      <w:bookmarkStart w:id="258" w:name="_Toc520305519"/>
      <w:r w:rsidRPr="008249C6">
        <w:rPr>
          <w:sz w:val="24"/>
          <w:szCs w:val="24"/>
        </w:rPr>
        <w:t>организовать прибытие дополнительной специальной техники (водовозная техника и т.д.);</w:t>
      </w:r>
      <w:bookmarkEnd w:id="258"/>
    </w:p>
    <w:p w14:paraId="1156A5C6" w14:textId="77777777" w:rsidR="00BE7780" w:rsidRPr="008249C6" w:rsidRDefault="00BE7780" w:rsidP="00136C7C">
      <w:pPr>
        <w:numPr>
          <w:ilvl w:val="0"/>
          <w:numId w:val="116"/>
        </w:numPr>
        <w:ind w:left="567" w:hanging="397"/>
        <w:rPr>
          <w:sz w:val="24"/>
          <w:szCs w:val="24"/>
        </w:rPr>
      </w:pPr>
      <w:bookmarkStart w:id="259" w:name="_Toc520305520"/>
      <w:r w:rsidRPr="008249C6">
        <w:rPr>
          <w:sz w:val="24"/>
          <w:szCs w:val="24"/>
        </w:rPr>
        <w:t>в случае затяжных пожаров (4 часа и более), обеспечить участников тушения пожара питьевой водой, питанием, местами отдыха.</w:t>
      </w:r>
      <w:bookmarkEnd w:id="259"/>
    </w:p>
    <w:p w14:paraId="44224F0F" w14:textId="745E130F" w:rsidR="00BE7780" w:rsidRPr="008249C6" w:rsidRDefault="00554314" w:rsidP="00136C7C">
      <w:pPr>
        <w:widowControl w:val="0"/>
        <w:autoSpaceDE w:val="0"/>
        <w:autoSpaceDN w:val="0"/>
        <w:adjustRightInd w:val="0"/>
        <w:spacing w:before="240"/>
        <w:ind w:left="0" w:firstLine="0"/>
        <w:rPr>
          <w:sz w:val="24"/>
          <w:szCs w:val="24"/>
        </w:rPr>
      </w:pPr>
      <w:bookmarkStart w:id="260" w:name="_Toc520305521"/>
      <w:r>
        <w:rPr>
          <w:sz w:val="24"/>
          <w:szCs w:val="24"/>
        </w:rPr>
        <w:t xml:space="preserve">11.20. </w:t>
      </w:r>
      <w:r w:rsidR="00BE7780" w:rsidRPr="008249C6">
        <w:rPr>
          <w:sz w:val="24"/>
          <w:szCs w:val="24"/>
        </w:rPr>
        <w:t xml:space="preserve">Начальник смены РИТС №1, </w:t>
      </w:r>
      <w:r w:rsidR="00BE7780" w:rsidRPr="008249C6">
        <w:rPr>
          <w:bCs/>
          <w:sz w:val="24"/>
          <w:szCs w:val="24"/>
        </w:rPr>
        <w:t xml:space="preserve">РИТС №2, РИТС №3, </w:t>
      </w:r>
      <w:r w:rsidR="00BE7780" w:rsidRPr="008249C6">
        <w:rPr>
          <w:sz w:val="24"/>
          <w:szCs w:val="24"/>
        </w:rPr>
        <w:t>РИТС №4 обязан:</w:t>
      </w:r>
      <w:bookmarkEnd w:id="260"/>
    </w:p>
    <w:p w14:paraId="733FB9C7" w14:textId="77777777" w:rsidR="00BE7780" w:rsidRPr="008249C6" w:rsidRDefault="00BE7780" w:rsidP="00136C7C">
      <w:pPr>
        <w:numPr>
          <w:ilvl w:val="0"/>
          <w:numId w:val="116"/>
        </w:numPr>
        <w:ind w:left="567" w:hanging="397"/>
        <w:rPr>
          <w:rFonts w:eastAsia="Calibri"/>
          <w:sz w:val="24"/>
          <w:szCs w:val="24"/>
          <w:lang w:eastAsia="en-US"/>
        </w:rPr>
      </w:pPr>
      <w:bookmarkStart w:id="261" w:name="_Toc520305522"/>
      <w:r w:rsidRPr="008249C6">
        <w:rPr>
          <w:sz w:val="24"/>
          <w:szCs w:val="24"/>
        </w:rPr>
        <w:t>сообщить о поступившем сообщении в подразделение пожарной охраны, в дальнейшем действует согласно Схемы оповещения о ЧС (угрозе возникновения ЧС), происшествиях 1, 2, 3 и 4 уровня;</w:t>
      </w:r>
      <w:bookmarkEnd w:id="261"/>
    </w:p>
    <w:p w14:paraId="6EC7047F" w14:textId="77777777" w:rsidR="00BE7780" w:rsidRPr="008249C6" w:rsidRDefault="00BE7780" w:rsidP="00136C7C">
      <w:pPr>
        <w:numPr>
          <w:ilvl w:val="0"/>
          <w:numId w:val="116"/>
        </w:numPr>
        <w:ind w:left="567" w:hanging="397"/>
        <w:rPr>
          <w:sz w:val="24"/>
          <w:szCs w:val="24"/>
        </w:rPr>
      </w:pPr>
      <w:bookmarkStart w:id="262" w:name="_Toc520305523"/>
      <w:r w:rsidRPr="008249C6">
        <w:rPr>
          <w:sz w:val="24"/>
          <w:szCs w:val="24"/>
        </w:rPr>
        <w:t>установить связь с руководителем объекта, в дальнейшем действует согласно алгоритма по реагированию на сообщения о пожаре для оперативного привлечения членов ППЗ СП Общества</w:t>
      </w:r>
      <w:bookmarkEnd w:id="262"/>
      <w:r w:rsidRPr="008249C6">
        <w:rPr>
          <w:sz w:val="24"/>
          <w:szCs w:val="24"/>
        </w:rPr>
        <w:t>.</w:t>
      </w:r>
    </w:p>
    <w:p w14:paraId="64046A0E" w14:textId="30E0B97C" w:rsidR="00BE7780" w:rsidRPr="008249C6" w:rsidRDefault="00554314" w:rsidP="00136C7C">
      <w:pPr>
        <w:widowControl w:val="0"/>
        <w:autoSpaceDE w:val="0"/>
        <w:autoSpaceDN w:val="0"/>
        <w:adjustRightInd w:val="0"/>
        <w:spacing w:before="240"/>
        <w:ind w:left="0" w:firstLine="0"/>
        <w:rPr>
          <w:sz w:val="24"/>
          <w:szCs w:val="24"/>
        </w:rPr>
      </w:pPr>
      <w:bookmarkStart w:id="263" w:name="_Toc391492663"/>
      <w:bookmarkStart w:id="264" w:name="_Toc391494307"/>
      <w:bookmarkStart w:id="265" w:name="_Toc520305525"/>
      <w:bookmarkEnd w:id="250"/>
      <w:bookmarkEnd w:id="251"/>
      <w:r>
        <w:rPr>
          <w:sz w:val="24"/>
          <w:szCs w:val="24"/>
        </w:rPr>
        <w:t xml:space="preserve">11.21. </w:t>
      </w:r>
      <w:r w:rsidR="00BE7780" w:rsidRPr="008249C6">
        <w:rPr>
          <w:sz w:val="24"/>
          <w:szCs w:val="24"/>
        </w:rPr>
        <w:t>Руководитель СП Общества, на территории которого произошел пожар (загорание), обязан принять меры к сохранению обстановки места пожара до окончания проверки по факту пожара.</w:t>
      </w:r>
      <w:bookmarkEnd w:id="263"/>
      <w:bookmarkEnd w:id="264"/>
      <w:bookmarkEnd w:id="265"/>
    </w:p>
    <w:p w14:paraId="186586E9" w14:textId="60944A3A" w:rsidR="00BE7780" w:rsidRPr="008249C6" w:rsidRDefault="00554314" w:rsidP="00136C7C">
      <w:pPr>
        <w:widowControl w:val="0"/>
        <w:autoSpaceDE w:val="0"/>
        <w:autoSpaceDN w:val="0"/>
        <w:adjustRightInd w:val="0"/>
        <w:spacing w:before="240"/>
        <w:ind w:left="0" w:firstLine="0"/>
        <w:rPr>
          <w:sz w:val="24"/>
          <w:szCs w:val="24"/>
        </w:rPr>
      </w:pPr>
      <w:r>
        <w:rPr>
          <w:sz w:val="24"/>
          <w:szCs w:val="24"/>
        </w:rPr>
        <w:t xml:space="preserve">11.22. </w:t>
      </w:r>
      <w:r w:rsidR="00BE7780" w:rsidRPr="008249C6">
        <w:rPr>
          <w:sz w:val="24"/>
          <w:szCs w:val="24"/>
        </w:rPr>
        <w:t>При попадании пожара (загорания) под классификации чрезвычайная ситуация или происшествие, угрозу ЧС в ООО «РН-Ванкор» - по решению генерального директора, первого заместителя генерального директора по производству – главного инженера (при необходимости), мобилизуется оперативный.</w:t>
      </w:r>
    </w:p>
    <w:p w14:paraId="09F55ABC" w14:textId="6F2AF2E4" w:rsidR="00BE7780" w:rsidRPr="008249C6" w:rsidRDefault="00554314" w:rsidP="00136C7C">
      <w:pPr>
        <w:widowControl w:val="0"/>
        <w:autoSpaceDE w:val="0"/>
        <w:autoSpaceDN w:val="0"/>
        <w:adjustRightInd w:val="0"/>
        <w:spacing w:before="240"/>
        <w:ind w:left="0" w:firstLine="0"/>
        <w:rPr>
          <w:sz w:val="24"/>
          <w:szCs w:val="24"/>
        </w:rPr>
      </w:pPr>
      <w:r>
        <w:rPr>
          <w:sz w:val="24"/>
          <w:szCs w:val="24"/>
        </w:rPr>
        <w:t xml:space="preserve">11.23. </w:t>
      </w:r>
      <w:r w:rsidR="00BE7780" w:rsidRPr="008249C6">
        <w:rPr>
          <w:sz w:val="24"/>
          <w:szCs w:val="24"/>
        </w:rPr>
        <w:t>Отдел предупреждения и ликвидации чрезвычайных ситуаций в составе ОШ обязан:</w:t>
      </w:r>
    </w:p>
    <w:p w14:paraId="24A699B8" w14:textId="77777777" w:rsidR="00BE7780" w:rsidRPr="008249C6" w:rsidRDefault="00BE7780" w:rsidP="00136C7C">
      <w:pPr>
        <w:numPr>
          <w:ilvl w:val="0"/>
          <w:numId w:val="116"/>
        </w:numPr>
        <w:ind w:left="567" w:hanging="397"/>
        <w:rPr>
          <w:rFonts w:eastAsia="Calibri"/>
          <w:sz w:val="24"/>
          <w:szCs w:val="24"/>
          <w:lang w:eastAsia="en-US"/>
        </w:rPr>
      </w:pPr>
      <w:r w:rsidRPr="008249C6">
        <w:rPr>
          <w:sz w:val="24"/>
          <w:szCs w:val="24"/>
        </w:rPr>
        <w:t>круглосуточно иметь при себе включенный мобильный телефон;</w:t>
      </w:r>
    </w:p>
    <w:p w14:paraId="2663DCE5" w14:textId="77777777" w:rsidR="00BE7780" w:rsidRPr="008249C6" w:rsidRDefault="00BE7780" w:rsidP="00136C7C">
      <w:pPr>
        <w:numPr>
          <w:ilvl w:val="0"/>
          <w:numId w:val="116"/>
        </w:numPr>
        <w:ind w:left="567" w:hanging="397"/>
        <w:rPr>
          <w:sz w:val="24"/>
          <w:szCs w:val="24"/>
        </w:rPr>
      </w:pPr>
      <w:r w:rsidRPr="008249C6">
        <w:rPr>
          <w:sz w:val="24"/>
          <w:szCs w:val="24"/>
        </w:rPr>
        <w:t>при получении команды, прибыть к месту сбора ОШ в любой момент, включая выходные и праздничные дни, выпавшие на период дежурства, в течение 30 минут;</w:t>
      </w:r>
    </w:p>
    <w:p w14:paraId="601E07BE" w14:textId="77777777" w:rsidR="00BE7780" w:rsidRPr="008249C6" w:rsidRDefault="00BE7780" w:rsidP="00136C7C">
      <w:pPr>
        <w:numPr>
          <w:ilvl w:val="0"/>
          <w:numId w:val="116"/>
        </w:numPr>
        <w:ind w:left="567" w:hanging="397"/>
        <w:rPr>
          <w:sz w:val="24"/>
          <w:szCs w:val="24"/>
        </w:rPr>
      </w:pPr>
      <w:r w:rsidRPr="008249C6">
        <w:rPr>
          <w:sz w:val="24"/>
          <w:szCs w:val="24"/>
        </w:rPr>
        <w:t>своевременно информировать непосредственного руководителя, и руководителя ОШ о неспособности выполнять свои обязанности в составе ОШ (например, в случае болезни);</w:t>
      </w:r>
    </w:p>
    <w:p w14:paraId="7B1BF9F5" w14:textId="77777777" w:rsidR="00BE7780" w:rsidRPr="008249C6" w:rsidRDefault="00BE7780" w:rsidP="00136C7C">
      <w:pPr>
        <w:numPr>
          <w:ilvl w:val="0"/>
          <w:numId w:val="116"/>
        </w:numPr>
        <w:ind w:left="567" w:hanging="397"/>
        <w:rPr>
          <w:sz w:val="24"/>
          <w:szCs w:val="24"/>
        </w:rPr>
      </w:pPr>
      <w:r w:rsidRPr="008249C6">
        <w:rPr>
          <w:sz w:val="24"/>
          <w:szCs w:val="24"/>
        </w:rPr>
        <w:t>ставить непосредственного руководителя (его заместителя, секретаря) от которого назначен в состав ОШ, руководителя ОШ в известность по поводу любых изменений в личной контактной информации для внесения изменений в справочник контактных данных;</w:t>
      </w:r>
    </w:p>
    <w:p w14:paraId="7B512875" w14:textId="77777777" w:rsidR="00BE7780" w:rsidRPr="008249C6" w:rsidRDefault="00BE7780" w:rsidP="00136C7C">
      <w:pPr>
        <w:numPr>
          <w:ilvl w:val="0"/>
          <w:numId w:val="116"/>
        </w:numPr>
        <w:ind w:left="567" w:hanging="397"/>
        <w:rPr>
          <w:sz w:val="24"/>
          <w:szCs w:val="24"/>
        </w:rPr>
      </w:pPr>
      <w:r w:rsidRPr="008249C6">
        <w:rPr>
          <w:sz w:val="24"/>
          <w:szCs w:val="24"/>
        </w:rPr>
        <w:t xml:space="preserve">при получении сигнала о мобилизации ОШ явиться к месту сбора в установленное время в любой день недели, включая выходные и праздничные дни, и приступить к </w:t>
      </w:r>
      <w:r w:rsidRPr="008249C6">
        <w:rPr>
          <w:sz w:val="24"/>
          <w:szCs w:val="24"/>
        </w:rPr>
        <w:lastRenderedPageBreak/>
        <w:t>выполнению задач, связанных с организацией оперативного управления и реагирования на ЧС (угрозу ЧС) или происшествие;</w:t>
      </w:r>
    </w:p>
    <w:p w14:paraId="738A0577" w14:textId="77777777" w:rsidR="00BE7780" w:rsidRPr="008249C6" w:rsidRDefault="00BE7780" w:rsidP="00136C7C">
      <w:pPr>
        <w:numPr>
          <w:ilvl w:val="0"/>
          <w:numId w:val="116"/>
        </w:numPr>
        <w:ind w:left="567" w:hanging="397"/>
        <w:rPr>
          <w:sz w:val="24"/>
          <w:szCs w:val="24"/>
        </w:rPr>
      </w:pPr>
      <w:r w:rsidRPr="008249C6">
        <w:rPr>
          <w:sz w:val="24"/>
          <w:szCs w:val="24"/>
        </w:rPr>
        <w:t>обеспечить взаимодействие ОШ с руководителем и работниками Отдела предупреждения и ликвидации чрезвычайных ситуаций, по вопросам, возникающим в процессе работы оперативного штаба;</w:t>
      </w:r>
    </w:p>
    <w:p w14:paraId="110094E7" w14:textId="77777777" w:rsidR="00BE7780" w:rsidRPr="008249C6" w:rsidRDefault="00BE7780" w:rsidP="00136C7C">
      <w:pPr>
        <w:numPr>
          <w:ilvl w:val="0"/>
          <w:numId w:val="116"/>
        </w:numPr>
        <w:ind w:left="567" w:hanging="397"/>
        <w:rPr>
          <w:sz w:val="24"/>
          <w:szCs w:val="24"/>
        </w:rPr>
      </w:pPr>
      <w:r w:rsidRPr="008249C6">
        <w:rPr>
          <w:sz w:val="24"/>
          <w:szCs w:val="24"/>
        </w:rPr>
        <w:t>проводить анализ сложившейся в результате ЧС (угрозы ЧС), происшествия обстановки, прогнозирование её развития и последствий;</w:t>
      </w:r>
    </w:p>
    <w:p w14:paraId="5E5D2055" w14:textId="699671BC" w:rsidR="00BE7780" w:rsidRPr="008249C6" w:rsidRDefault="00BE7780" w:rsidP="00136C7C">
      <w:pPr>
        <w:numPr>
          <w:ilvl w:val="0"/>
          <w:numId w:val="116"/>
        </w:numPr>
        <w:ind w:left="567" w:hanging="397"/>
        <w:rPr>
          <w:sz w:val="24"/>
          <w:szCs w:val="24"/>
        </w:rPr>
      </w:pPr>
      <w:r w:rsidRPr="008249C6">
        <w:rPr>
          <w:sz w:val="24"/>
          <w:szCs w:val="24"/>
        </w:rPr>
        <w:t xml:space="preserve">организовывать и проводить техническое консультирование </w:t>
      </w:r>
      <w:r w:rsidR="00CF21EE">
        <w:rPr>
          <w:sz w:val="24"/>
          <w:szCs w:val="24"/>
        </w:rPr>
        <w:t>работников</w:t>
      </w:r>
      <w:r w:rsidRPr="008249C6">
        <w:rPr>
          <w:sz w:val="24"/>
          <w:szCs w:val="24"/>
        </w:rPr>
        <w:t xml:space="preserve"> объекта, в котором произошла ЧС (угроза ЧС), происшествие, в том числе с использованием потенциала Отдела предупреждения и ликвидации чрезвычайных ситуаций;</w:t>
      </w:r>
    </w:p>
    <w:p w14:paraId="35AE427C" w14:textId="77777777" w:rsidR="00BE7780" w:rsidRPr="008249C6" w:rsidRDefault="00BE7780" w:rsidP="00136C7C">
      <w:pPr>
        <w:numPr>
          <w:ilvl w:val="0"/>
          <w:numId w:val="116"/>
        </w:numPr>
        <w:ind w:left="567" w:hanging="397"/>
        <w:rPr>
          <w:sz w:val="24"/>
          <w:szCs w:val="24"/>
        </w:rPr>
      </w:pPr>
      <w:r w:rsidRPr="008249C6">
        <w:rPr>
          <w:sz w:val="24"/>
          <w:szCs w:val="24"/>
        </w:rPr>
        <w:t>обеспечить информирование по вопросам, связанным с ликвидацией ЧС (угрозы ЧС), происшествия по своему и смежному бизнес-направлениям руководителя ОШ;</w:t>
      </w:r>
    </w:p>
    <w:p w14:paraId="79394E35" w14:textId="77777777" w:rsidR="00BE7780" w:rsidRPr="008249C6" w:rsidRDefault="00BE7780" w:rsidP="00136C7C">
      <w:pPr>
        <w:numPr>
          <w:ilvl w:val="0"/>
          <w:numId w:val="116"/>
        </w:numPr>
        <w:ind w:left="567" w:hanging="397"/>
        <w:rPr>
          <w:sz w:val="24"/>
          <w:szCs w:val="24"/>
        </w:rPr>
      </w:pPr>
      <w:r w:rsidRPr="008249C6">
        <w:rPr>
          <w:sz w:val="24"/>
          <w:szCs w:val="24"/>
        </w:rPr>
        <w:t>организовать получение детальной оперативной и технической информации с места ЧС (угрозы ЧС), происшествия;</w:t>
      </w:r>
    </w:p>
    <w:p w14:paraId="267A4C2E" w14:textId="77777777" w:rsidR="00BE7780" w:rsidRPr="008249C6" w:rsidRDefault="00BE7780" w:rsidP="00136C7C">
      <w:pPr>
        <w:numPr>
          <w:ilvl w:val="0"/>
          <w:numId w:val="116"/>
        </w:numPr>
        <w:ind w:left="567" w:hanging="397"/>
        <w:rPr>
          <w:sz w:val="24"/>
          <w:szCs w:val="24"/>
        </w:rPr>
      </w:pPr>
      <w:r w:rsidRPr="008249C6">
        <w:rPr>
          <w:sz w:val="24"/>
          <w:szCs w:val="24"/>
        </w:rPr>
        <w:t>предоставлять необходимые консультации работникам ОШ;</w:t>
      </w:r>
    </w:p>
    <w:p w14:paraId="3CC93D2E" w14:textId="3BAB043C" w:rsidR="00BE7780" w:rsidRPr="008249C6" w:rsidRDefault="00BE7780" w:rsidP="00136C7C">
      <w:pPr>
        <w:numPr>
          <w:ilvl w:val="0"/>
          <w:numId w:val="116"/>
        </w:numPr>
        <w:ind w:left="567" w:hanging="397"/>
        <w:rPr>
          <w:sz w:val="24"/>
          <w:szCs w:val="24"/>
        </w:rPr>
      </w:pPr>
      <w:r w:rsidRPr="008249C6">
        <w:rPr>
          <w:sz w:val="24"/>
          <w:szCs w:val="24"/>
        </w:rPr>
        <w:t xml:space="preserve">обеспечить планирование непрерывности деятельности </w:t>
      </w:r>
      <w:r w:rsidR="00447DDD">
        <w:rPr>
          <w:sz w:val="24"/>
          <w:szCs w:val="24"/>
        </w:rPr>
        <w:t>Общества</w:t>
      </w:r>
      <w:r w:rsidRPr="008249C6">
        <w:rPr>
          <w:sz w:val="24"/>
          <w:szCs w:val="24"/>
        </w:rPr>
        <w:t xml:space="preserve">, в том числе с использованием при необходимости потенциала </w:t>
      </w:r>
      <w:r w:rsidR="00447DDD">
        <w:rPr>
          <w:sz w:val="24"/>
          <w:szCs w:val="24"/>
        </w:rPr>
        <w:t>о</w:t>
      </w:r>
      <w:r w:rsidRPr="008249C6">
        <w:rPr>
          <w:sz w:val="24"/>
          <w:szCs w:val="24"/>
        </w:rPr>
        <w:t>тдела гражданской обороны, предупреждения и ликвидации чрезвычайных ситуаций;</w:t>
      </w:r>
    </w:p>
    <w:p w14:paraId="0F3CD798" w14:textId="77777777" w:rsidR="00BE7780" w:rsidRPr="008249C6" w:rsidRDefault="00BE7780" w:rsidP="00136C7C">
      <w:pPr>
        <w:numPr>
          <w:ilvl w:val="0"/>
          <w:numId w:val="116"/>
        </w:numPr>
        <w:ind w:left="567" w:hanging="397"/>
        <w:rPr>
          <w:sz w:val="24"/>
          <w:szCs w:val="24"/>
        </w:rPr>
      </w:pPr>
      <w:r w:rsidRPr="008249C6">
        <w:rPr>
          <w:sz w:val="24"/>
          <w:szCs w:val="24"/>
        </w:rPr>
        <w:t>готовить проекты документов распорядительного, информационного, аналитического характера по вопросам своего бизнес - направления, в целях стабилизации обстановки, ликвидации ЧС, происшествия;</w:t>
      </w:r>
    </w:p>
    <w:p w14:paraId="2C279971" w14:textId="77777777" w:rsidR="00BE7780" w:rsidRPr="008249C6" w:rsidRDefault="00BE7780" w:rsidP="00136C7C">
      <w:pPr>
        <w:numPr>
          <w:ilvl w:val="0"/>
          <w:numId w:val="116"/>
        </w:numPr>
        <w:ind w:left="567" w:hanging="397"/>
        <w:rPr>
          <w:sz w:val="24"/>
          <w:szCs w:val="24"/>
        </w:rPr>
      </w:pPr>
      <w:r w:rsidRPr="008249C6">
        <w:rPr>
          <w:sz w:val="24"/>
          <w:szCs w:val="24"/>
        </w:rPr>
        <w:t>документировать все вопросы и действия ОШ в области своей компетенции;</w:t>
      </w:r>
    </w:p>
    <w:p w14:paraId="063658E0" w14:textId="6DF58184" w:rsidR="00BE7780" w:rsidRPr="008249C6" w:rsidRDefault="00BE7780" w:rsidP="00136C7C">
      <w:pPr>
        <w:widowControl w:val="0"/>
        <w:numPr>
          <w:ilvl w:val="0"/>
          <w:numId w:val="116"/>
        </w:numPr>
        <w:autoSpaceDE w:val="0"/>
        <w:autoSpaceDN w:val="0"/>
        <w:adjustRightInd w:val="0"/>
        <w:ind w:left="567" w:hanging="397"/>
        <w:rPr>
          <w:sz w:val="24"/>
          <w:szCs w:val="24"/>
        </w:rPr>
      </w:pPr>
      <w:r w:rsidRPr="008249C6">
        <w:rPr>
          <w:sz w:val="24"/>
          <w:szCs w:val="24"/>
        </w:rPr>
        <w:t xml:space="preserve">содействовать в организации сбора и консолидации необходимой информации и материалов для последующего расследования ЧС, происшествия в установленном в </w:t>
      </w:r>
      <w:r w:rsidR="00447DDD">
        <w:rPr>
          <w:sz w:val="24"/>
          <w:szCs w:val="24"/>
        </w:rPr>
        <w:t>Обществе</w:t>
      </w:r>
      <w:r w:rsidRPr="008249C6">
        <w:rPr>
          <w:sz w:val="24"/>
          <w:szCs w:val="24"/>
        </w:rPr>
        <w:t xml:space="preserve"> порядке.</w:t>
      </w:r>
    </w:p>
    <w:p w14:paraId="6DFC2E2A" w14:textId="726978CB" w:rsidR="00BE7780" w:rsidRPr="008249C6" w:rsidRDefault="00554314" w:rsidP="00136C7C">
      <w:pPr>
        <w:widowControl w:val="0"/>
        <w:autoSpaceDE w:val="0"/>
        <w:autoSpaceDN w:val="0"/>
        <w:adjustRightInd w:val="0"/>
        <w:spacing w:before="240"/>
        <w:ind w:left="0" w:firstLine="0"/>
        <w:rPr>
          <w:sz w:val="24"/>
          <w:szCs w:val="24"/>
        </w:rPr>
      </w:pPr>
      <w:r>
        <w:rPr>
          <w:sz w:val="24"/>
          <w:szCs w:val="24"/>
        </w:rPr>
        <w:t xml:space="preserve">11.24. </w:t>
      </w:r>
      <w:r w:rsidR="00BE7780" w:rsidRPr="008249C6">
        <w:rPr>
          <w:sz w:val="24"/>
          <w:szCs w:val="24"/>
        </w:rPr>
        <w:t xml:space="preserve">Звуковой сигнал оповещения </w:t>
      </w:r>
      <w:r w:rsidR="00944732">
        <w:rPr>
          <w:sz w:val="24"/>
          <w:szCs w:val="24"/>
        </w:rPr>
        <w:t>работников</w:t>
      </w:r>
      <w:r w:rsidR="00BE7780" w:rsidRPr="008249C6">
        <w:rPr>
          <w:sz w:val="24"/>
          <w:szCs w:val="24"/>
        </w:rPr>
        <w:t xml:space="preserve"> при пожаре «ПОЖАР» - 3 равных коротких гудка.</w:t>
      </w:r>
    </w:p>
    <w:p w14:paraId="64EB13EE" w14:textId="77777777" w:rsidR="00BE7780" w:rsidRDefault="00BE7780" w:rsidP="00BE7780">
      <w:pPr>
        <w:spacing w:before="120"/>
        <w:ind w:right="-1"/>
        <w:rPr>
          <w:sz w:val="24"/>
          <w:szCs w:val="24"/>
        </w:rPr>
      </w:pPr>
    </w:p>
    <w:p w14:paraId="29688201" w14:textId="77777777" w:rsidR="00BE7780" w:rsidRPr="00335C21" w:rsidRDefault="00BE7780" w:rsidP="004E165F">
      <w:pPr>
        <w:spacing w:before="120"/>
        <w:ind w:right="-1"/>
        <w:rPr>
          <w:sz w:val="24"/>
          <w:szCs w:val="24"/>
        </w:rPr>
        <w:sectPr w:rsidR="00BE7780" w:rsidRPr="00335C21" w:rsidSect="00354819">
          <w:pgSz w:w="11906" w:h="16838"/>
          <w:pgMar w:top="567" w:right="1021" w:bottom="567" w:left="1247" w:header="737" w:footer="680" w:gutter="0"/>
          <w:cols w:space="720"/>
          <w:titlePg/>
          <w:docGrid w:linePitch="272"/>
        </w:sectPr>
      </w:pPr>
    </w:p>
    <w:p w14:paraId="29503376" w14:textId="77777777" w:rsidR="00A6704C" w:rsidRPr="003F7F60" w:rsidRDefault="003F7F60" w:rsidP="00447DDD">
      <w:pPr>
        <w:keepNext/>
        <w:tabs>
          <w:tab w:val="left" w:pos="-142"/>
          <w:tab w:val="left" w:pos="142"/>
          <w:tab w:val="left" w:pos="284"/>
        </w:tabs>
        <w:spacing w:before="0" w:after="240"/>
        <w:ind w:left="0" w:firstLine="0"/>
        <w:outlineLvl w:val="0"/>
        <w:rPr>
          <w:rFonts w:ascii="Arial" w:hAnsi="Arial" w:cs="Arial"/>
          <w:b/>
          <w:bCs/>
          <w:caps/>
          <w:kern w:val="32"/>
          <w:sz w:val="32"/>
          <w:szCs w:val="32"/>
        </w:rPr>
      </w:pPr>
      <w:bookmarkStart w:id="266" w:name="_Toc436927532"/>
      <w:bookmarkStart w:id="267" w:name="_Toc442806044"/>
      <w:bookmarkStart w:id="268" w:name="_Toc443226017"/>
      <w:bookmarkStart w:id="269" w:name="_Toc12955256"/>
      <w:bookmarkStart w:id="270" w:name="_Toc185328998"/>
      <w:r>
        <w:rPr>
          <w:rFonts w:ascii="Arial" w:hAnsi="Arial" w:cs="Arial"/>
          <w:b/>
          <w:bCs/>
          <w:caps/>
          <w:kern w:val="32"/>
          <w:sz w:val="32"/>
          <w:szCs w:val="32"/>
        </w:rPr>
        <w:lastRenderedPageBreak/>
        <w:t>1</w:t>
      </w:r>
      <w:r w:rsidR="00056459">
        <w:rPr>
          <w:rFonts w:ascii="Arial" w:hAnsi="Arial" w:cs="Arial"/>
          <w:b/>
          <w:bCs/>
          <w:caps/>
          <w:kern w:val="32"/>
          <w:sz w:val="32"/>
          <w:szCs w:val="32"/>
        </w:rPr>
        <w:t>2</w:t>
      </w:r>
      <w:r w:rsidR="00286FE2">
        <w:rPr>
          <w:rFonts w:ascii="Arial" w:hAnsi="Arial" w:cs="Arial"/>
          <w:b/>
          <w:bCs/>
          <w:caps/>
          <w:kern w:val="32"/>
          <w:sz w:val="32"/>
          <w:szCs w:val="32"/>
        </w:rPr>
        <w:t>.</w:t>
      </w:r>
      <w:r>
        <w:rPr>
          <w:rFonts w:ascii="Arial" w:hAnsi="Arial" w:cs="Arial"/>
          <w:b/>
          <w:bCs/>
          <w:caps/>
          <w:kern w:val="32"/>
          <w:sz w:val="32"/>
          <w:szCs w:val="32"/>
        </w:rPr>
        <w:tab/>
      </w:r>
      <w:r w:rsidR="00BA3FA4" w:rsidRPr="003F7F60">
        <w:rPr>
          <w:rFonts w:ascii="Arial" w:hAnsi="Arial" w:cs="Arial"/>
          <w:b/>
          <w:bCs/>
          <w:caps/>
          <w:kern w:val="32"/>
          <w:sz w:val="32"/>
          <w:szCs w:val="32"/>
        </w:rPr>
        <w:t xml:space="preserve">ТРЕБОВАНИЯ В </w:t>
      </w:r>
      <w:r w:rsidR="00845882" w:rsidRPr="003F7F60">
        <w:rPr>
          <w:rFonts w:ascii="Arial" w:hAnsi="Arial" w:cs="Arial"/>
          <w:b/>
          <w:bCs/>
          <w:caps/>
          <w:kern w:val="32"/>
          <w:sz w:val="32"/>
          <w:szCs w:val="32"/>
        </w:rPr>
        <w:t xml:space="preserve">ОБЛАСТи </w:t>
      </w:r>
      <w:r w:rsidR="00EF0B8B" w:rsidRPr="003F7F60">
        <w:rPr>
          <w:rFonts w:ascii="Arial" w:hAnsi="Arial" w:cs="Arial"/>
          <w:b/>
          <w:bCs/>
          <w:caps/>
          <w:kern w:val="32"/>
          <w:sz w:val="32"/>
          <w:szCs w:val="32"/>
        </w:rPr>
        <w:t xml:space="preserve">охранЫ труда, </w:t>
      </w:r>
      <w:r w:rsidR="00A6704C" w:rsidRPr="003F7F60">
        <w:rPr>
          <w:rFonts w:ascii="Arial" w:hAnsi="Arial" w:cs="Arial"/>
          <w:b/>
          <w:bCs/>
          <w:caps/>
          <w:kern w:val="32"/>
          <w:sz w:val="32"/>
          <w:szCs w:val="32"/>
        </w:rPr>
        <w:t>пр</w:t>
      </w:r>
      <w:r w:rsidR="00BA3FA4" w:rsidRPr="003F7F60">
        <w:rPr>
          <w:rFonts w:ascii="Arial" w:hAnsi="Arial" w:cs="Arial"/>
          <w:b/>
          <w:bCs/>
          <w:caps/>
          <w:kern w:val="32"/>
          <w:sz w:val="32"/>
          <w:szCs w:val="32"/>
        </w:rPr>
        <w:t>омышленнОЙ безопасностЙ и охраны</w:t>
      </w:r>
      <w:r w:rsidR="00A6704C" w:rsidRPr="003F7F60">
        <w:rPr>
          <w:rFonts w:ascii="Arial" w:hAnsi="Arial" w:cs="Arial"/>
          <w:b/>
          <w:bCs/>
          <w:caps/>
          <w:kern w:val="32"/>
          <w:sz w:val="32"/>
          <w:szCs w:val="32"/>
        </w:rPr>
        <w:t xml:space="preserve"> окружающей среды</w:t>
      </w:r>
      <w:bookmarkEnd w:id="266"/>
      <w:bookmarkEnd w:id="267"/>
      <w:bookmarkEnd w:id="268"/>
      <w:bookmarkEnd w:id="269"/>
      <w:bookmarkEnd w:id="270"/>
    </w:p>
    <w:p w14:paraId="04D2FA35" w14:textId="53666357" w:rsidR="00A6704C" w:rsidRPr="00A6704C" w:rsidRDefault="00554314" w:rsidP="00960D09">
      <w:pPr>
        <w:spacing w:before="240"/>
        <w:ind w:left="0" w:firstLine="0"/>
        <w:rPr>
          <w:sz w:val="24"/>
          <w:szCs w:val="24"/>
        </w:rPr>
      </w:pPr>
      <w:r>
        <w:rPr>
          <w:sz w:val="24"/>
          <w:szCs w:val="24"/>
        </w:rPr>
        <w:t xml:space="preserve">12.1. </w:t>
      </w:r>
      <w:r w:rsidR="00A6704C" w:rsidRPr="0035561F">
        <w:rPr>
          <w:sz w:val="24"/>
          <w:szCs w:val="24"/>
        </w:rPr>
        <w:t xml:space="preserve">В ходе выполнения работ </w:t>
      </w:r>
      <w:r w:rsidR="00531C32">
        <w:rPr>
          <w:sz w:val="24"/>
          <w:szCs w:val="24"/>
        </w:rPr>
        <w:t xml:space="preserve">Буровые </w:t>
      </w:r>
      <w:r w:rsidR="006A32D7" w:rsidRPr="0035561F">
        <w:rPr>
          <w:sz w:val="24"/>
          <w:szCs w:val="24"/>
        </w:rPr>
        <w:t xml:space="preserve">Подрядчики </w:t>
      </w:r>
      <w:r w:rsidR="00A6704C" w:rsidRPr="0035561F">
        <w:rPr>
          <w:sz w:val="24"/>
          <w:szCs w:val="24"/>
        </w:rPr>
        <w:t>обязуется:</w:t>
      </w:r>
      <w:r w:rsidR="00A6704C" w:rsidRPr="00A6704C">
        <w:rPr>
          <w:sz w:val="24"/>
          <w:szCs w:val="24"/>
        </w:rPr>
        <w:t xml:space="preserve"> </w:t>
      </w:r>
    </w:p>
    <w:p w14:paraId="2CD5698B" w14:textId="77777777" w:rsidR="00EC1B50" w:rsidRDefault="00A6704C" w:rsidP="00960D09">
      <w:pPr>
        <w:numPr>
          <w:ilvl w:val="0"/>
          <w:numId w:val="3"/>
        </w:numPr>
        <w:ind w:left="567" w:hanging="397"/>
        <w:rPr>
          <w:sz w:val="24"/>
          <w:szCs w:val="24"/>
        </w:rPr>
      </w:pPr>
      <w:r w:rsidRPr="00A6704C">
        <w:rPr>
          <w:sz w:val="24"/>
          <w:szCs w:val="24"/>
        </w:rPr>
        <w:t xml:space="preserve">соблюдать нормы действующего законодательства Российской Федерации, включая законодательство о недрах, об охране окружающей среды, о промышленной и пожарной безопасности, о природных и минеральных ресурсах, иные законы и нормативные акты, действующие на территории выполнения работ; </w:t>
      </w:r>
    </w:p>
    <w:p w14:paraId="123ECC5F" w14:textId="77777777" w:rsidR="00EC1B50" w:rsidRDefault="00A6704C" w:rsidP="00960D09">
      <w:pPr>
        <w:numPr>
          <w:ilvl w:val="0"/>
          <w:numId w:val="3"/>
        </w:numPr>
        <w:ind w:left="567" w:hanging="397"/>
        <w:rPr>
          <w:sz w:val="24"/>
          <w:szCs w:val="24"/>
        </w:rPr>
      </w:pPr>
      <w:r w:rsidRPr="00EC1B50">
        <w:rPr>
          <w:sz w:val="24"/>
          <w:szCs w:val="24"/>
        </w:rPr>
        <w:t>обеспечить выполнение необходимых мероприятий по промышленной безопасности, охране труда, охране окружающей среды, рациональному использованию природных ресурсов, по пожарной безопасности объекта, на котором выполняются работы;</w:t>
      </w:r>
    </w:p>
    <w:p w14:paraId="0E3307F2" w14:textId="183DD747" w:rsidR="00EC1B50" w:rsidRDefault="00A6704C" w:rsidP="00960D09">
      <w:pPr>
        <w:numPr>
          <w:ilvl w:val="0"/>
          <w:numId w:val="3"/>
        </w:numPr>
        <w:ind w:left="567" w:hanging="397"/>
        <w:rPr>
          <w:sz w:val="24"/>
          <w:szCs w:val="24"/>
        </w:rPr>
      </w:pPr>
      <w:r w:rsidRPr="00EC1B50">
        <w:rPr>
          <w:sz w:val="24"/>
          <w:szCs w:val="24"/>
        </w:rPr>
        <w:t xml:space="preserve">незамедлительно информировать </w:t>
      </w:r>
      <w:r w:rsidR="00447DDD">
        <w:rPr>
          <w:sz w:val="24"/>
          <w:szCs w:val="24"/>
        </w:rPr>
        <w:t>Общество</w:t>
      </w:r>
      <w:r w:rsidRPr="00EC1B50">
        <w:rPr>
          <w:sz w:val="24"/>
          <w:szCs w:val="24"/>
        </w:rPr>
        <w:t xml:space="preserve"> обо всех происшествиях (в том числе инцидентах, авариях и несчастных случаях), произошедших при выполнении обязательств по Договору на оказание услуг или в связи с ним, организовывать их расследование в соответствии с требованиями государственных нормативно-технических и правовых актов, а также требованиями </w:t>
      </w:r>
      <w:r w:rsidR="00447DDD">
        <w:rPr>
          <w:sz w:val="24"/>
          <w:szCs w:val="24"/>
        </w:rPr>
        <w:t>Общества</w:t>
      </w:r>
      <w:r w:rsidRPr="00EC1B50">
        <w:rPr>
          <w:sz w:val="24"/>
          <w:szCs w:val="24"/>
        </w:rPr>
        <w:t>. Расследование причин аварий, инцидентов и несчастных случаев осуществляется в порядке, предусмотренном действующим законодательством Р</w:t>
      </w:r>
      <w:r w:rsidR="00105176">
        <w:rPr>
          <w:sz w:val="24"/>
          <w:szCs w:val="24"/>
        </w:rPr>
        <w:t xml:space="preserve">оссийской </w:t>
      </w:r>
      <w:r w:rsidRPr="00EC1B50">
        <w:rPr>
          <w:sz w:val="24"/>
          <w:szCs w:val="24"/>
        </w:rPr>
        <w:t>Ф</w:t>
      </w:r>
      <w:r w:rsidR="00105176">
        <w:rPr>
          <w:sz w:val="24"/>
          <w:szCs w:val="24"/>
        </w:rPr>
        <w:t>едерации</w:t>
      </w:r>
      <w:r w:rsidR="00672135">
        <w:rPr>
          <w:sz w:val="24"/>
          <w:szCs w:val="24"/>
        </w:rPr>
        <w:t>»</w:t>
      </w:r>
      <w:r w:rsidRPr="00EC1B50">
        <w:rPr>
          <w:sz w:val="24"/>
          <w:szCs w:val="24"/>
        </w:rPr>
        <w:t>, комиссией</w:t>
      </w:r>
      <w:r w:rsidR="00672135">
        <w:rPr>
          <w:sz w:val="24"/>
          <w:szCs w:val="24"/>
        </w:rPr>
        <w:t xml:space="preserve"> </w:t>
      </w:r>
      <w:r w:rsidRPr="00EC1B50">
        <w:rPr>
          <w:sz w:val="24"/>
          <w:szCs w:val="24"/>
        </w:rPr>
        <w:t xml:space="preserve">с обязательным участием </w:t>
      </w:r>
      <w:r w:rsidR="00447DDD">
        <w:rPr>
          <w:sz w:val="24"/>
          <w:szCs w:val="24"/>
        </w:rPr>
        <w:t>Общества</w:t>
      </w:r>
      <w:r w:rsidRPr="00EC1B50">
        <w:rPr>
          <w:sz w:val="24"/>
          <w:szCs w:val="24"/>
        </w:rPr>
        <w:t>, Подрядчика и привлекаемых Подрядчиком третьих лиц, а также представителей уполномоченных государственных органов в случаях, предусмотренных действующим законодательством Р</w:t>
      </w:r>
      <w:r w:rsidR="00105176">
        <w:rPr>
          <w:sz w:val="24"/>
          <w:szCs w:val="24"/>
        </w:rPr>
        <w:t xml:space="preserve">оссийской </w:t>
      </w:r>
      <w:r w:rsidRPr="00EC1B50">
        <w:rPr>
          <w:sz w:val="24"/>
          <w:szCs w:val="24"/>
        </w:rPr>
        <w:t>Ф</w:t>
      </w:r>
      <w:r w:rsidR="00105176">
        <w:rPr>
          <w:sz w:val="24"/>
          <w:szCs w:val="24"/>
        </w:rPr>
        <w:t>едерации</w:t>
      </w:r>
      <w:r w:rsidRPr="00EC1B50">
        <w:rPr>
          <w:sz w:val="24"/>
          <w:szCs w:val="24"/>
        </w:rPr>
        <w:t>. Отказ от участия в комиссии не допускается</w:t>
      </w:r>
      <w:r w:rsidR="008E3B60" w:rsidRPr="00EC1B50">
        <w:rPr>
          <w:sz w:val="24"/>
          <w:szCs w:val="24"/>
        </w:rPr>
        <w:t>;</w:t>
      </w:r>
    </w:p>
    <w:p w14:paraId="56C48191" w14:textId="4160F211" w:rsidR="00EC1B50" w:rsidRPr="008249C6" w:rsidRDefault="00A6704C" w:rsidP="00960D09">
      <w:pPr>
        <w:numPr>
          <w:ilvl w:val="0"/>
          <w:numId w:val="3"/>
        </w:numPr>
        <w:ind w:left="567" w:hanging="397"/>
        <w:rPr>
          <w:sz w:val="24"/>
          <w:szCs w:val="24"/>
        </w:rPr>
      </w:pPr>
      <w:r w:rsidRPr="00EC1B50">
        <w:rPr>
          <w:sz w:val="24"/>
          <w:szCs w:val="24"/>
        </w:rPr>
        <w:t xml:space="preserve">незамедлительно информировать </w:t>
      </w:r>
      <w:r w:rsidR="00447DDD">
        <w:rPr>
          <w:sz w:val="24"/>
          <w:szCs w:val="24"/>
        </w:rPr>
        <w:t>Общество</w:t>
      </w:r>
      <w:r w:rsidR="00672135" w:rsidRPr="00EC1B50">
        <w:rPr>
          <w:sz w:val="24"/>
          <w:szCs w:val="24"/>
        </w:rPr>
        <w:t xml:space="preserve"> </w:t>
      </w:r>
      <w:r w:rsidRPr="00EC1B50">
        <w:rPr>
          <w:sz w:val="24"/>
          <w:szCs w:val="24"/>
        </w:rPr>
        <w:t xml:space="preserve">обо всех обнаруженных фактах и признаках происшествий (в том </w:t>
      </w:r>
      <w:r w:rsidRPr="008249C6">
        <w:rPr>
          <w:sz w:val="24"/>
          <w:szCs w:val="24"/>
        </w:rPr>
        <w:t>числе отказов, инцидентов, аварий, несчастных случаев, разливов нефти (пластовых, п</w:t>
      </w:r>
      <w:r w:rsidR="00717441" w:rsidRPr="008249C6">
        <w:rPr>
          <w:sz w:val="24"/>
          <w:szCs w:val="24"/>
        </w:rPr>
        <w:t xml:space="preserve">одтоварных вод), пожаров </w:t>
      </w:r>
      <w:r w:rsidRPr="008249C6">
        <w:rPr>
          <w:sz w:val="24"/>
          <w:szCs w:val="24"/>
        </w:rPr>
        <w:t xml:space="preserve">и других обстоятельствах, которые могут иметь значение для обеспечения </w:t>
      </w:r>
      <w:r w:rsidR="001035D7" w:rsidRPr="008249C6">
        <w:rPr>
          <w:sz w:val="24"/>
          <w:szCs w:val="24"/>
        </w:rPr>
        <w:t>ПБОТОС</w:t>
      </w:r>
      <w:r w:rsidRPr="008249C6">
        <w:rPr>
          <w:sz w:val="24"/>
          <w:szCs w:val="24"/>
        </w:rPr>
        <w:t>, даже если такие обстоятельства не связаны с выполнением обязательст</w:t>
      </w:r>
      <w:r w:rsidR="00672135" w:rsidRPr="008249C6">
        <w:rPr>
          <w:sz w:val="24"/>
          <w:szCs w:val="24"/>
        </w:rPr>
        <w:t>в по Договору на оказание услуг</w:t>
      </w:r>
      <w:r w:rsidRPr="008249C6">
        <w:rPr>
          <w:sz w:val="24"/>
          <w:szCs w:val="24"/>
        </w:rPr>
        <w:t xml:space="preserve">, но обнаружены на объектах </w:t>
      </w:r>
      <w:r w:rsidR="00447DDD">
        <w:rPr>
          <w:sz w:val="24"/>
          <w:szCs w:val="24"/>
        </w:rPr>
        <w:t>Общества</w:t>
      </w:r>
      <w:r w:rsidR="00672135" w:rsidRPr="008249C6">
        <w:rPr>
          <w:sz w:val="24"/>
          <w:szCs w:val="24"/>
        </w:rPr>
        <w:t xml:space="preserve"> </w:t>
      </w:r>
      <w:r w:rsidRPr="008249C6">
        <w:rPr>
          <w:sz w:val="24"/>
          <w:szCs w:val="24"/>
        </w:rPr>
        <w:t>или в непосредственной близости от них</w:t>
      </w:r>
      <w:r w:rsidR="008E3B60" w:rsidRPr="008249C6">
        <w:rPr>
          <w:sz w:val="24"/>
          <w:szCs w:val="24"/>
        </w:rPr>
        <w:t>;</w:t>
      </w:r>
    </w:p>
    <w:p w14:paraId="4BAB696C" w14:textId="1FAF321A" w:rsidR="00A6704C" w:rsidRPr="008249C6" w:rsidRDefault="00A6704C" w:rsidP="00960D09">
      <w:pPr>
        <w:numPr>
          <w:ilvl w:val="0"/>
          <w:numId w:val="3"/>
        </w:numPr>
        <w:ind w:left="567" w:hanging="397"/>
        <w:rPr>
          <w:sz w:val="24"/>
          <w:szCs w:val="24"/>
        </w:rPr>
      </w:pPr>
      <w:r w:rsidRPr="008249C6">
        <w:rPr>
          <w:sz w:val="24"/>
          <w:szCs w:val="24"/>
        </w:rPr>
        <w:t xml:space="preserve">направлять </w:t>
      </w:r>
      <w:r w:rsidR="00447DDD">
        <w:rPr>
          <w:sz w:val="24"/>
          <w:szCs w:val="24"/>
        </w:rPr>
        <w:t>Обществу</w:t>
      </w:r>
      <w:r w:rsidR="00672135" w:rsidRPr="008249C6">
        <w:rPr>
          <w:sz w:val="24"/>
          <w:szCs w:val="24"/>
        </w:rPr>
        <w:t xml:space="preserve"> </w:t>
      </w:r>
      <w:r w:rsidRPr="008249C6">
        <w:rPr>
          <w:sz w:val="24"/>
          <w:szCs w:val="24"/>
        </w:rPr>
        <w:t xml:space="preserve">отчеты о реализации мероприятий по устранению несоответствий требованиям по </w:t>
      </w:r>
      <w:r w:rsidR="001035D7" w:rsidRPr="008249C6">
        <w:rPr>
          <w:sz w:val="24"/>
          <w:szCs w:val="24"/>
        </w:rPr>
        <w:t>ПБОТОС</w:t>
      </w:r>
      <w:r w:rsidRPr="008249C6">
        <w:rPr>
          <w:sz w:val="24"/>
          <w:szCs w:val="24"/>
        </w:rPr>
        <w:t xml:space="preserve"> и мер по снижению операционных рисков.</w:t>
      </w:r>
    </w:p>
    <w:p w14:paraId="09F83499" w14:textId="5E7D6E18" w:rsidR="00A6704C" w:rsidRPr="00A6704C" w:rsidRDefault="00554314" w:rsidP="00960D09">
      <w:pPr>
        <w:spacing w:before="240"/>
        <w:ind w:left="0" w:firstLine="0"/>
        <w:rPr>
          <w:sz w:val="24"/>
          <w:szCs w:val="24"/>
        </w:rPr>
      </w:pPr>
      <w:r>
        <w:rPr>
          <w:sz w:val="24"/>
          <w:szCs w:val="24"/>
        </w:rPr>
        <w:t xml:space="preserve">12.2. </w:t>
      </w:r>
      <w:r w:rsidR="00A6704C" w:rsidRPr="008249C6">
        <w:rPr>
          <w:sz w:val="24"/>
          <w:szCs w:val="24"/>
        </w:rPr>
        <w:t xml:space="preserve">Под происшествием в настоящем пункте понимается любое незапланированное </w:t>
      </w:r>
      <w:r w:rsidR="00A6704C" w:rsidRPr="00A6704C">
        <w:rPr>
          <w:sz w:val="24"/>
          <w:szCs w:val="24"/>
        </w:rPr>
        <w:t xml:space="preserve">событие, случившееся в производственной среде </w:t>
      </w:r>
      <w:r w:rsidR="00447DDD">
        <w:rPr>
          <w:sz w:val="24"/>
          <w:szCs w:val="24"/>
        </w:rPr>
        <w:t>Общества</w:t>
      </w:r>
      <w:r w:rsidR="00672135" w:rsidRPr="00EC1B50">
        <w:rPr>
          <w:sz w:val="24"/>
          <w:szCs w:val="24"/>
        </w:rPr>
        <w:t xml:space="preserve"> </w:t>
      </w:r>
      <w:r w:rsidR="00A6704C" w:rsidRPr="00A6704C">
        <w:rPr>
          <w:sz w:val="24"/>
          <w:szCs w:val="24"/>
        </w:rPr>
        <w:t>или Подрядчика, которое привело или могло привести к несчастному случаю на производстве, аварии, инциденту, пожару, дорожно-транспортному происшествию, негативному воздействию на окружающую среду, или любому иному событию, связанному с промышленной безопасностью, охраной труда, охраной окружающей среды.</w:t>
      </w:r>
    </w:p>
    <w:p w14:paraId="12067553" w14:textId="0EAEA9EF" w:rsidR="00A6704C" w:rsidRPr="00A6704C" w:rsidRDefault="00554314" w:rsidP="00960D09">
      <w:pPr>
        <w:spacing w:before="240"/>
        <w:ind w:left="0" w:firstLine="0"/>
        <w:rPr>
          <w:sz w:val="24"/>
          <w:szCs w:val="24"/>
        </w:rPr>
      </w:pPr>
      <w:r>
        <w:rPr>
          <w:sz w:val="24"/>
          <w:szCs w:val="24"/>
        </w:rPr>
        <w:t xml:space="preserve">12.3. </w:t>
      </w:r>
      <w:r w:rsidR="00A6704C" w:rsidRPr="00A6704C">
        <w:rPr>
          <w:sz w:val="24"/>
          <w:szCs w:val="24"/>
        </w:rPr>
        <w:t xml:space="preserve">В случае привлечения Подрядчиком с письменного согласия </w:t>
      </w:r>
      <w:r w:rsidR="00447DDD">
        <w:rPr>
          <w:sz w:val="24"/>
          <w:szCs w:val="24"/>
        </w:rPr>
        <w:t>Общества</w:t>
      </w:r>
      <w:r w:rsidR="00A6704C" w:rsidRPr="00A6704C">
        <w:rPr>
          <w:sz w:val="24"/>
          <w:szCs w:val="24"/>
        </w:rPr>
        <w:t>, в порядке, установлен</w:t>
      </w:r>
      <w:r w:rsidR="00672135">
        <w:rPr>
          <w:sz w:val="24"/>
          <w:szCs w:val="24"/>
        </w:rPr>
        <w:t>ном Договором на оказание услуг</w:t>
      </w:r>
      <w:r w:rsidR="00A6704C" w:rsidRPr="00A6704C">
        <w:rPr>
          <w:sz w:val="24"/>
          <w:szCs w:val="24"/>
        </w:rPr>
        <w:t xml:space="preserve">, третьих лиц, Подрядчик обязан включить в заключаемые с ними договоры условия, предусмотренные настоящей статьей, и осуществлять контроль их исполнения. По требованию </w:t>
      </w:r>
      <w:r w:rsidR="00447DDD">
        <w:rPr>
          <w:sz w:val="24"/>
          <w:szCs w:val="24"/>
        </w:rPr>
        <w:t>Общества</w:t>
      </w:r>
      <w:r w:rsidR="00A6704C" w:rsidRPr="00A6704C">
        <w:rPr>
          <w:sz w:val="24"/>
          <w:szCs w:val="24"/>
        </w:rPr>
        <w:t xml:space="preserve"> Подрядчик обязан предоставить копии Договоров, заключенных им с третьими лицами, и, в случае наличия у </w:t>
      </w:r>
      <w:r w:rsidR="00447DDD">
        <w:rPr>
          <w:sz w:val="24"/>
          <w:szCs w:val="24"/>
        </w:rPr>
        <w:t>Общества</w:t>
      </w:r>
      <w:r w:rsidR="00672135" w:rsidRPr="00EC1B50">
        <w:rPr>
          <w:sz w:val="24"/>
          <w:szCs w:val="24"/>
        </w:rPr>
        <w:t xml:space="preserve"> </w:t>
      </w:r>
      <w:r w:rsidR="00A6704C" w:rsidRPr="00A6704C">
        <w:rPr>
          <w:sz w:val="24"/>
          <w:szCs w:val="24"/>
        </w:rPr>
        <w:t>замечаний по тексту, обеспечить внесение в Договор соответствующих изменений.</w:t>
      </w:r>
    </w:p>
    <w:p w14:paraId="1CCFBD48" w14:textId="20D5C07E" w:rsidR="00A6704C" w:rsidRPr="008249C6" w:rsidRDefault="00554314" w:rsidP="00960D09">
      <w:pPr>
        <w:spacing w:before="240"/>
        <w:ind w:left="0" w:firstLine="0"/>
        <w:rPr>
          <w:sz w:val="24"/>
          <w:szCs w:val="24"/>
        </w:rPr>
      </w:pPr>
      <w:r>
        <w:rPr>
          <w:sz w:val="24"/>
          <w:szCs w:val="24"/>
        </w:rPr>
        <w:t xml:space="preserve">12.4. </w:t>
      </w:r>
      <w:r w:rsidR="00DF17B5" w:rsidRPr="008249C6">
        <w:rPr>
          <w:sz w:val="24"/>
          <w:szCs w:val="24"/>
        </w:rPr>
        <w:t xml:space="preserve">Подрядчик самостоятельно несет ответственность за допущенные им при выполнении работ нарушения природоохранного, водного, земельного, лесного законодательства, законодательства в области пожарной безопасности, охраны труда, атмосферного воздуха, промышленной безопасности и т.д., </w:t>
      </w:r>
      <w:r w:rsidR="00A6704C" w:rsidRPr="008249C6">
        <w:rPr>
          <w:sz w:val="24"/>
          <w:szCs w:val="24"/>
        </w:rPr>
        <w:t xml:space="preserve">включая оплату штрафов, пеней, а также по возмещению </w:t>
      </w:r>
      <w:r w:rsidR="00A6704C" w:rsidRPr="008249C6">
        <w:rPr>
          <w:sz w:val="24"/>
          <w:szCs w:val="24"/>
        </w:rPr>
        <w:lastRenderedPageBreak/>
        <w:t xml:space="preserve">причиненного в связи с этим вреда. В случае если </w:t>
      </w:r>
      <w:r w:rsidR="00447DDD">
        <w:rPr>
          <w:sz w:val="24"/>
          <w:szCs w:val="24"/>
        </w:rPr>
        <w:t>Общество</w:t>
      </w:r>
      <w:r w:rsidR="00672135" w:rsidRPr="008249C6">
        <w:rPr>
          <w:sz w:val="24"/>
          <w:szCs w:val="24"/>
        </w:rPr>
        <w:t xml:space="preserve"> </w:t>
      </w:r>
      <w:r w:rsidR="00A6704C" w:rsidRPr="008249C6">
        <w:rPr>
          <w:sz w:val="24"/>
          <w:szCs w:val="24"/>
        </w:rPr>
        <w:t xml:space="preserve">было привлечено к ответственности за вышеуказанные нарушения Подрядчика, последний обязуется возместить </w:t>
      </w:r>
      <w:r w:rsidR="00447DDD">
        <w:rPr>
          <w:sz w:val="24"/>
          <w:szCs w:val="24"/>
        </w:rPr>
        <w:t>Обществу</w:t>
      </w:r>
      <w:r w:rsidR="00672135" w:rsidRPr="008249C6">
        <w:rPr>
          <w:sz w:val="24"/>
          <w:szCs w:val="24"/>
        </w:rPr>
        <w:t xml:space="preserve"> </w:t>
      </w:r>
      <w:r w:rsidR="00A6704C" w:rsidRPr="008249C6">
        <w:rPr>
          <w:sz w:val="24"/>
          <w:szCs w:val="24"/>
        </w:rPr>
        <w:t>все причиненные этим убытки.</w:t>
      </w:r>
    </w:p>
    <w:p w14:paraId="689D3B9C" w14:textId="5FC8BA9C" w:rsidR="00A6704C" w:rsidRPr="008249C6" w:rsidRDefault="00554314" w:rsidP="00960D09">
      <w:pPr>
        <w:spacing w:before="240"/>
        <w:ind w:left="0" w:firstLine="0"/>
        <w:rPr>
          <w:sz w:val="24"/>
          <w:szCs w:val="24"/>
        </w:rPr>
      </w:pPr>
      <w:r>
        <w:rPr>
          <w:sz w:val="24"/>
          <w:szCs w:val="24"/>
        </w:rPr>
        <w:t xml:space="preserve">12.5. </w:t>
      </w:r>
      <w:r w:rsidR="00A6704C" w:rsidRPr="008249C6">
        <w:rPr>
          <w:sz w:val="24"/>
          <w:szCs w:val="24"/>
        </w:rPr>
        <w:t xml:space="preserve">При наличии вины Подрядчика за аварии, инциденты и несчастные случаи, произошедшие в процессе работы, последний обязуется возместить </w:t>
      </w:r>
      <w:r w:rsidR="00447DDD">
        <w:rPr>
          <w:sz w:val="24"/>
          <w:szCs w:val="24"/>
        </w:rPr>
        <w:t>Обществу</w:t>
      </w:r>
      <w:r w:rsidR="00672135" w:rsidRPr="008249C6">
        <w:rPr>
          <w:sz w:val="24"/>
          <w:szCs w:val="24"/>
        </w:rPr>
        <w:t xml:space="preserve"> </w:t>
      </w:r>
      <w:r w:rsidR="00A6704C" w:rsidRPr="008249C6">
        <w:rPr>
          <w:sz w:val="24"/>
          <w:szCs w:val="24"/>
        </w:rPr>
        <w:t>причиненные убытки.</w:t>
      </w:r>
    </w:p>
    <w:p w14:paraId="7304C24F" w14:textId="3403EC1B" w:rsidR="00A6704C" w:rsidRPr="008249C6" w:rsidRDefault="00554314" w:rsidP="00960D09">
      <w:pPr>
        <w:spacing w:before="240"/>
        <w:ind w:left="0" w:firstLine="0"/>
        <w:rPr>
          <w:sz w:val="24"/>
          <w:szCs w:val="24"/>
        </w:rPr>
      </w:pPr>
      <w:r>
        <w:rPr>
          <w:sz w:val="24"/>
          <w:szCs w:val="24"/>
        </w:rPr>
        <w:t xml:space="preserve">12.6. </w:t>
      </w:r>
      <w:r w:rsidR="00447DDD">
        <w:rPr>
          <w:sz w:val="24"/>
          <w:szCs w:val="24"/>
        </w:rPr>
        <w:t>Общество</w:t>
      </w:r>
      <w:r w:rsidR="00672135" w:rsidRPr="008249C6">
        <w:rPr>
          <w:sz w:val="24"/>
          <w:szCs w:val="24"/>
        </w:rPr>
        <w:t xml:space="preserve"> </w:t>
      </w:r>
      <w:r w:rsidR="00A6704C" w:rsidRPr="008249C6">
        <w:rPr>
          <w:sz w:val="24"/>
          <w:szCs w:val="24"/>
        </w:rPr>
        <w:t xml:space="preserve">не несет ответственности за травмы, увечья или смерть любого работника Подрядчика или третьего лица, привлеченного Подрядчиком, не по вине </w:t>
      </w:r>
      <w:r w:rsidR="00447DDD">
        <w:rPr>
          <w:sz w:val="24"/>
          <w:szCs w:val="24"/>
        </w:rPr>
        <w:t>Общества</w:t>
      </w:r>
      <w:r w:rsidR="00A6704C" w:rsidRPr="008249C6">
        <w:rPr>
          <w:sz w:val="24"/>
          <w:szCs w:val="24"/>
        </w:rPr>
        <w:t>, а также в случае нарушения ими правил техники безопасности или промышленной санитарии.</w:t>
      </w:r>
    </w:p>
    <w:p w14:paraId="189F4D75" w14:textId="4C766B37" w:rsidR="00612B9D" w:rsidRPr="008249C6" w:rsidRDefault="00554314" w:rsidP="00960D09">
      <w:pPr>
        <w:spacing w:before="240"/>
        <w:ind w:left="0" w:firstLine="0"/>
        <w:rPr>
          <w:sz w:val="24"/>
          <w:szCs w:val="24"/>
        </w:rPr>
      </w:pPr>
      <w:r>
        <w:rPr>
          <w:sz w:val="24"/>
          <w:szCs w:val="24"/>
        </w:rPr>
        <w:t>12.7</w:t>
      </w:r>
      <w:r w:rsidR="00447DDD">
        <w:rPr>
          <w:sz w:val="24"/>
          <w:szCs w:val="24"/>
        </w:rPr>
        <w:t>. Общество</w:t>
      </w:r>
      <w:r w:rsidR="00672135" w:rsidRPr="008249C6">
        <w:rPr>
          <w:sz w:val="24"/>
          <w:szCs w:val="24"/>
        </w:rPr>
        <w:t xml:space="preserve"> </w:t>
      </w:r>
      <w:r w:rsidR="00A6704C" w:rsidRPr="008249C6">
        <w:rPr>
          <w:sz w:val="24"/>
          <w:szCs w:val="24"/>
        </w:rPr>
        <w:t>вправе в любое время осуще</w:t>
      </w:r>
      <w:r w:rsidR="006A26BE" w:rsidRPr="008249C6">
        <w:rPr>
          <w:sz w:val="24"/>
          <w:szCs w:val="24"/>
        </w:rPr>
        <w:t>ствлять контроль за соблюдением</w:t>
      </w:r>
      <w:r w:rsidR="00EA73D7" w:rsidRPr="008249C6">
        <w:rPr>
          <w:sz w:val="24"/>
          <w:szCs w:val="24"/>
        </w:rPr>
        <w:t xml:space="preserve"> </w:t>
      </w:r>
      <w:r w:rsidR="00A6704C" w:rsidRPr="008249C6">
        <w:rPr>
          <w:sz w:val="24"/>
          <w:szCs w:val="24"/>
        </w:rPr>
        <w:t xml:space="preserve">Подрядчиком и третьими лицами, привлекаемыми Подрядчиком, положений </w:t>
      </w:r>
      <w:r w:rsidR="00EA73D7" w:rsidRPr="008249C6">
        <w:rPr>
          <w:sz w:val="24"/>
          <w:szCs w:val="24"/>
        </w:rPr>
        <w:t xml:space="preserve">по соблюдению </w:t>
      </w:r>
      <w:r w:rsidR="001035D7" w:rsidRPr="008249C6">
        <w:rPr>
          <w:sz w:val="24"/>
          <w:szCs w:val="24"/>
        </w:rPr>
        <w:t>ПБОТОС</w:t>
      </w:r>
      <w:r w:rsidR="00EA73D7" w:rsidRPr="008249C6">
        <w:rPr>
          <w:sz w:val="24"/>
          <w:szCs w:val="24"/>
        </w:rPr>
        <w:t>.</w:t>
      </w:r>
      <w:r w:rsidR="00A6704C" w:rsidRPr="008249C6">
        <w:rPr>
          <w:sz w:val="24"/>
          <w:szCs w:val="24"/>
        </w:rPr>
        <w:t xml:space="preserve"> Обнаруженные в ходе проверки нарушения фиксируются в акте, подписываемом </w:t>
      </w:r>
      <w:r w:rsidR="00447DDD">
        <w:rPr>
          <w:sz w:val="24"/>
          <w:szCs w:val="24"/>
        </w:rPr>
        <w:t>Обществом</w:t>
      </w:r>
      <w:r w:rsidR="00A6704C" w:rsidRPr="008249C6">
        <w:rPr>
          <w:sz w:val="24"/>
          <w:szCs w:val="24"/>
        </w:rPr>
        <w:t>, Подрядчика</w:t>
      </w:r>
      <w:r w:rsidR="004C72F3" w:rsidRPr="008249C6">
        <w:rPr>
          <w:sz w:val="24"/>
          <w:szCs w:val="24"/>
        </w:rPr>
        <w:t xml:space="preserve"> или </w:t>
      </w:r>
      <w:r w:rsidR="00A6704C" w:rsidRPr="008249C6">
        <w:rPr>
          <w:sz w:val="24"/>
          <w:szCs w:val="24"/>
        </w:rPr>
        <w:t xml:space="preserve">третьих лиц, привлекаемых Подрядчиком. Подрядчик, третьи лица, привлекаемые Подрядчиком, имеют право отразить в акте особое мнение относительно обстоятельств, при которых были допущены нарушения. В случае отказа Подрядчика, третьих лиц, привлекаемых Подрядчиком, от подписания такого акта, он оформляется </w:t>
      </w:r>
      <w:r w:rsidR="00447DDD">
        <w:rPr>
          <w:sz w:val="24"/>
          <w:szCs w:val="24"/>
        </w:rPr>
        <w:t>Обществом</w:t>
      </w:r>
      <w:r w:rsidR="00672135" w:rsidRPr="008249C6">
        <w:rPr>
          <w:sz w:val="24"/>
          <w:szCs w:val="24"/>
        </w:rPr>
        <w:t xml:space="preserve"> </w:t>
      </w:r>
      <w:r w:rsidR="00A6704C" w:rsidRPr="008249C6">
        <w:rPr>
          <w:sz w:val="24"/>
          <w:szCs w:val="24"/>
        </w:rPr>
        <w:t>в одностороннем порядке.</w:t>
      </w:r>
      <w:bookmarkStart w:id="271" w:name="_Toc442805633"/>
      <w:bookmarkStart w:id="272" w:name="_Toc442806045"/>
      <w:bookmarkStart w:id="273" w:name="_Toc443226018"/>
    </w:p>
    <w:p w14:paraId="326B459D" w14:textId="488F9FC9" w:rsidR="000D3AB8" w:rsidRPr="008249C6" w:rsidRDefault="00554314" w:rsidP="00960D09">
      <w:pPr>
        <w:spacing w:before="240"/>
        <w:ind w:left="0" w:firstLine="0"/>
      </w:pPr>
      <w:r>
        <w:rPr>
          <w:sz w:val="24"/>
          <w:szCs w:val="24"/>
        </w:rPr>
        <w:t xml:space="preserve">12.8. </w:t>
      </w:r>
      <w:r w:rsidR="00A6704C" w:rsidRPr="008249C6">
        <w:rPr>
          <w:sz w:val="24"/>
          <w:szCs w:val="24"/>
        </w:rPr>
        <w:t xml:space="preserve">Несоблюдение Подрядчиком и третьими лицами, привлекаемыми Подрядчиком, требований настоящей статьи является существенным нарушением условий заключённого Договора и дает </w:t>
      </w:r>
      <w:r w:rsidR="00F4598F">
        <w:rPr>
          <w:sz w:val="24"/>
          <w:szCs w:val="24"/>
        </w:rPr>
        <w:t>Обществу</w:t>
      </w:r>
      <w:r w:rsidR="00672135" w:rsidRPr="008249C6">
        <w:rPr>
          <w:sz w:val="24"/>
          <w:szCs w:val="24"/>
        </w:rPr>
        <w:t xml:space="preserve"> </w:t>
      </w:r>
      <w:r w:rsidR="00A6704C" w:rsidRPr="008249C6">
        <w:rPr>
          <w:sz w:val="24"/>
          <w:szCs w:val="24"/>
        </w:rPr>
        <w:t xml:space="preserve">право требовать уплаты штрафа, согласно договорных обязательств, а также расторгнуть заключённый Договор в одностороннем порядке без обязательств </w:t>
      </w:r>
      <w:r w:rsidR="00F4598F">
        <w:rPr>
          <w:sz w:val="24"/>
          <w:szCs w:val="24"/>
        </w:rPr>
        <w:t>Общества</w:t>
      </w:r>
      <w:r w:rsidR="00672135" w:rsidRPr="008249C6">
        <w:rPr>
          <w:sz w:val="24"/>
          <w:szCs w:val="24"/>
        </w:rPr>
        <w:t xml:space="preserve"> </w:t>
      </w:r>
      <w:r w:rsidR="00A6704C" w:rsidRPr="008249C6">
        <w:rPr>
          <w:sz w:val="24"/>
          <w:szCs w:val="24"/>
        </w:rPr>
        <w:t>по возмещению убытков Подрядчика, связанных с таким расторжением.</w:t>
      </w:r>
      <w:bookmarkEnd w:id="271"/>
      <w:bookmarkEnd w:id="272"/>
      <w:bookmarkEnd w:id="273"/>
    </w:p>
    <w:p w14:paraId="585A7625" w14:textId="77777777" w:rsidR="00445917" w:rsidRDefault="00117B21" w:rsidP="00960D09">
      <w:pPr>
        <w:pStyle w:val="S1"/>
        <w:tabs>
          <w:tab w:val="left" w:pos="567"/>
        </w:tabs>
        <w:spacing w:before="240" w:after="240"/>
        <w:ind w:left="0" w:firstLine="0"/>
        <w:rPr>
          <w:rFonts w:eastAsia="Calibri"/>
          <w:caps w:val="0"/>
          <w:lang w:eastAsia="en-US"/>
        </w:rPr>
      </w:pPr>
      <w:bookmarkStart w:id="274" w:name="_Toc185328999"/>
      <w:r w:rsidRPr="00117B21">
        <w:rPr>
          <w:rFonts w:cs="Arial"/>
          <w:bCs/>
          <w:caps w:val="0"/>
          <w:kern w:val="32"/>
          <w:sz w:val="28"/>
          <w:szCs w:val="28"/>
        </w:rPr>
        <w:lastRenderedPageBreak/>
        <w:t>1</w:t>
      </w:r>
      <w:r w:rsidR="00056459">
        <w:rPr>
          <w:rFonts w:cs="Arial"/>
          <w:bCs/>
          <w:caps w:val="0"/>
          <w:kern w:val="32"/>
          <w:sz w:val="28"/>
          <w:szCs w:val="28"/>
        </w:rPr>
        <w:t>3</w:t>
      </w:r>
      <w:r>
        <w:rPr>
          <w:rFonts w:cs="Arial"/>
          <w:b w:val="0"/>
          <w:bCs/>
          <w:caps w:val="0"/>
          <w:kern w:val="32"/>
        </w:rPr>
        <w:t>.</w:t>
      </w:r>
      <w:r>
        <w:rPr>
          <w:rFonts w:cs="Arial"/>
          <w:b w:val="0"/>
          <w:bCs/>
          <w:caps w:val="0"/>
          <w:kern w:val="32"/>
        </w:rPr>
        <w:tab/>
      </w:r>
      <w:r w:rsidRPr="005A4936">
        <w:rPr>
          <w:rFonts w:eastAsia="Calibri"/>
          <w:caps w:val="0"/>
          <w:lang w:eastAsia="en-US"/>
        </w:rPr>
        <w:t>ЗАКЛЮЧИТЕЛЬНЫЕ ПОЛОЖЕНИЯ</w:t>
      </w:r>
      <w:bookmarkStart w:id="275" w:name="_Toc175836660"/>
      <w:bookmarkEnd w:id="274"/>
    </w:p>
    <w:p w14:paraId="217348AD" w14:textId="77777777" w:rsidR="00445917" w:rsidRPr="00335C21" w:rsidRDefault="00445917" w:rsidP="00F4598F">
      <w:pPr>
        <w:pStyle w:val="af4"/>
        <w:tabs>
          <w:tab w:val="left" w:pos="709"/>
        </w:tabs>
        <w:spacing w:before="240"/>
        <w:ind w:left="0" w:firstLine="0"/>
        <w:outlineLvl w:val="1"/>
        <w:rPr>
          <w:rFonts w:ascii="Arial" w:hAnsi="Arial" w:cs="Arial"/>
          <w:b/>
          <w:bCs/>
          <w:iCs/>
          <w:sz w:val="24"/>
          <w:szCs w:val="24"/>
        </w:rPr>
      </w:pPr>
      <w:bookmarkStart w:id="276" w:name="_Toc185329000"/>
      <w:r w:rsidRPr="00335C21">
        <w:rPr>
          <w:rFonts w:ascii="Arial" w:eastAsia="Calibri" w:hAnsi="Arial" w:cs="Arial"/>
          <w:b/>
          <w:sz w:val="24"/>
          <w:szCs w:val="24"/>
          <w:lang w:eastAsia="en-US"/>
        </w:rPr>
        <w:t>1</w:t>
      </w:r>
      <w:r w:rsidR="00056459" w:rsidRPr="00335C21">
        <w:rPr>
          <w:rFonts w:ascii="Arial" w:eastAsia="Calibri" w:hAnsi="Arial" w:cs="Arial"/>
          <w:b/>
          <w:sz w:val="24"/>
          <w:szCs w:val="24"/>
          <w:lang w:eastAsia="en-US"/>
        </w:rPr>
        <w:t>3</w:t>
      </w:r>
      <w:r w:rsidRPr="00335C21">
        <w:rPr>
          <w:rFonts w:ascii="Arial" w:eastAsia="Calibri" w:hAnsi="Arial" w:cs="Arial"/>
          <w:b/>
          <w:sz w:val="24"/>
          <w:szCs w:val="24"/>
          <w:lang w:eastAsia="en-US"/>
        </w:rPr>
        <w:t xml:space="preserve">.1. </w:t>
      </w:r>
      <w:r w:rsidRPr="00335C21">
        <w:rPr>
          <w:rFonts w:ascii="Arial" w:hAnsi="Arial" w:cs="Arial"/>
          <w:b/>
          <w:bCs/>
          <w:iCs/>
          <w:sz w:val="24"/>
          <w:szCs w:val="24"/>
        </w:rPr>
        <w:t>ПЕРИОД ДЕЙСТВИЯ</w:t>
      </w:r>
      <w:bookmarkEnd w:id="276"/>
      <w:r w:rsidRPr="00335C21">
        <w:rPr>
          <w:rFonts w:ascii="Arial" w:hAnsi="Arial" w:cs="Arial"/>
          <w:b/>
          <w:bCs/>
          <w:iCs/>
          <w:sz w:val="24"/>
          <w:szCs w:val="24"/>
        </w:rPr>
        <w:t xml:space="preserve"> </w:t>
      </w:r>
    </w:p>
    <w:bookmarkEnd w:id="275"/>
    <w:p w14:paraId="7070ADAB" w14:textId="171B7086" w:rsidR="00F4598F" w:rsidRPr="00F4598F" w:rsidRDefault="00F4598F" w:rsidP="00F4598F">
      <w:pPr>
        <w:spacing w:before="240"/>
        <w:ind w:left="0" w:firstLine="0"/>
        <w:rPr>
          <w:sz w:val="24"/>
          <w:szCs w:val="24"/>
        </w:rPr>
      </w:pPr>
      <w:r>
        <w:rPr>
          <w:sz w:val="24"/>
          <w:szCs w:val="24"/>
        </w:rPr>
        <w:t>Технологическая инструкция</w:t>
      </w:r>
      <w:r w:rsidRPr="00F4598F">
        <w:rPr>
          <w:sz w:val="24"/>
          <w:szCs w:val="24"/>
        </w:rPr>
        <w:t xml:space="preserve"> является ЛНД постоянного действия.</w:t>
      </w:r>
    </w:p>
    <w:p w14:paraId="7C3CD26A" w14:textId="65C923D6" w:rsidR="00445917" w:rsidRPr="00960D09" w:rsidRDefault="00445917" w:rsidP="00F4598F">
      <w:pPr>
        <w:pStyle w:val="af4"/>
        <w:tabs>
          <w:tab w:val="left" w:pos="709"/>
        </w:tabs>
        <w:spacing w:before="240"/>
        <w:ind w:left="0" w:firstLine="0"/>
        <w:outlineLvl w:val="1"/>
        <w:rPr>
          <w:rFonts w:ascii="Arial" w:hAnsi="Arial" w:cs="Arial"/>
          <w:b/>
          <w:bCs/>
          <w:iCs/>
          <w:szCs w:val="28"/>
        </w:rPr>
      </w:pPr>
      <w:bookmarkStart w:id="277" w:name="_Toc185329001"/>
      <w:r w:rsidRPr="00335C21">
        <w:rPr>
          <w:rFonts w:ascii="Arial" w:eastAsia="Calibri" w:hAnsi="Arial" w:cs="Arial"/>
          <w:b/>
          <w:sz w:val="24"/>
          <w:szCs w:val="24"/>
          <w:lang w:eastAsia="en-US"/>
        </w:rPr>
        <w:t>1</w:t>
      </w:r>
      <w:r w:rsidR="00056459" w:rsidRPr="00335C21">
        <w:rPr>
          <w:rFonts w:ascii="Arial" w:eastAsia="Calibri" w:hAnsi="Arial" w:cs="Arial"/>
          <w:b/>
          <w:sz w:val="24"/>
          <w:szCs w:val="24"/>
          <w:lang w:eastAsia="en-US"/>
        </w:rPr>
        <w:t>3</w:t>
      </w:r>
      <w:r w:rsidR="00F4598F">
        <w:rPr>
          <w:rFonts w:ascii="Arial" w:eastAsia="Calibri" w:hAnsi="Arial" w:cs="Arial"/>
          <w:b/>
          <w:sz w:val="24"/>
          <w:szCs w:val="24"/>
          <w:lang w:eastAsia="en-US"/>
        </w:rPr>
        <w:t>.2</w:t>
      </w:r>
      <w:r w:rsidRPr="00335C21">
        <w:rPr>
          <w:rFonts w:ascii="Arial" w:eastAsia="Calibri" w:hAnsi="Arial" w:cs="Arial"/>
          <w:b/>
          <w:sz w:val="24"/>
          <w:szCs w:val="24"/>
          <w:lang w:eastAsia="en-US"/>
        </w:rPr>
        <w:t xml:space="preserve">. </w:t>
      </w:r>
      <w:bookmarkStart w:id="278" w:name="_Toc169008373"/>
      <w:bookmarkStart w:id="279" w:name="_Toc175836662"/>
      <w:r w:rsidRPr="00335C21">
        <w:rPr>
          <w:rFonts w:ascii="Arial" w:eastAsia="Calibri" w:hAnsi="Arial" w:cs="Arial"/>
          <w:b/>
          <w:sz w:val="24"/>
          <w:szCs w:val="24"/>
          <w:lang w:eastAsia="en-US"/>
        </w:rPr>
        <w:t>СВЯЗИ С ДРУГИМИ ДОКУМЕНТАМИ</w:t>
      </w:r>
      <w:bookmarkEnd w:id="277"/>
      <w:bookmarkEnd w:id="278"/>
      <w:bookmarkEnd w:id="279"/>
    </w:p>
    <w:p w14:paraId="4461334E" w14:textId="540B2E35" w:rsidR="009367CD" w:rsidRPr="009367CD" w:rsidRDefault="00445917" w:rsidP="00F4598F">
      <w:pPr>
        <w:spacing w:before="240"/>
        <w:ind w:left="0" w:firstLine="0"/>
        <w:rPr>
          <w:sz w:val="24"/>
          <w:szCs w:val="24"/>
        </w:rPr>
      </w:pPr>
      <w:r w:rsidRPr="009367CD">
        <w:rPr>
          <w:sz w:val="24"/>
          <w:szCs w:val="24"/>
        </w:rPr>
        <w:t xml:space="preserve">Технологическая </w:t>
      </w:r>
      <w:r w:rsidR="00F4598F">
        <w:rPr>
          <w:sz w:val="24"/>
          <w:szCs w:val="24"/>
        </w:rPr>
        <w:t>и</w:t>
      </w:r>
      <w:r w:rsidRPr="009367CD">
        <w:rPr>
          <w:sz w:val="24"/>
          <w:szCs w:val="24"/>
        </w:rPr>
        <w:t xml:space="preserve">нструкция разработана </w:t>
      </w:r>
      <w:r w:rsidR="009367CD" w:rsidRPr="009367CD">
        <w:rPr>
          <w:sz w:val="24"/>
          <w:szCs w:val="24"/>
        </w:rPr>
        <w:t xml:space="preserve">с учетом </w:t>
      </w:r>
      <w:r w:rsidR="00F4598F" w:rsidRPr="00F4598F">
        <w:rPr>
          <w:sz w:val="24"/>
          <w:szCs w:val="24"/>
        </w:rPr>
        <w:t>Типовы</w:t>
      </w:r>
      <w:r w:rsidR="00F4598F">
        <w:rPr>
          <w:sz w:val="24"/>
          <w:szCs w:val="24"/>
        </w:rPr>
        <w:t>х</w:t>
      </w:r>
      <w:r w:rsidR="00F4598F" w:rsidRPr="00F4598F">
        <w:rPr>
          <w:sz w:val="24"/>
          <w:szCs w:val="24"/>
        </w:rPr>
        <w:t xml:space="preserve"> требовани</w:t>
      </w:r>
      <w:r w:rsidR="00F4598F">
        <w:rPr>
          <w:sz w:val="24"/>
          <w:szCs w:val="24"/>
        </w:rPr>
        <w:t xml:space="preserve">й </w:t>
      </w:r>
      <w:r w:rsidR="009367CD" w:rsidRPr="009367CD">
        <w:rPr>
          <w:sz w:val="24"/>
          <w:szCs w:val="24"/>
        </w:rPr>
        <w:t>№ П2-10 И-01168 «</w:t>
      </w:r>
      <w:r w:rsidR="00F4598F" w:rsidRPr="00F4598F">
        <w:rPr>
          <w:sz w:val="24"/>
          <w:szCs w:val="24"/>
        </w:rPr>
        <w:t xml:space="preserve">Организация работы бурового супервайзера на объектах Обществ Группы при строительстве скважин и </w:t>
      </w:r>
      <w:proofErr w:type="spellStart"/>
      <w:r w:rsidR="00F4598F" w:rsidRPr="00F4598F">
        <w:rPr>
          <w:sz w:val="24"/>
          <w:szCs w:val="24"/>
        </w:rPr>
        <w:t>зарезке</w:t>
      </w:r>
      <w:proofErr w:type="spellEnd"/>
      <w:r w:rsidR="00F4598F" w:rsidRPr="00F4598F">
        <w:rPr>
          <w:sz w:val="24"/>
          <w:szCs w:val="24"/>
        </w:rPr>
        <w:t xml:space="preserve"> боковых стволов на суше</w:t>
      </w:r>
      <w:r w:rsidR="009367CD" w:rsidRPr="009367CD">
        <w:rPr>
          <w:sz w:val="24"/>
          <w:szCs w:val="24"/>
        </w:rPr>
        <w:t>».</w:t>
      </w:r>
    </w:p>
    <w:p w14:paraId="5FFA087B" w14:textId="77777777" w:rsidR="00445917" w:rsidRPr="009367CD" w:rsidRDefault="00445917" w:rsidP="009367CD">
      <w:pPr>
        <w:spacing w:before="120" w:after="120"/>
        <w:rPr>
          <w:sz w:val="24"/>
          <w:szCs w:val="24"/>
        </w:rPr>
      </w:pPr>
    </w:p>
    <w:p w14:paraId="16244C06" w14:textId="77777777" w:rsidR="00445917" w:rsidRPr="000D3AB8" w:rsidRDefault="00445917" w:rsidP="007F24F5">
      <w:pPr>
        <w:sectPr w:rsidR="00445917" w:rsidRPr="000D3AB8" w:rsidSect="00354819">
          <w:pgSz w:w="11906" w:h="16838"/>
          <w:pgMar w:top="567" w:right="1021" w:bottom="567" w:left="1247" w:header="737" w:footer="680" w:gutter="0"/>
          <w:cols w:space="720"/>
          <w:titlePg/>
          <w:docGrid w:linePitch="272"/>
        </w:sectPr>
      </w:pPr>
    </w:p>
    <w:p w14:paraId="098546E5" w14:textId="77777777" w:rsidR="009C1591" w:rsidRDefault="009C1591" w:rsidP="00F4598F">
      <w:pPr>
        <w:pStyle w:val="1"/>
        <w:spacing w:before="0" w:after="240"/>
        <w:ind w:left="0" w:firstLine="0"/>
        <w:rPr>
          <w:rFonts w:ascii="Arial" w:hAnsi="Arial" w:cs="Arial"/>
          <w:b/>
          <w:sz w:val="32"/>
          <w:szCs w:val="32"/>
        </w:rPr>
      </w:pPr>
      <w:bookmarkStart w:id="280" w:name="_Toc12955257"/>
      <w:bookmarkStart w:id="281" w:name="_Toc185329002"/>
      <w:bookmarkStart w:id="282" w:name="_Toc442806046"/>
      <w:bookmarkStart w:id="283" w:name="_Toc443226019"/>
      <w:r>
        <w:rPr>
          <w:rFonts w:ascii="Arial" w:hAnsi="Arial" w:cs="Arial"/>
          <w:b/>
          <w:sz w:val="32"/>
          <w:szCs w:val="32"/>
        </w:rPr>
        <w:lastRenderedPageBreak/>
        <w:t>1</w:t>
      </w:r>
      <w:r w:rsidR="00056459">
        <w:rPr>
          <w:rFonts w:ascii="Arial" w:hAnsi="Arial" w:cs="Arial"/>
          <w:b/>
          <w:sz w:val="32"/>
          <w:szCs w:val="32"/>
        </w:rPr>
        <w:t>4</w:t>
      </w:r>
      <w:r w:rsidR="00960D09">
        <w:rPr>
          <w:rFonts w:ascii="Arial" w:hAnsi="Arial" w:cs="Arial"/>
          <w:b/>
          <w:sz w:val="32"/>
          <w:szCs w:val="32"/>
        </w:rPr>
        <w:t>.</w:t>
      </w:r>
      <w:r w:rsidR="00960D09">
        <w:rPr>
          <w:rFonts w:ascii="Arial" w:hAnsi="Arial" w:cs="Arial"/>
          <w:b/>
          <w:sz w:val="32"/>
          <w:szCs w:val="32"/>
        </w:rPr>
        <w:tab/>
      </w:r>
      <w:r>
        <w:rPr>
          <w:rFonts w:ascii="Arial" w:hAnsi="Arial" w:cs="Arial"/>
          <w:b/>
          <w:sz w:val="32"/>
          <w:szCs w:val="32"/>
        </w:rPr>
        <w:t>ССЫЛКИ</w:t>
      </w:r>
      <w:bookmarkEnd w:id="280"/>
      <w:bookmarkEnd w:id="281"/>
    </w:p>
    <w:p w14:paraId="0BA3D8A3" w14:textId="104C5B8D" w:rsidR="00445917" w:rsidRDefault="00A16702" w:rsidP="00F4598F">
      <w:pPr>
        <w:pStyle w:val="af4"/>
        <w:numPr>
          <w:ilvl w:val="0"/>
          <w:numId w:val="112"/>
        </w:numPr>
        <w:spacing w:before="240"/>
        <w:ind w:left="567" w:hanging="567"/>
        <w:rPr>
          <w:sz w:val="24"/>
          <w:szCs w:val="24"/>
        </w:rPr>
      </w:pPr>
      <w:hyperlink r:id="rId28" w:tooltip="Ссылка на КонсультантПлюс" w:history="1">
        <w:r w:rsidR="00F4598F" w:rsidRPr="00F4598F">
          <w:rPr>
            <w:sz w:val="24"/>
            <w:szCs w:val="24"/>
          </w:rPr>
          <w:t xml:space="preserve">Приказ </w:t>
        </w:r>
        <w:proofErr w:type="spellStart"/>
        <w:r w:rsidR="00F4598F" w:rsidRPr="00F4598F">
          <w:rPr>
            <w:sz w:val="24"/>
            <w:szCs w:val="24"/>
          </w:rPr>
          <w:t>Ростехнадзора</w:t>
        </w:r>
        <w:proofErr w:type="spellEnd"/>
        <w:r w:rsidR="00F4598F" w:rsidRPr="00F4598F">
          <w:rPr>
            <w:sz w:val="24"/>
            <w:szCs w:val="24"/>
          </w:rPr>
          <w:t xml:space="preserve"> от 15.12.2020 № 534 «Об утверждении федеральных норм и правил в области промышленной безопасности «Правила безопасности в нефтяной и газовой промышленности».</w:t>
        </w:r>
      </w:hyperlink>
    </w:p>
    <w:p w14:paraId="5C60DD67" w14:textId="5F94B192" w:rsidR="00F4598F" w:rsidRPr="00E53A88" w:rsidRDefault="00F4598F" w:rsidP="00F4598F">
      <w:pPr>
        <w:pStyle w:val="af4"/>
        <w:numPr>
          <w:ilvl w:val="0"/>
          <w:numId w:val="112"/>
        </w:numPr>
        <w:spacing w:before="240"/>
        <w:ind w:left="567" w:hanging="567"/>
        <w:rPr>
          <w:sz w:val="24"/>
          <w:szCs w:val="24"/>
        </w:rPr>
      </w:pPr>
      <w:r w:rsidRPr="00F4598F">
        <w:rPr>
          <w:sz w:val="24"/>
          <w:szCs w:val="24"/>
        </w:rPr>
        <w:t xml:space="preserve">Национальный стандарт Российской Федерации </w:t>
      </w:r>
      <w:hyperlink r:id="rId29" w:tooltip="Ссылка на КонсультантПлюс" w:history="1">
        <w:r w:rsidRPr="00F4598F">
          <w:rPr>
            <w:sz w:val="24"/>
            <w:szCs w:val="24"/>
          </w:rPr>
          <w:t>ГОСТ Р ИСО 9001-2015 «Системы менеджмента качества. Требования».</w:t>
        </w:r>
      </w:hyperlink>
    </w:p>
    <w:p w14:paraId="193581BC" w14:textId="36B0C11C" w:rsidR="0015280C" w:rsidRPr="00E53A88" w:rsidRDefault="0015280C" w:rsidP="00F4598F">
      <w:pPr>
        <w:pStyle w:val="af4"/>
        <w:numPr>
          <w:ilvl w:val="0"/>
          <w:numId w:val="112"/>
        </w:numPr>
        <w:spacing w:before="240"/>
        <w:ind w:left="567" w:hanging="567"/>
        <w:rPr>
          <w:sz w:val="24"/>
          <w:szCs w:val="24"/>
        </w:rPr>
      </w:pPr>
      <w:r w:rsidRPr="00E53A88">
        <w:rPr>
          <w:sz w:val="24"/>
          <w:szCs w:val="24"/>
        </w:rPr>
        <w:t xml:space="preserve">Типовые требования Компании № П2-10 И-01168 «Организация работы бурового супервайзера на объектах Обществ Группы при строительстве скважин и </w:t>
      </w:r>
      <w:proofErr w:type="spellStart"/>
      <w:r w:rsidRPr="00E53A88">
        <w:rPr>
          <w:sz w:val="24"/>
          <w:szCs w:val="24"/>
        </w:rPr>
        <w:t>зарезке</w:t>
      </w:r>
      <w:proofErr w:type="spellEnd"/>
      <w:r w:rsidRPr="00E53A88">
        <w:rPr>
          <w:sz w:val="24"/>
          <w:szCs w:val="24"/>
        </w:rPr>
        <w:t xml:space="preserve"> боковых стволов на суше».</w:t>
      </w:r>
    </w:p>
    <w:p w14:paraId="1396C118" w14:textId="3F8C1A7A" w:rsidR="0023414E" w:rsidRDefault="0023414E" w:rsidP="00F4598F">
      <w:pPr>
        <w:pStyle w:val="af4"/>
        <w:numPr>
          <w:ilvl w:val="0"/>
          <w:numId w:val="112"/>
        </w:numPr>
        <w:spacing w:before="240"/>
        <w:ind w:left="567" w:hanging="567"/>
        <w:rPr>
          <w:sz w:val="24"/>
          <w:szCs w:val="24"/>
        </w:rPr>
      </w:pPr>
      <w:r w:rsidRPr="00E53A88">
        <w:rPr>
          <w:sz w:val="24"/>
          <w:szCs w:val="24"/>
        </w:rPr>
        <w:t>Типовые требования Компании № П2-10 ТТР-0001 «</w:t>
      </w:r>
      <w:r w:rsidR="00E53A88" w:rsidRPr="00E53A88">
        <w:rPr>
          <w:sz w:val="24"/>
          <w:szCs w:val="24"/>
        </w:rPr>
        <w:t>Т</w:t>
      </w:r>
      <w:r w:rsidRPr="00E53A88">
        <w:rPr>
          <w:sz w:val="24"/>
          <w:szCs w:val="24"/>
        </w:rPr>
        <w:t>ребования к спецификации, эксплуатации и инспекции бурильного инструмента».</w:t>
      </w:r>
    </w:p>
    <w:p w14:paraId="448A99AD" w14:textId="17B9100D" w:rsidR="00F4598F" w:rsidRPr="00F4598F" w:rsidRDefault="00270242" w:rsidP="00F4598F">
      <w:pPr>
        <w:pStyle w:val="af4"/>
        <w:numPr>
          <w:ilvl w:val="0"/>
          <w:numId w:val="112"/>
        </w:numPr>
        <w:spacing w:before="240"/>
        <w:ind w:left="567" w:hanging="567"/>
        <w:rPr>
          <w:sz w:val="24"/>
          <w:szCs w:val="24"/>
        </w:rPr>
      </w:pPr>
      <w:r>
        <w:rPr>
          <w:sz w:val="24"/>
          <w:szCs w:val="24"/>
        </w:rPr>
        <w:t>Положение</w:t>
      </w:r>
      <w:r w:rsidR="00F4598F" w:rsidRPr="00F4598F">
        <w:rPr>
          <w:sz w:val="24"/>
          <w:szCs w:val="24"/>
        </w:rPr>
        <w:t xml:space="preserve"> ООО «РН-Ванкор» № П3-05 Р-0005 ЮЛ-583 «О противопожарных звеньях»</w:t>
      </w:r>
      <w:r>
        <w:rPr>
          <w:sz w:val="24"/>
          <w:szCs w:val="24"/>
        </w:rPr>
        <w:t>.</w:t>
      </w:r>
    </w:p>
    <w:p w14:paraId="12A41C7A" w14:textId="232E52F0" w:rsidR="008C6B67" w:rsidRDefault="008C6B67" w:rsidP="00445917">
      <w:pPr>
        <w:tabs>
          <w:tab w:val="left" w:pos="1510"/>
        </w:tabs>
        <w:rPr>
          <w:rFonts w:ascii="Arial" w:hAnsi="Arial" w:cs="Arial"/>
          <w:sz w:val="24"/>
          <w:szCs w:val="24"/>
        </w:rPr>
      </w:pPr>
      <w:bookmarkStart w:id="284" w:name="_Toc442021803"/>
      <w:bookmarkEnd w:id="282"/>
      <w:bookmarkEnd w:id="283"/>
    </w:p>
    <w:p w14:paraId="3CE526E6" w14:textId="2F840D42" w:rsidR="0015350F" w:rsidRPr="00445917" w:rsidRDefault="0015350F" w:rsidP="00445917">
      <w:pPr>
        <w:tabs>
          <w:tab w:val="left" w:pos="1510"/>
        </w:tabs>
        <w:rPr>
          <w:rFonts w:ascii="Arial" w:hAnsi="Arial" w:cs="Arial"/>
          <w:sz w:val="24"/>
          <w:szCs w:val="24"/>
        </w:rPr>
        <w:sectPr w:rsidR="0015350F" w:rsidRPr="00445917" w:rsidSect="00354819">
          <w:pgSz w:w="11906" w:h="16838"/>
          <w:pgMar w:top="567" w:right="1021" w:bottom="567" w:left="1247" w:header="737" w:footer="680" w:gutter="0"/>
          <w:cols w:space="720"/>
          <w:titlePg/>
          <w:docGrid w:linePitch="272"/>
        </w:sectPr>
      </w:pPr>
    </w:p>
    <w:p w14:paraId="240BCC0C" w14:textId="672B6236" w:rsidR="006435D0" w:rsidRDefault="006435D0" w:rsidP="00190286">
      <w:pPr>
        <w:pStyle w:val="1"/>
        <w:spacing w:before="0" w:after="240"/>
        <w:ind w:left="0" w:firstLine="0"/>
        <w:rPr>
          <w:rFonts w:ascii="Arial" w:hAnsi="Arial" w:cs="Arial"/>
          <w:b/>
          <w:sz w:val="32"/>
          <w:szCs w:val="32"/>
        </w:rPr>
      </w:pPr>
      <w:bookmarkStart w:id="285" w:name="_ПРИЛОЖЕНИЕ__1"/>
      <w:bookmarkStart w:id="286" w:name="_Примеры_маркировок_на"/>
      <w:bookmarkStart w:id="287" w:name="_Таблица_№_3:"/>
      <w:bookmarkStart w:id="288" w:name="_Таблица_№_3"/>
      <w:bookmarkStart w:id="289" w:name="_Таблица_№_4:"/>
      <w:bookmarkStart w:id="290" w:name="_Таблица_№_4"/>
      <w:bookmarkStart w:id="291" w:name="_Определение_люфта_сборки"/>
      <w:bookmarkStart w:id="292" w:name="_Таблица_№_6:"/>
      <w:bookmarkStart w:id="293" w:name="_Таблица_№_6"/>
      <w:bookmarkStart w:id="294" w:name="_Приложение_№_1:"/>
      <w:bookmarkStart w:id="295" w:name="_Toc213816725"/>
      <w:bookmarkStart w:id="296" w:name="_Toc213824942"/>
      <w:bookmarkStart w:id="297" w:name="_ЗАБОЙНЫЕ_ДВИГАТЕЛИ_СЕРИИ"/>
      <w:bookmarkStart w:id="298" w:name="_ПРИЛОЖЕНИЕ_1._МЕТОДИЧЕСКИЕ"/>
      <w:bookmarkStart w:id="299" w:name="_Toc185329003"/>
      <w:bookmarkStart w:id="300" w:name="_Toc175836665"/>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r w:rsidRPr="005446EF">
        <w:rPr>
          <w:rFonts w:ascii="Arial" w:hAnsi="Arial" w:cs="Arial"/>
          <w:b/>
          <w:sz w:val="32"/>
          <w:szCs w:val="32"/>
        </w:rPr>
        <w:lastRenderedPageBreak/>
        <w:t>ПРИЛОЖЕНИЕ 1. МЕТОДИЧЕСКИЕ РЕКОМЕНДАЦИИ</w:t>
      </w:r>
      <w:bookmarkEnd w:id="299"/>
    </w:p>
    <w:p w14:paraId="368B80CE" w14:textId="717F3CAB" w:rsidR="006435D0" w:rsidRDefault="006435D0" w:rsidP="00190286">
      <w:pPr>
        <w:ind w:left="0" w:firstLine="0"/>
        <w:jc w:val="center"/>
      </w:pPr>
      <w:r>
        <w:rPr>
          <w:noProof/>
        </w:rPr>
        <w:drawing>
          <wp:inline distT="0" distB="0" distL="0" distR="0" wp14:anchorId="10E4C765" wp14:editId="3C220A1C">
            <wp:extent cx="6030011" cy="8210550"/>
            <wp:effectExtent l="0" t="0" r="889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a:srcRect l="42612" t="7962" r="19440" b="9181"/>
                    <a:stretch/>
                  </pic:blipFill>
                  <pic:spPr bwMode="auto">
                    <a:xfrm>
                      <a:off x="0" y="0"/>
                      <a:ext cx="6030759" cy="8211568"/>
                    </a:xfrm>
                    <a:prstGeom prst="rect">
                      <a:avLst/>
                    </a:prstGeom>
                    <a:ln>
                      <a:noFill/>
                    </a:ln>
                    <a:extLst>
                      <a:ext uri="{53640926-AAD7-44D8-BBD7-CCE9431645EC}">
                        <a14:shadowObscured xmlns:a14="http://schemas.microsoft.com/office/drawing/2010/main"/>
                      </a:ext>
                    </a:extLst>
                  </pic:spPr>
                </pic:pic>
              </a:graphicData>
            </a:graphic>
          </wp:inline>
        </w:drawing>
      </w:r>
    </w:p>
    <w:p w14:paraId="39476E6C" w14:textId="1571D31A" w:rsidR="006435D0" w:rsidRDefault="006435D0" w:rsidP="006435D0"/>
    <w:p w14:paraId="4ABC5A86" w14:textId="057FCF6B" w:rsidR="006435D0" w:rsidRDefault="006435D0" w:rsidP="006435D0"/>
    <w:p w14:paraId="134501A2" w14:textId="24A4F126" w:rsidR="006435D0" w:rsidRDefault="006435D0" w:rsidP="00190286">
      <w:pPr>
        <w:ind w:left="0" w:firstLine="0"/>
      </w:pPr>
      <w:r>
        <w:rPr>
          <w:noProof/>
        </w:rPr>
        <w:lastRenderedPageBreak/>
        <w:drawing>
          <wp:inline distT="0" distB="0" distL="0" distR="0" wp14:anchorId="66C3F1D4" wp14:editId="0621469C">
            <wp:extent cx="6070600" cy="8654367"/>
            <wp:effectExtent l="0" t="0" r="635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l="42145" t="7215" r="20219" b="6942"/>
                    <a:stretch/>
                  </pic:blipFill>
                  <pic:spPr bwMode="auto">
                    <a:xfrm>
                      <a:off x="0" y="0"/>
                      <a:ext cx="6067762" cy="8650322"/>
                    </a:xfrm>
                    <a:prstGeom prst="rect">
                      <a:avLst/>
                    </a:prstGeom>
                    <a:ln>
                      <a:noFill/>
                    </a:ln>
                    <a:extLst>
                      <a:ext uri="{53640926-AAD7-44D8-BBD7-CCE9431645EC}">
                        <a14:shadowObscured xmlns:a14="http://schemas.microsoft.com/office/drawing/2010/main"/>
                      </a:ext>
                    </a:extLst>
                  </pic:spPr>
                </pic:pic>
              </a:graphicData>
            </a:graphic>
          </wp:inline>
        </w:drawing>
      </w:r>
    </w:p>
    <w:p w14:paraId="4C5E8D66" w14:textId="7DDA201A" w:rsidR="006435D0" w:rsidRDefault="006435D0" w:rsidP="00190286">
      <w:pPr>
        <w:ind w:left="0" w:firstLine="0"/>
      </w:pPr>
    </w:p>
    <w:p w14:paraId="3619B5EA" w14:textId="20E88A08" w:rsidR="006435D0" w:rsidRDefault="006435D0" w:rsidP="00190286">
      <w:pPr>
        <w:jc w:val="center"/>
      </w:pPr>
      <w:r>
        <w:rPr>
          <w:noProof/>
        </w:rPr>
        <w:lastRenderedPageBreak/>
        <w:drawing>
          <wp:inline distT="0" distB="0" distL="0" distR="0" wp14:anchorId="140428C1" wp14:editId="7E9C3167">
            <wp:extent cx="5396137" cy="6067294"/>
            <wp:effectExtent l="7303" t="0" r="2857" b="2858"/>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l="41835" t="7962" r="21773" b="13660"/>
                    <a:stretch/>
                  </pic:blipFill>
                  <pic:spPr bwMode="auto">
                    <a:xfrm rot="5400000">
                      <a:off x="0" y="0"/>
                      <a:ext cx="5588972" cy="6284114"/>
                    </a:xfrm>
                    <a:prstGeom prst="rect">
                      <a:avLst/>
                    </a:prstGeom>
                    <a:ln>
                      <a:noFill/>
                    </a:ln>
                    <a:extLst>
                      <a:ext uri="{53640926-AAD7-44D8-BBD7-CCE9431645EC}">
                        <a14:shadowObscured xmlns:a14="http://schemas.microsoft.com/office/drawing/2010/main"/>
                      </a:ext>
                    </a:extLst>
                  </pic:spPr>
                </pic:pic>
              </a:graphicData>
            </a:graphic>
          </wp:inline>
        </w:drawing>
      </w:r>
    </w:p>
    <w:p w14:paraId="1A945457" w14:textId="6FF27A9A" w:rsidR="006435D0" w:rsidRDefault="006435D0" w:rsidP="006435D0"/>
    <w:p w14:paraId="1847E3FA" w14:textId="77777777" w:rsidR="00190286" w:rsidRDefault="00190286" w:rsidP="00F27E2F">
      <w:pPr>
        <w:spacing w:before="240" w:after="240"/>
        <w:ind w:left="0" w:firstLine="0"/>
        <w:outlineLvl w:val="0"/>
        <w:rPr>
          <w:rFonts w:ascii="Arial" w:hAnsi="Arial" w:cs="Arial"/>
          <w:b/>
          <w:sz w:val="32"/>
          <w:szCs w:val="32"/>
        </w:rPr>
        <w:sectPr w:rsidR="00190286" w:rsidSect="00190286">
          <w:pgSz w:w="11906" w:h="16838"/>
          <w:pgMar w:top="567" w:right="1021" w:bottom="567" w:left="1247" w:header="737" w:footer="680" w:gutter="0"/>
          <w:cols w:space="720"/>
          <w:titlePg/>
          <w:docGrid w:linePitch="272"/>
        </w:sectPr>
      </w:pPr>
    </w:p>
    <w:p w14:paraId="4888F153" w14:textId="4CC763AE" w:rsidR="006C682D" w:rsidRDefault="00822D24" w:rsidP="00F27E2F">
      <w:pPr>
        <w:spacing w:before="240" w:after="240"/>
        <w:ind w:left="0" w:firstLine="0"/>
        <w:outlineLvl w:val="0"/>
        <w:rPr>
          <w:rFonts w:ascii="Arial" w:hAnsi="Arial" w:cs="Arial"/>
          <w:b/>
          <w:sz w:val="32"/>
          <w:szCs w:val="32"/>
        </w:rPr>
      </w:pPr>
      <w:bookmarkStart w:id="301" w:name="_Toc185329004"/>
      <w:r w:rsidRPr="005446EF">
        <w:rPr>
          <w:rFonts w:ascii="Arial" w:hAnsi="Arial" w:cs="Arial"/>
          <w:b/>
          <w:sz w:val="32"/>
          <w:szCs w:val="32"/>
        </w:rPr>
        <w:lastRenderedPageBreak/>
        <w:t>ПРИЛОЖЕНИЕ 2. ТЕРМИНЫ, ОБОЗНАЧЕНИЯ И СОКРАЩЕНИЯ, ПРИМЕНЯЕМЫЕ ДЛЯ ЦЕЛЕЙ НАСТОЯЩЕГО ЛНД</w:t>
      </w:r>
      <w:bookmarkEnd w:id="300"/>
      <w:bookmarkEnd w:id="301"/>
      <w:r w:rsidRPr="005446EF">
        <w:rPr>
          <w:rFonts w:ascii="Arial" w:hAnsi="Arial" w:cs="Arial"/>
          <w:b/>
          <w:sz w:val="32"/>
          <w:szCs w:val="32"/>
        </w:rPr>
        <w:t xml:space="preserve"> </w:t>
      </w:r>
      <w:bookmarkStart w:id="302" w:name="_Toc169008379"/>
      <w:bookmarkStart w:id="303" w:name="_Toc175836666"/>
    </w:p>
    <w:p w14:paraId="16406390" w14:textId="00048B6D" w:rsidR="00822D24" w:rsidRPr="006C682D" w:rsidRDefault="00190286" w:rsidP="006C682D">
      <w:pPr>
        <w:pStyle w:val="af4"/>
        <w:tabs>
          <w:tab w:val="left" w:pos="567"/>
        </w:tabs>
        <w:spacing w:before="240"/>
        <w:ind w:left="0" w:firstLine="0"/>
        <w:outlineLvl w:val="1"/>
        <w:rPr>
          <w:rFonts w:ascii="Arial" w:hAnsi="Arial" w:cs="Arial"/>
          <w:b/>
          <w:sz w:val="24"/>
          <w:szCs w:val="24"/>
        </w:rPr>
      </w:pPr>
      <w:bookmarkStart w:id="304" w:name="_Toc185328691"/>
      <w:bookmarkStart w:id="305" w:name="_Toc185329005"/>
      <w:r w:rsidRPr="006C682D">
        <w:rPr>
          <w:rFonts w:ascii="Arial" w:hAnsi="Arial" w:cs="Arial"/>
          <w:b/>
          <w:sz w:val="24"/>
          <w:szCs w:val="24"/>
        </w:rPr>
        <w:t>Т</w:t>
      </w:r>
      <w:r w:rsidRPr="00AB17E9">
        <w:rPr>
          <w:rFonts w:ascii="Arial" w:hAnsi="Arial" w:cs="Arial"/>
          <w:b/>
          <w:sz w:val="24"/>
          <w:szCs w:val="24"/>
        </w:rPr>
        <w:t>ЕРМИНЫ</w:t>
      </w:r>
      <w:bookmarkEnd w:id="302"/>
      <w:bookmarkEnd w:id="303"/>
      <w:bookmarkEnd w:id="304"/>
      <w:bookmarkEnd w:id="305"/>
    </w:p>
    <w:tbl>
      <w:tblPr>
        <w:tblW w:w="9888" w:type="dxa"/>
        <w:tblInd w:w="-142" w:type="dxa"/>
        <w:tblLayout w:type="fixed"/>
        <w:tblLook w:val="04A0" w:firstRow="1" w:lastRow="0" w:firstColumn="1" w:lastColumn="0" w:noHBand="0" w:noVBand="1"/>
      </w:tblPr>
      <w:tblGrid>
        <w:gridCol w:w="3261"/>
        <w:gridCol w:w="425"/>
        <w:gridCol w:w="6202"/>
      </w:tblGrid>
      <w:tr w:rsidR="00822D24" w:rsidRPr="00190286" w14:paraId="608EB718" w14:textId="77777777" w:rsidTr="00190286">
        <w:tc>
          <w:tcPr>
            <w:tcW w:w="3261" w:type="dxa"/>
            <w:shd w:val="clear" w:color="auto" w:fill="auto"/>
          </w:tcPr>
          <w:p w14:paraId="3F385112" w14:textId="77777777" w:rsidR="00822D24" w:rsidRPr="00190286" w:rsidRDefault="00822D24" w:rsidP="00190286">
            <w:pPr>
              <w:spacing w:before="120" w:after="120"/>
              <w:ind w:left="0" w:firstLine="0"/>
              <w:rPr>
                <w:sz w:val="24"/>
                <w:szCs w:val="24"/>
              </w:rPr>
            </w:pPr>
            <w:r w:rsidRPr="00190286">
              <w:rPr>
                <w:caps/>
                <w:sz w:val="24"/>
                <w:szCs w:val="24"/>
              </w:rPr>
              <w:t xml:space="preserve">АВАРИЯ ПРИ СТРОИТЕЛЬСТВЕ СКВАЖИН И ЗАРЕЗКЕ БОКОВЫХ СТВОЛОВ НА СУШЕ </w:t>
            </w:r>
          </w:p>
        </w:tc>
        <w:tc>
          <w:tcPr>
            <w:tcW w:w="425" w:type="dxa"/>
          </w:tcPr>
          <w:p w14:paraId="6E8AFD7F" w14:textId="77777777" w:rsidR="00822D24" w:rsidRPr="00190286" w:rsidRDefault="00822D24" w:rsidP="00190286">
            <w:pPr>
              <w:spacing w:before="120" w:after="120"/>
              <w:ind w:left="0" w:firstLine="0"/>
            </w:pPr>
            <w:r w:rsidRPr="00190286">
              <w:t>_</w:t>
            </w:r>
          </w:p>
        </w:tc>
        <w:tc>
          <w:tcPr>
            <w:tcW w:w="6202" w:type="dxa"/>
            <w:shd w:val="clear" w:color="auto" w:fill="auto"/>
          </w:tcPr>
          <w:p w14:paraId="652BE8CC" w14:textId="77777777" w:rsidR="00822D24" w:rsidRPr="00190286" w:rsidRDefault="00822D24" w:rsidP="00190286">
            <w:pPr>
              <w:spacing w:before="120" w:after="120"/>
              <w:ind w:left="30" w:firstLine="0"/>
              <w:rPr>
                <w:sz w:val="24"/>
                <w:szCs w:val="24"/>
              </w:rPr>
            </w:pPr>
            <w:r w:rsidRPr="00190286">
              <w:rPr>
                <w:sz w:val="24"/>
                <w:szCs w:val="24"/>
              </w:rPr>
              <w:t>нарушение непрерывности технологического процесса строительства (бурения, крепления, освоения и испытания, выполненных с буровой установки) скважины/</w:t>
            </w:r>
            <w:proofErr w:type="spellStart"/>
            <w:r w:rsidRPr="00190286">
              <w:rPr>
                <w:sz w:val="24"/>
                <w:szCs w:val="24"/>
              </w:rPr>
              <w:t>зарезки</w:t>
            </w:r>
            <w:proofErr w:type="spellEnd"/>
            <w:r w:rsidRPr="00190286">
              <w:rPr>
                <w:sz w:val="24"/>
                <w:szCs w:val="24"/>
              </w:rPr>
              <w:t xml:space="preserve"> бокового ствола на суше, вызванное разрушением скважинного оборудования, потерей подвижности колонны труб или ее поломкой с оставлением в скважине элементов колонны, а также различных предметов, для восстановления которого требуется проведение специальных работ, не предусмотренных проектом, программой, планом или графиком ведения работ.</w:t>
            </w:r>
          </w:p>
        </w:tc>
      </w:tr>
      <w:tr w:rsidR="00822D24" w:rsidRPr="00190286" w14:paraId="357F5295" w14:textId="77777777" w:rsidTr="00190286">
        <w:tc>
          <w:tcPr>
            <w:tcW w:w="3261" w:type="dxa"/>
            <w:shd w:val="clear" w:color="auto" w:fill="auto"/>
          </w:tcPr>
          <w:p w14:paraId="5E12FD84" w14:textId="77777777" w:rsidR="00822D24" w:rsidRPr="00190286" w:rsidRDefault="00822D24" w:rsidP="00190286">
            <w:pPr>
              <w:spacing w:before="120" w:after="120"/>
              <w:ind w:left="0" w:firstLine="0"/>
              <w:rPr>
                <w:caps/>
                <w:sz w:val="24"/>
                <w:szCs w:val="24"/>
              </w:rPr>
            </w:pPr>
            <w:r w:rsidRPr="00190286">
              <w:rPr>
                <w:caps/>
                <w:sz w:val="24"/>
                <w:szCs w:val="24"/>
              </w:rPr>
              <w:t>БРАК</w:t>
            </w:r>
          </w:p>
        </w:tc>
        <w:tc>
          <w:tcPr>
            <w:tcW w:w="425" w:type="dxa"/>
          </w:tcPr>
          <w:p w14:paraId="19949D14" w14:textId="77777777" w:rsidR="00822D24" w:rsidRPr="00190286" w:rsidRDefault="008472EE" w:rsidP="00190286">
            <w:pPr>
              <w:spacing w:before="120" w:after="120"/>
              <w:ind w:left="0" w:firstLine="0"/>
            </w:pPr>
            <w:r w:rsidRPr="00190286">
              <w:t>_</w:t>
            </w:r>
          </w:p>
        </w:tc>
        <w:tc>
          <w:tcPr>
            <w:tcW w:w="6202" w:type="dxa"/>
            <w:shd w:val="clear" w:color="auto" w:fill="auto"/>
          </w:tcPr>
          <w:p w14:paraId="755ABFDC" w14:textId="77777777" w:rsidR="00822D24" w:rsidRPr="00190286" w:rsidRDefault="00822D24" w:rsidP="00190286">
            <w:pPr>
              <w:spacing w:before="120" w:after="120"/>
              <w:ind w:left="30" w:firstLine="0"/>
              <w:rPr>
                <w:sz w:val="24"/>
                <w:szCs w:val="24"/>
              </w:rPr>
            </w:pPr>
            <w:r w:rsidRPr="00190286">
              <w:rPr>
                <w:rFonts w:eastAsia="Calibri"/>
                <w:sz w:val="24"/>
                <w:szCs w:val="22"/>
                <w:lang w:eastAsia="en-US"/>
              </w:rPr>
              <w:t>отклонение конструкции скважины от проекта, или отклонение выполнения технологического процесса от нормативного, снижающее эксплуатационные свойства объекта или достигнутые результаты.</w:t>
            </w:r>
          </w:p>
        </w:tc>
      </w:tr>
      <w:tr w:rsidR="00822D24" w:rsidRPr="00190286" w14:paraId="0EA3FBF7" w14:textId="77777777" w:rsidTr="00190286">
        <w:tc>
          <w:tcPr>
            <w:tcW w:w="3261" w:type="dxa"/>
            <w:shd w:val="clear" w:color="auto" w:fill="auto"/>
          </w:tcPr>
          <w:p w14:paraId="708FFB1D" w14:textId="77777777" w:rsidR="00822D24" w:rsidRPr="00190286" w:rsidRDefault="00822D24" w:rsidP="00190286">
            <w:pPr>
              <w:spacing w:before="120" w:after="120"/>
              <w:ind w:left="0" w:firstLine="0"/>
              <w:rPr>
                <w:sz w:val="24"/>
                <w:szCs w:val="24"/>
              </w:rPr>
            </w:pPr>
            <w:r w:rsidRPr="00190286">
              <w:rPr>
                <w:sz w:val="24"/>
                <w:szCs w:val="24"/>
              </w:rPr>
              <w:t>БУРОВОЙ СУПЕРВАЙЗЕР (СУПЕРВАЙЗЕР)</w:t>
            </w:r>
          </w:p>
        </w:tc>
        <w:tc>
          <w:tcPr>
            <w:tcW w:w="425" w:type="dxa"/>
          </w:tcPr>
          <w:p w14:paraId="5EA17155" w14:textId="77777777" w:rsidR="00822D24" w:rsidRPr="00190286" w:rsidRDefault="00822D24" w:rsidP="00190286">
            <w:pPr>
              <w:spacing w:before="120" w:after="120"/>
              <w:ind w:left="0" w:firstLine="0"/>
            </w:pPr>
            <w:r w:rsidRPr="00190286">
              <w:t>_</w:t>
            </w:r>
          </w:p>
        </w:tc>
        <w:tc>
          <w:tcPr>
            <w:tcW w:w="6202" w:type="dxa"/>
            <w:shd w:val="clear" w:color="auto" w:fill="auto"/>
          </w:tcPr>
          <w:p w14:paraId="7285B5FF" w14:textId="77777777" w:rsidR="00822D24" w:rsidRPr="00190286" w:rsidRDefault="00822D24" w:rsidP="00190286">
            <w:pPr>
              <w:spacing w:before="120" w:after="120"/>
              <w:ind w:left="30" w:firstLine="0"/>
              <w:rPr>
                <w:sz w:val="24"/>
                <w:szCs w:val="24"/>
              </w:rPr>
            </w:pPr>
            <w:r w:rsidRPr="00190286">
              <w:rPr>
                <w:sz w:val="24"/>
                <w:szCs w:val="24"/>
              </w:rPr>
              <w:t xml:space="preserve">специалист, представитель ООО «РН-Ванкор» на объектах строительства скважин и </w:t>
            </w:r>
            <w:proofErr w:type="spellStart"/>
            <w:r w:rsidRPr="00190286">
              <w:rPr>
                <w:sz w:val="24"/>
                <w:szCs w:val="24"/>
              </w:rPr>
              <w:t>зарезки</w:t>
            </w:r>
            <w:proofErr w:type="spellEnd"/>
            <w:r w:rsidRPr="00190286">
              <w:rPr>
                <w:sz w:val="24"/>
                <w:szCs w:val="24"/>
              </w:rPr>
              <w:t xml:space="preserve"> боковых стволов, осуществляющий технологический контроль и управление процессом строительства скважин и </w:t>
            </w:r>
            <w:proofErr w:type="spellStart"/>
            <w:r w:rsidRPr="00190286">
              <w:rPr>
                <w:sz w:val="24"/>
                <w:szCs w:val="24"/>
              </w:rPr>
              <w:t>зарезки</w:t>
            </w:r>
            <w:proofErr w:type="spellEnd"/>
            <w:r w:rsidRPr="00190286">
              <w:rPr>
                <w:sz w:val="24"/>
                <w:szCs w:val="24"/>
              </w:rPr>
              <w:t xml:space="preserve"> боковых стволов в строгом соответствии с регламентирующими и интересами ООО «РН-Ванкор».</w:t>
            </w:r>
          </w:p>
        </w:tc>
      </w:tr>
      <w:tr w:rsidR="00822D24" w:rsidRPr="00190286" w14:paraId="0E700BEE" w14:textId="77777777" w:rsidTr="00190286">
        <w:tc>
          <w:tcPr>
            <w:tcW w:w="3261" w:type="dxa"/>
            <w:shd w:val="clear" w:color="auto" w:fill="auto"/>
          </w:tcPr>
          <w:p w14:paraId="4405DDD0" w14:textId="77777777" w:rsidR="00822D24" w:rsidRPr="00190286" w:rsidRDefault="00822D24" w:rsidP="00190286">
            <w:pPr>
              <w:spacing w:before="120" w:after="120"/>
              <w:ind w:left="0" w:firstLine="0"/>
              <w:rPr>
                <w:sz w:val="24"/>
                <w:szCs w:val="24"/>
              </w:rPr>
            </w:pPr>
            <w:r w:rsidRPr="00190286">
              <w:rPr>
                <w:sz w:val="24"/>
                <w:szCs w:val="24"/>
              </w:rPr>
              <w:t>БУРОВОЙ МАСТЕР</w:t>
            </w:r>
          </w:p>
        </w:tc>
        <w:tc>
          <w:tcPr>
            <w:tcW w:w="425" w:type="dxa"/>
          </w:tcPr>
          <w:p w14:paraId="301B5F69" w14:textId="77777777" w:rsidR="00822D24" w:rsidRPr="00190286" w:rsidRDefault="00822D24" w:rsidP="00190286">
            <w:pPr>
              <w:spacing w:before="120" w:after="120"/>
              <w:ind w:left="0" w:firstLine="0"/>
            </w:pPr>
            <w:r w:rsidRPr="00190286">
              <w:t>_</w:t>
            </w:r>
          </w:p>
        </w:tc>
        <w:tc>
          <w:tcPr>
            <w:tcW w:w="6202" w:type="dxa"/>
            <w:shd w:val="clear" w:color="auto" w:fill="auto"/>
          </w:tcPr>
          <w:p w14:paraId="252819BC" w14:textId="77777777" w:rsidR="00822D24" w:rsidRPr="00190286" w:rsidRDefault="00822D24" w:rsidP="00190286">
            <w:pPr>
              <w:pStyle w:val="a6"/>
              <w:spacing w:before="120" w:after="120"/>
              <w:ind w:left="30" w:firstLine="0"/>
            </w:pPr>
            <w:r w:rsidRPr="00190286">
              <w:t>представитель бурового подрядчика, оказывающего услуги по бурению скважин посредством предоставления исправного бурового оборудования и инструмента, комплектной обученной буровой бригады и квалифицированных инженерно-технических работников на буровой площадке.</w:t>
            </w:r>
          </w:p>
        </w:tc>
      </w:tr>
      <w:tr w:rsidR="00DE32FB" w:rsidRPr="00190286" w14:paraId="723863CD" w14:textId="77777777" w:rsidTr="00190286">
        <w:tc>
          <w:tcPr>
            <w:tcW w:w="3261" w:type="dxa"/>
            <w:shd w:val="clear" w:color="auto" w:fill="auto"/>
          </w:tcPr>
          <w:p w14:paraId="17059DB1" w14:textId="42118AFE" w:rsidR="00DE32FB" w:rsidRPr="00190286" w:rsidRDefault="00DE32FB" w:rsidP="00190286">
            <w:pPr>
              <w:spacing w:before="120" w:after="120"/>
              <w:ind w:left="0" w:firstLine="0"/>
              <w:rPr>
                <w:sz w:val="24"/>
                <w:szCs w:val="24"/>
              </w:rPr>
            </w:pPr>
            <w:r w:rsidRPr="00190286">
              <w:rPr>
                <w:sz w:val="24"/>
                <w:szCs w:val="24"/>
              </w:rPr>
              <w:t>БУРОВОЙ ПОДРЯДЧИК</w:t>
            </w:r>
          </w:p>
        </w:tc>
        <w:tc>
          <w:tcPr>
            <w:tcW w:w="425" w:type="dxa"/>
          </w:tcPr>
          <w:p w14:paraId="4D7F3EE1" w14:textId="3A5858AA" w:rsidR="00DE32FB" w:rsidRPr="00190286" w:rsidRDefault="00DE32FB" w:rsidP="00190286">
            <w:pPr>
              <w:spacing w:before="120" w:after="120"/>
              <w:ind w:left="0" w:firstLine="0"/>
            </w:pPr>
            <w:r w:rsidRPr="00190286">
              <w:t>_</w:t>
            </w:r>
          </w:p>
        </w:tc>
        <w:tc>
          <w:tcPr>
            <w:tcW w:w="6202" w:type="dxa"/>
            <w:shd w:val="clear" w:color="auto" w:fill="auto"/>
          </w:tcPr>
          <w:p w14:paraId="259C24B1" w14:textId="590338FB" w:rsidR="00DE32FB" w:rsidRPr="00190286" w:rsidRDefault="00DE32FB" w:rsidP="00190286">
            <w:pPr>
              <w:pStyle w:val="a6"/>
              <w:spacing w:before="120" w:after="120"/>
              <w:ind w:left="30" w:firstLine="0"/>
            </w:pPr>
            <w:r w:rsidRPr="00190286">
              <w:t>подрядная организация, осуществляющая строительство и реконструкцию скважин, в соответствии с законодательными, нормативными правовыми и локальными нормативными документами, рабочими программами, посредством предоставления бурового оборудования и инструмента, буровой бригады и квалифицированных инженерно-технических работников, выполняющая работу в соответствии с заключенным договором подряда на строительство (реконструкцию) скважин.</w:t>
            </w:r>
          </w:p>
        </w:tc>
      </w:tr>
      <w:tr w:rsidR="00DE32FB" w:rsidRPr="00190286" w14:paraId="01208330" w14:textId="77777777" w:rsidTr="00190286">
        <w:tc>
          <w:tcPr>
            <w:tcW w:w="3261" w:type="dxa"/>
            <w:shd w:val="clear" w:color="auto" w:fill="auto"/>
          </w:tcPr>
          <w:p w14:paraId="7B8659A3" w14:textId="77777777" w:rsidR="00DE32FB" w:rsidRPr="00190286" w:rsidRDefault="00DE32FB" w:rsidP="00190286">
            <w:pPr>
              <w:spacing w:before="120" w:after="120"/>
              <w:ind w:left="0" w:firstLine="0"/>
              <w:rPr>
                <w:sz w:val="24"/>
                <w:szCs w:val="24"/>
              </w:rPr>
            </w:pPr>
            <w:r w:rsidRPr="00190286">
              <w:rPr>
                <w:sz w:val="24"/>
                <w:szCs w:val="24"/>
              </w:rPr>
              <w:t>ЗАТЯЖКА</w:t>
            </w:r>
          </w:p>
        </w:tc>
        <w:tc>
          <w:tcPr>
            <w:tcW w:w="425" w:type="dxa"/>
          </w:tcPr>
          <w:p w14:paraId="6C29BA8C" w14:textId="77777777" w:rsidR="00DE32FB" w:rsidRPr="00190286" w:rsidRDefault="00DE32FB" w:rsidP="00190286">
            <w:pPr>
              <w:spacing w:before="120" w:after="120"/>
              <w:ind w:left="0" w:firstLine="0"/>
            </w:pPr>
            <w:r w:rsidRPr="00190286">
              <w:t>_</w:t>
            </w:r>
          </w:p>
        </w:tc>
        <w:tc>
          <w:tcPr>
            <w:tcW w:w="6202" w:type="dxa"/>
            <w:shd w:val="clear" w:color="auto" w:fill="auto"/>
          </w:tcPr>
          <w:p w14:paraId="17E68246" w14:textId="77777777" w:rsidR="00DE32FB" w:rsidRPr="00190286" w:rsidRDefault="00DE32FB" w:rsidP="00190286">
            <w:pPr>
              <w:spacing w:before="120" w:after="120"/>
              <w:ind w:left="30" w:firstLine="0"/>
              <w:rPr>
                <w:sz w:val="24"/>
                <w:szCs w:val="24"/>
              </w:rPr>
            </w:pPr>
            <w:r w:rsidRPr="00190286">
              <w:rPr>
                <w:sz w:val="24"/>
                <w:szCs w:val="24"/>
              </w:rPr>
              <w:t>значительное превышение веса на крюке собственного веса колонны труб, при которой по техническим нормам разрешается продолжать подъем.</w:t>
            </w:r>
          </w:p>
        </w:tc>
      </w:tr>
      <w:tr w:rsidR="00DE32FB" w:rsidRPr="00190286" w14:paraId="0D174DE0" w14:textId="77777777" w:rsidTr="00190286">
        <w:tc>
          <w:tcPr>
            <w:tcW w:w="3261" w:type="dxa"/>
            <w:shd w:val="clear" w:color="auto" w:fill="auto"/>
          </w:tcPr>
          <w:p w14:paraId="57556E0D" w14:textId="77777777" w:rsidR="00DE32FB" w:rsidRPr="00190286" w:rsidRDefault="00DE32FB" w:rsidP="00190286">
            <w:pPr>
              <w:spacing w:before="120" w:after="120"/>
              <w:ind w:left="0" w:firstLine="0"/>
              <w:rPr>
                <w:sz w:val="24"/>
                <w:szCs w:val="24"/>
              </w:rPr>
            </w:pPr>
            <w:r w:rsidRPr="00190286">
              <w:rPr>
                <w:sz w:val="24"/>
                <w:szCs w:val="24"/>
              </w:rPr>
              <w:lastRenderedPageBreak/>
              <w:t>ЗАРЕЗКА (БУРЕНИЕ) БОКОВОГО СТВОЛА</w:t>
            </w:r>
          </w:p>
        </w:tc>
        <w:tc>
          <w:tcPr>
            <w:tcW w:w="425" w:type="dxa"/>
          </w:tcPr>
          <w:p w14:paraId="036BC99C" w14:textId="77777777" w:rsidR="00DE32FB" w:rsidRPr="00190286" w:rsidRDefault="00DE32FB" w:rsidP="00190286">
            <w:pPr>
              <w:spacing w:before="120" w:after="120"/>
              <w:ind w:left="0" w:firstLine="0"/>
            </w:pPr>
            <w:r w:rsidRPr="00190286">
              <w:t>_</w:t>
            </w:r>
          </w:p>
        </w:tc>
        <w:tc>
          <w:tcPr>
            <w:tcW w:w="6202" w:type="dxa"/>
            <w:shd w:val="clear" w:color="auto" w:fill="auto"/>
          </w:tcPr>
          <w:p w14:paraId="59221F4A" w14:textId="77777777" w:rsidR="00DE32FB" w:rsidRPr="00190286" w:rsidRDefault="00DE32FB" w:rsidP="00190286">
            <w:pPr>
              <w:spacing w:before="120" w:after="120"/>
              <w:ind w:left="30" w:firstLine="0"/>
              <w:rPr>
                <w:sz w:val="24"/>
                <w:szCs w:val="24"/>
              </w:rPr>
            </w:pPr>
            <w:r w:rsidRPr="00190286">
              <w:rPr>
                <w:rStyle w:val="urtxtemph"/>
                <w:sz w:val="24"/>
              </w:rPr>
              <w:t xml:space="preserve">комплекс работ по восстановлению или повышению работоспособности скважин, а также в целях </w:t>
            </w:r>
            <w:proofErr w:type="spellStart"/>
            <w:r w:rsidRPr="00190286">
              <w:rPr>
                <w:rStyle w:val="urtxtemph"/>
                <w:sz w:val="24"/>
              </w:rPr>
              <w:t>доразведки</w:t>
            </w:r>
            <w:proofErr w:type="spellEnd"/>
            <w:r w:rsidRPr="00190286">
              <w:rPr>
                <w:rStyle w:val="urtxtemph"/>
                <w:sz w:val="24"/>
              </w:rPr>
              <w:t xml:space="preserve"> запасов методом </w:t>
            </w:r>
            <w:proofErr w:type="spellStart"/>
            <w:r w:rsidRPr="00190286">
              <w:rPr>
                <w:rStyle w:val="urtxtemph"/>
                <w:sz w:val="24"/>
              </w:rPr>
              <w:t>зарезки</w:t>
            </w:r>
            <w:proofErr w:type="spellEnd"/>
            <w:r w:rsidRPr="00190286">
              <w:rPr>
                <w:rStyle w:val="urtxtemph"/>
                <w:sz w:val="24"/>
              </w:rPr>
              <w:t xml:space="preserve"> (бурения) боковых стволов или углубления забоя, применяемый с целью </w:t>
            </w:r>
            <w:proofErr w:type="spellStart"/>
            <w:r w:rsidRPr="00190286">
              <w:rPr>
                <w:rStyle w:val="urtxtemph"/>
                <w:sz w:val="24"/>
              </w:rPr>
              <w:t>доизвлечения</w:t>
            </w:r>
            <w:proofErr w:type="spellEnd"/>
            <w:r w:rsidRPr="00190286">
              <w:rPr>
                <w:rStyle w:val="urtxtemph"/>
                <w:sz w:val="24"/>
              </w:rPr>
              <w:t xml:space="preserve">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tc>
      </w:tr>
      <w:tr w:rsidR="00DE32FB" w:rsidRPr="00190286" w14:paraId="5AFA9383" w14:textId="77777777" w:rsidTr="00190286">
        <w:tc>
          <w:tcPr>
            <w:tcW w:w="3261" w:type="dxa"/>
            <w:shd w:val="clear" w:color="auto" w:fill="auto"/>
          </w:tcPr>
          <w:p w14:paraId="521344BE" w14:textId="77777777" w:rsidR="00DE32FB" w:rsidRPr="00190286" w:rsidRDefault="00DE32FB" w:rsidP="00190286">
            <w:pPr>
              <w:spacing w:before="120" w:after="120"/>
              <w:ind w:left="0" w:firstLine="0"/>
              <w:rPr>
                <w:sz w:val="24"/>
                <w:szCs w:val="24"/>
              </w:rPr>
            </w:pPr>
            <w:r w:rsidRPr="00190286">
              <w:rPr>
                <w:sz w:val="24"/>
                <w:szCs w:val="24"/>
              </w:rPr>
              <w:t>ОБЪЕКТ КОНТРОЛЯ</w:t>
            </w:r>
          </w:p>
        </w:tc>
        <w:tc>
          <w:tcPr>
            <w:tcW w:w="425" w:type="dxa"/>
          </w:tcPr>
          <w:p w14:paraId="484119F8" w14:textId="77777777" w:rsidR="00DE32FB" w:rsidRPr="00190286" w:rsidRDefault="00DE32FB" w:rsidP="00190286">
            <w:pPr>
              <w:spacing w:before="120" w:after="120"/>
              <w:ind w:left="0" w:firstLine="0"/>
            </w:pPr>
            <w:r w:rsidRPr="00190286">
              <w:t>_</w:t>
            </w:r>
          </w:p>
        </w:tc>
        <w:tc>
          <w:tcPr>
            <w:tcW w:w="6202" w:type="dxa"/>
            <w:shd w:val="clear" w:color="auto" w:fill="auto"/>
          </w:tcPr>
          <w:p w14:paraId="048E1CFC" w14:textId="77777777" w:rsidR="00DE32FB" w:rsidRPr="00190286" w:rsidRDefault="00DE32FB" w:rsidP="00190286">
            <w:pPr>
              <w:spacing w:before="120" w:after="120"/>
              <w:ind w:left="30" w:firstLine="0"/>
              <w:rPr>
                <w:sz w:val="24"/>
                <w:szCs w:val="24"/>
              </w:rPr>
            </w:pPr>
            <w:r w:rsidRPr="00190286">
              <w:rPr>
                <w:sz w:val="24"/>
                <w:szCs w:val="24"/>
              </w:rPr>
              <w:t xml:space="preserve">буровая бригада, бригада по </w:t>
            </w:r>
            <w:proofErr w:type="spellStart"/>
            <w:r w:rsidRPr="00190286">
              <w:rPr>
                <w:sz w:val="24"/>
                <w:szCs w:val="24"/>
              </w:rPr>
              <w:t>зарезке</w:t>
            </w:r>
            <w:proofErr w:type="spellEnd"/>
            <w:r w:rsidRPr="00190286">
              <w:rPr>
                <w:sz w:val="24"/>
                <w:szCs w:val="24"/>
              </w:rPr>
              <w:t xml:space="preserve"> боковых стволов, бригада освоения или бригада по </w:t>
            </w:r>
            <w:proofErr w:type="spellStart"/>
            <w:r w:rsidRPr="00190286">
              <w:rPr>
                <w:sz w:val="24"/>
                <w:szCs w:val="24"/>
              </w:rPr>
              <w:t>вышко</w:t>
            </w:r>
            <w:proofErr w:type="spellEnd"/>
            <w:r w:rsidRPr="00190286">
              <w:rPr>
                <w:sz w:val="24"/>
                <w:szCs w:val="24"/>
              </w:rPr>
              <w:t>-монтажным работам, выполняющие работы в интересах ООО «РН-Ванкор» по договору подряда (субподряда), и контроль над работами в которой осуществляет супервайзер.</w:t>
            </w:r>
          </w:p>
        </w:tc>
      </w:tr>
      <w:tr w:rsidR="00DE32FB" w:rsidRPr="00190286" w14:paraId="563CAB37" w14:textId="77777777" w:rsidTr="00190286">
        <w:tc>
          <w:tcPr>
            <w:tcW w:w="3261" w:type="dxa"/>
            <w:shd w:val="clear" w:color="auto" w:fill="auto"/>
          </w:tcPr>
          <w:p w14:paraId="59F9E99F" w14:textId="77777777" w:rsidR="00DE32FB" w:rsidRPr="00190286" w:rsidRDefault="00DE32FB" w:rsidP="00190286">
            <w:pPr>
              <w:spacing w:before="120" w:after="120"/>
              <w:ind w:left="35" w:firstLine="0"/>
              <w:rPr>
                <w:sz w:val="24"/>
                <w:szCs w:val="24"/>
              </w:rPr>
            </w:pPr>
            <w:r w:rsidRPr="00190286">
              <w:rPr>
                <w:sz w:val="24"/>
                <w:szCs w:val="24"/>
              </w:rPr>
              <w:t>ОСЛОЖНЕНИЕ</w:t>
            </w:r>
          </w:p>
        </w:tc>
        <w:tc>
          <w:tcPr>
            <w:tcW w:w="425" w:type="dxa"/>
          </w:tcPr>
          <w:p w14:paraId="63845B37" w14:textId="77777777" w:rsidR="00DE32FB" w:rsidRPr="00190286" w:rsidRDefault="00DE32FB" w:rsidP="00190286">
            <w:pPr>
              <w:spacing w:before="120" w:after="120"/>
              <w:ind w:left="0" w:firstLine="0"/>
            </w:pPr>
            <w:r w:rsidRPr="00190286">
              <w:t>_</w:t>
            </w:r>
          </w:p>
        </w:tc>
        <w:tc>
          <w:tcPr>
            <w:tcW w:w="6202" w:type="dxa"/>
            <w:shd w:val="clear" w:color="auto" w:fill="auto"/>
          </w:tcPr>
          <w:p w14:paraId="67AC40BE" w14:textId="77777777" w:rsidR="00DE32FB" w:rsidRPr="00190286" w:rsidRDefault="00DE32FB" w:rsidP="00190286">
            <w:pPr>
              <w:spacing w:before="120" w:after="120"/>
              <w:ind w:left="30" w:firstLine="0"/>
              <w:rPr>
                <w:sz w:val="24"/>
                <w:szCs w:val="24"/>
              </w:rPr>
            </w:pPr>
            <w:r w:rsidRPr="00190286">
              <w:rPr>
                <w:sz w:val="24"/>
                <w:szCs w:val="24"/>
              </w:rPr>
              <w:t xml:space="preserve">событие, связанное с нарушением нормального хода производственного процесса (без разрушения оборудования), требующее дополнительных затрат времени на его устранение. </w:t>
            </w:r>
          </w:p>
        </w:tc>
      </w:tr>
      <w:tr w:rsidR="00DE32FB" w:rsidRPr="00190286" w14:paraId="53364ACA" w14:textId="77777777" w:rsidTr="00190286">
        <w:tc>
          <w:tcPr>
            <w:tcW w:w="3261" w:type="dxa"/>
            <w:shd w:val="clear" w:color="auto" w:fill="auto"/>
          </w:tcPr>
          <w:p w14:paraId="70812FEC" w14:textId="77777777" w:rsidR="00DE32FB" w:rsidRPr="00190286" w:rsidRDefault="00DE32FB" w:rsidP="00190286">
            <w:pPr>
              <w:spacing w:before="120" w:after="120"/>
              <w:ind w:left="35" w:firstLine="0"/>
              <w:rPr>
                <w:sz w:val="24"/>
                <w:szCs w:val="24"/>
              </w:rPr>
            </w:pPr>
            <w:r w:rsidRPr="00190286">
              <w:rPr>
                <w:sz w:val="24"/>
                <w:szCs w:val="24"/>
              </w:rPr>
              <w:t>ПОРШНЕВАНИЕ</w:t>
            </w:r>
          </w:p>
        </w:tc>
        <w:tc>
          <w:tcPr>
            <w:tcW w:w="425" w:type="dxa"/>
          </w:tcPr>
          <w:p w14:paraId="271873DC" w14:textId="77777777" w:rsidR="00DE32FB" w:rsidRPr="00190286" w:rsidRDefault="00DE32FB" w:rsidP="00190286">
            <w:pPr>
              <w:spacing w:before="120" w:after="120"/>
              <w:ind w:left="0" w:firstLine="0"/>
            </w:pPr>
            <w:r w:rsidRPr="00190286">
              <w:t>_</w:t>
            </w:r>
          </w:p>
        </w:tc>
        <w:tc>
          <w:tcPr>
            <w:tcW w:w="6202" w:type="dxa"/>
            <w:shd w:val="clear" w:color="auto" w:fill="auto"/>
          </w:tcPr>
          <w:p w14:paraId="702193F6" w14:textId="77777777" w:rsidR="00DE32FB" w:rsidRPr="00190286" w:rsidRDefault="00DE32FB" w:rsidP="00190286">
            <w:pPr>
              <w:spacing w:before="120" w:after="120"/>
              <w:ind w:left="30" w:firstLine="0"/>
              <w:rPr>
                <w:sz w:val="24"/>
                <w:szCs w:val="24"/>
              </w:rPr>
            </w:pPr>
            <w:r w:rsidRPr="00190286">
              <w:rPr>
                <w:sz w:val="24"/>
                <w:szCs w:val="24"/>
              </w:rPr>
              <w:t>процесс, при котором происходит увеличение давления в скважине при СПО (спуск), что потенциально может привести к поглощению бурового раствора в пласт.</w:t>
            </w:r>
          </w:p>
        </w:tc>
      </w:tr>
      <w:tr w:rsidR="00DE32FB" w:rsidRPr="00190286" w14:paraId="1D377C01" w14:textId="77777777" w:rsidTr="00190286">
        <w:tc>
          <w:tcPr>
            <w:tcW w:w="3261" w:type="dxa"/>
            <w:shd w:val="clear" w:color="auto" w:fill="auto"/>
          </w:tcPr>
          <w:p w14:paraId="64DFFC20" w14:textId="77777777" w:rsidR="00DE32FB" w:rsidRPr="00190286" w:rsidRDefault="00DE32FB" w:rsidP="00190286">
            <w:pPr>
              <w:spacing w:before="120" w:after="120"/>
              <w:ind w:left="35" w:firstLine="0"/>
              <w:rPr>
                <w:bCs/>
                <w:iCs/>
                <w:sz w:val="24"/>
                <w:szCs w:val="24"/>
              </w:rPr>
            </w:pPr>
            <w:r w:rsidRPr="00190286">
              <w:rPr>
                <w:bCs/>
                <w:iCs/>
                <w:sz w:val="24"/>
                <w:szCs w:val="24"/>
              </w:rPr>
              <w:t>ПОСАДКА</w:t>
            </w:r>
          </w:p>
        </w:tc>
        <w:tc>
          <w:tcPr>
            <w:tcW w:w="425" w:type="dxa"/>
          </w:tcPr>
          <w:p w14:paraId="7FD8422B" w14:textId="77777777" w:rsidR="00DE32FB" w:rsidRPr="00190286" w:rsidRDefault="00DE32FB" w:rsidP="00190286">
            <w:pPr>
              <w:spacing w:before="120" w:after="120"/>
              <w:ind w:left="0" w:firstLine="0"/>
            </w:pPr>
            <w:r w:rsidRPr="00190286">
              <w:t>_</w:t>
            </w:r>
          </w:p>
        </w:tc>
        <w:tc>
          <w:tcPr>
            <w:tcW w:w="6202" w:type="dxa"/>
            <w:shd w:val="clear" w:color="auto" w:fill="auto"/>
          </w:tcPr>
          <w:p w14:paraId="266F7711" w14:textId="77777777" w:rsidR="00DE32FB" w:rsidRPr="00190286" w:rsidRDefault="00DE32FB" w:rsidP="00190286">
            <w:pPr>
              <w:spacing w:before="120" w:after="120"/>
              <w:ind w:left="30" w:firstLine="0"/>
              <w:rPr>
                <w:bCs/>
                <w:iCs/>
                <w:sz w:val="24"/>
                <w:szCs w:val="24"/>
              </w:rPr>
            </w:pPr>
            <w:r w:rsidRPr="00190286">
              <w:rPr>
                <w:bCs/>
                <w:iCs/>
                <w:sz w:val="24"/>
                <w:szCs w:val="24"/>
              </w:rPr>
              <w:t>уменьшение веса на крюке буровой установки при спуске колонны труб.</w:t>
            </w:r>
          </w:p>
        </w:tc>
      </w:tr>
      <w:tr w:rsidR="00DE32FB" w:rsidRPr="00190286" w14:paraId="14AAA68E" w14:textId="77777777" w:rsidTr="00190286">
        <w:tc>
          <w:tcPr>
            <w:tcW w:w="3261" w:type="dxa"/>
            <w:shd w:val="clear" w:color="auto" w:fill="auto"/>
          </w:tcPr>
          <w:p w14:paraId="749CE802" w14:textId="77777777" w:rsidR="00DE32FB" w:rsidRPr="00190286" w:rsidRDefault="00DE32FB" w:rsidP="00190286">
            <w:pPr>
              <w:spacing w:before="120" w:after="120"/>
              <w:ind w:left="35" w:firstLine="0"/>
              <w:rPr>
                <w:sz w:val="24"/>
                <w:szCs w:val="24"/>
              </w:rPr>
            </w:pPr>
            <w:r w:rsidRPr="00190286">
              <w:rPr>
                <w:sz w:val="24"/>
                <w:szCs w:val="24"/>
              </w:rPr>
              <w:t>СВАБИРОВАНИЕ</w:t>
            </w:r>
          </w:p>
        </w:tc>
        <w:tc>
          <w:tcPr>
            <w:tcW w:w="425" w:type="dxa"/>
          </w:tcPr>
          <w:p w14:paraId="427D9707" w14:textId="77777777" w:rsidR="00DE32FB" w:rsidRPr="00190286" w:rsidRDefault="00DE32FB" w:rsidP="00190286">
            <w:pPr>
              <w:spacing w:before="120" w:after="120"/>
              <w:ind w:left="0" w:firstLine="0"/>
            </w:pPr>
            <w:r w:rsidRPr="00190286">
              <w:t>_</w:t>
            </w:r>
          </w:p>
        </w:tc>
        <w:tc>
          <w:tcPr>
            <w:tcW w:w="6202" w:type="dxa"/>
            <w:shd w:val="clear" w:color="auto" w:fill="auto"/>
          </w:tcPr>
          <w:p w14:paraId="6717BC96" w14:textId="77777777" w:rsidR="00DE32FB" w:rsidRPr="00190286" w:rsidRDefault="00DE32FB" w:rsidP="00190286">
            <w:pPr>
              <w:spacing w:before="120" w:after="120"/>
              <w:ind w:left="30" w:firstLine="0"/>
              <w:rPr>
                <w:rFonts w:eastAsia="Calibri"/>
                <w:sz w:val="24"/>
                <w:szCs w:val="22"/>
                <w:lang w:eastAsia="en-US"/>
              </w:rPr>
            </w:pPr>
            <w:r w:rsidRPr="00190286">
              <w:rPr>
                <w:rFonts w:eastAsia="Calibri"/>
                <w:sz w:val="24"/>
                <w:szCs w:val="22"/>
                <w:lang w:eastAsia="en-US"/>
              </w:rPr>
              <w:t>процесс, при котором происходит уменьшение давления в скважине при СПО (подъём), что потенциально может привести к притоку жидкости из пласта в скважину</w:t>
            </w:r>
          </w:p>
        </w:tc>
      </w:tr>
      <w:tr w:rsidR="00DE32FB" w:rsidRPr="00190286" w14:paraId="79693AB7" w14:textId="77777777" w:rsidTr="00190286">
        <w:tc>
          <w:tcPr>
            <w:tcW w:w="3261" w:type="dxa"/>
            <w:shd w:val="clear" w:color="auto" w:fill="auto"/>
          </w:tcPr>
          <w:p w14:paraId="71C443D0" w14:textId="77777777" w:rsidR="00DE32FB" w:rsidRPr="00190286" w:rsidRDefault="00DE32FB" w:rsidP="00190286">
            <w:pPr>
              <w:spacing w:before="120" w:after="120"/>
              <w:ind w:left="35" w:firstLine="0"/>
              <w:rPr>
                <w:bCs/>
                <w:iCs/>
                <w:sz w:val="24"/>
                <w:szCs w:val="24"/>
              </w:rPr>
            </w:pPr>
            <w:r w:rsidRPr="00190286">
              <w:rPr>
                <w:bCs/>
                <w:iCs/>
                <w:sz w:val="24"/>
                <w:szCs w:val="24"/>
              </w:rPr>
              <w:t>СТРОИТЕЛЬСТВО СКВАЖИН</w:t>
            </w:r>
          </w:p>
        </w:tc>
        <w:tc>
          <w:tcPr>
            <w:tcW w:w="425" w:type="dxa"/>
          </w:tcPr>
          <w:p w14:paraId="116A858A" w14:textId="77777777" w:rsidR="00DE32FB" w:rsidRPr="00190286" w:rsidRDefault="00DE32FB" w:rsidP="00190286">
            <w:pPr>
              <w:spacing w:before="120" w:after="120"/>
              <w:ind w:left="0" w:firstLine="0"/>
            </w:pPr>
            <w:r w:rsidRPr="00190286">
              <w:t>_</w:t>
            </w:r>
          </w:p>
        </w:tc>
        <w:tc>
          <w:tcPr>
            <w:tcW w:w="6202" w:type="dxa"/>
            <w:shd w:val="clear" w:color="auto" w:fill="auto"/>
          </w:tcPr>
          <w:p w14:paraId="3E91C617" w14:textId="77777777" w:rsidR="00DE32FB" w:rsidRPr="00190286" w:rsidRDefault="00DE32FB" w:rsidP="00190286">
            <w:pPr>
              <w:spacing w:before="120" w:after="120"/>
              <w:ind w:left="30" w:firstLine="0"/>
              <w:rPr>
                <w:sz w:val="24"/>
                <w:szCs w:val="24"/>
              </w:rPr>
            </w:pPr>
            <w:r w:rsidRPr="00190286">
              <w:rPr>
                <w:rStyle w:val="urtxtemph"/>
                <w:sz w:val="24"/>
                <w:szCs w:val="24"/>
              </w:rPr>
              <w:t>комплекс работ по строительству скважин, включающий вышкомонтажные работы, бурение, крепление ствола и освоение скважины.</w:t>
            </w:r>
          </w:p>
        </w:tc>
      </w:tr>
      <w:tr w:rsidR="00DE32FB" w:rsidRPr="00CF30E4" w14:paraId="41933CFE" w14:textId="77777777" w:rsidTr="00190286">
        <w:tc>
          <w:tcPr>
            <w:tcW w:w="3261" w:type="dxa"/>
            <w:shd w:val="clear" w:color="auto" w:fill="auto"/>
          </w:tcPr>
          <w:p w14:paraId="54FE80EE" w14:textId="77777777" w:rsidR="00DE32FB" w:rsidRPr="00190286" w:rsidRDefault="00DE32FB" w:rsidP="00190286">
            <w:pPr>
              <w:spacing w:before="120" w:after="120"/>
              <w:ind w:left="35" w:firstLine="0"/>
              <w:rPr>
                <w:sz w:val="24"/>
                <w:szCs w:val="24"/>
              </w:rPr>
            </w:pPr>
            <w:r w:rsidRPr="00190286">
              <w:rPr>
                <w:sz w:val="24"/>
                <w:szCs w:val="24"/>
              </w:rPr>
              <w:t>УПРАВЛЕНИЕ</w:t>
            </w:r>
          </w:p>
        </w:tc>
        <w:tc>
          <w:tcPr>
            <w:tcW w:w="425" w:type="dxa"/>
          </w:tcPr>
          <w:p w14:paraId="42A50D71" w14:textId="77777777" w:rsidR="00DE32FB" w:rsidRPr="00190286" w:rsidRDefault="00DE32FB" w:rsidP="00190286">
            <w:pPr>
              <w:spacing w:before="120" w:after="120"/>
              <w:ind w:left="0" w:firstLine="0"/>
            </w:pPr>
            <w:r w:rsidRPr="00190286">
              <w:t>_</w:t>
            </w:r>
          </w:p>
        </w:tc>
        <w:tc>
          <w:tcPr>
            <w:tcW w:w="6202" w:type="dxa"/>
            <w:shd w:val="clear" w:color="auto" w:fill="auto"/>
          </w:tcPr>
          <w:p w14:paraId="51017FDE" w14:textId="77777777" w:rsidR="00DE32FB" w:rsidRPr="00A6092A" w:rsidRDefault="00DE32FB" w:rsidP="00190286">
            <w:pPr>
              <w:pStyle w:val="a6"/>
              <w:spacing w:before="120" w:after="120"/>
              <w:ind w:left="30" w:firstLine="0"/>
            </w:pPr>
            <w:r w:rsidRPr="00190286">
              <w:t xml:space="preserve">процесс, обеспечивающий контроль, планирование, организацию и мотивацию деятельности коллектива, выполняющего строительство скважин и </w:t>
            </w:r>
            <w:proofErr w:type="spellStart"/>
            <w:r w:rsidRPr="00190286">
              <w:t>зарезку</w:t>
            </w:r>
            <w:proofErr w:type="spellEnd"/>
            <w:r w:rsidRPr="00190286">
              <w:t xml:space="preserve"> боковых стволов, а также обеспечивающий самостоятельную деятельность с определением задач собственной работы и работы подрядчика для достижения целей.</w:t>
            </w:r>
          </w:p>
        </w:tc>
      </w:tr>
    </w:tbl>
    <w:p w14:paraId="4897B1D7" w14:textId="54CAFA12" w:rsidR="00D7620A" w:rsidRPr="00AE7604" w:rsidRDefault="00F27E2F" w:rsidP="00190286">
      <w:pPr>
        <w:pStyle w:val="af4"/>
        <w:tabs>
          <w:tab w:val="left" w:pos="567"/>
        </w:tabs>
        <w:spacing w:before="240" w:after="240"/>
        <w:ind w:left="0" w:firstLine="0"/>
        <w:outlineLvl w:val="1"/>
        <w:rPr>
          <w:rFonts w:ascii="Arial" w:hAnsi="Arial" w:cs="Arial"/>
          <w:b/>
          <w:sz w:val="24"/>
          <w:szCs w:val="24"/>
        </w:rPr>
      </w:pPr>
      <w:bookmarkStart w:id="306" w:name="_Toc169008380"/>
      <w:bookmarkStart w:id="307" w:name="_Toc175836667"/>
      <w:bookmarkStart w:id="308" w:name="_Toc183159623"/>
      <w:bookmarkStart w:id="309" w:name="_Toc185328692"/>
      <w:bookmarkStart w:id="310" w:name="_Toc185329006"/>
      <w:r>
        <w:rPr>
          <w:rFonts w:ascii="Arial" w:hAnsi="Arial" w:cs="Arial"/>
          <w:b/>
          <w:sz w:val="24"/>
          <w:szCs w:val="24"/>
        </w:rPr>
        <w:t>О</w:t>
      </w:r>
      <w:r w:rsidR="00D7620A" w:rsidRPr="00AE7604">
        <w:rPr>
          <w:rFonts w:ascii="Arial" w:hAnsi="Arial" w:cs="Arial"/>
          <w:b/>
          <w:sz w:val="24"/>
          <w:szCs w:val="24"/>
        </w:rPr>
        <w:t>БОЗНАЧЕНИЯ И СОКРАЩЕНИЯ</w:t>
      </w:r>
      <w:bookmarkEnd w:id="306"/>
      <w:bookmarkEnd w:id="307"/>
      <w:bookmarkEnd w:id="308"/>
      <w:bookmarkEnd w:id="309"/>
      <w:bookmarkEnd w:id="310"/>
      <w:r w:rsidR="00D7620A" w:rsidRPr="00AE7604">
        <w:rPr>
          <w:rFonts w:ascii="Arial" w:hAnsi="Arial" w:cs="Arial"/>
          <w:b/>
          <w:sz w:val="24"/>
          <w:szCs w:val="24"/>
        </w:rPr>
        <w:t xml:space="preserve"> </w:t>
      </w:r>
    </w:p>
    <w:tbl>
      <w:tblPr>
        <w:tblW w:w="9626" w:type="dxa"/>
        <w:tblInd w:w="-5" w:type="dxa"/>
        <w:tblLook w:val="04A0" w:firstRow="1" w:lastRow="0" w:firstColumn="1" w:lastColumn="0" w:noHBand="0" w:noVBand="1"/>
      </w:tblPr>
      <w:tblGrid>
        <w:gridCol w:w="3099"/>
        <w:gridCol w:w="498"/>
        <w:gridCol w:w="6029"/>
      </w:tblGrid>
      <w:tr w:rsidR="008472EE" w:rsidRPr="00FA79E1" w14:paraId="2A5716F2" w14:textId="77777777" w:rsidTr="008472EE">
        <w:tc>
          <w:tcPr>
            <w:tcW w:w="3099" w:type="dxa"/>
            <w:shd w:val="clear" w:color="auto" w:fill="auto"/>
          </w:tcPr>
          <w:p w14:paraId="5A22626C" w14:textId="77777777" w:rsidR="008472EE" w:rsidRPr="00190286" w:rsidRDefault="008472EE" w:rsidP="00190286">
            <w:pPr>
              <w:spacing w:before="120" w:after="120"/>
              <w:ind w:left="-105" w:firstLine="0"/>
              <w:rPr>
                <w:sz w:val="24"/>
                <w:szCs w:val="24"/>
              </w:rPr>
            </w:pPr>
            <w:r w:rsidRPr="00190286">
              <w:rPr>
                <w:sz w:val="24"/>
                <w:szCs w:val="24"/>
              </w:rPr>
              <w:t>АНПД</w:t>
            </w:r>
          </w:p>
        </w:tc>
        <w:tc>
          <w:tcPr>
            <w:tcW w:w="498" w:type="dxa"/>
            <w:shd w:val="clear" w:color="auto" w:fill="auto"/>
          </w:tcPr>
          <w:p w14:paraId="7426A7DE" w14:textId="77777777" w:rsidR="008472EE" w:rsidRPr="00190286" w:rsidRDefault="008472EE" w:rsidP="00190286">
            <w:pPr>
              <w:spacing w:before="120" w:after="120"/>
              <w:ind w:left="0" w:firstLine="0"/>
              <w:jc w:val="center"/>
            </w:pPr>
            <w:r w:rsidRPr="00190286">
              <w:t>–</w:t>
            </w:r>
          </w:p>
        </w:tc>
        <w:tc>
          <w:tcPr>
            <w:tcW w:w="6029" w:type="dxa"/>
            <w:shd w:val="clear" w:color="auto" w:fill="auto"/>
          </w:tcPr>
          <w:p w14:paraId="0A02D94D" w14:textId="77777777" w:rsidR="008472EE" w:rsidRPr="00190286" w:rsidRDefault="008472EE" w:rsidP="00190286">
            <w:pPr>
              <w:spacing w:before="120" w:after="120"/>
              <w:ind w:left="41" w:hanging="8"/>
              <w:rPr>
                <w:sz w:val="24"/>
                <w:szCs w:val="24"/>
              </w:rPr>
            </w:pPr>
            <w:r w:rsidRPr="00190286">
              <w:rPr>
                <w:sz w:val="24"/>
                <w:szCs w:val="24"/>
              </w:rPr>
              <w:t>аномально низкое пластовое давление.</w:t>
            </w:r>
          </w:p>
        </w:tc>
      </w:tr>
      <w:tr w:rsidR="008472EE" w:rsidRPr="00FA79E1" w14:paraId="17691DBA" w14:textId="77777777" w:rsidTr="008472EE">
        <w:tc>
          <w:tcPr>
            <w:tcW w:w="3099" w:type="dxa"/>
            <w:shd w:val="clear" w:color="auto" w:fill="auto"/>
          </w:tcPr>
          <w:p w14:paraId="6A180FB0" w14:textId="77777777" w:rsidR="008472EE" w:rsidRPr="00190286" w:rsidRDefault="008472EE" w:rsidP="00190286">
            <w:pPr>
              <w:spacing w:before="120" w:after="120"/>
              <w:ind w:left="-105" w:firstLine="0"/>
              <w:rPr>
                <w:sz w:val="24"/>
                <w:szCs w:val="24"/>
              </w:rPr>
            </w:pPr>
            <w:r w:rsidRPr="00190286">
              <w:rPr>
                <w:sz w:val="24"/>
                <w:szCs w:val="24"/>
              </w:rPr>
              <w:t>БУ</w:t>
            </w:r>
          </w:p>
        </w:tc>
        <w:tc>
          <w:tcPr>
            <w:tcW w:w="498" w:type="dxa"/>
            <w:shd w:val="clear" w:color="auto" w:fill="auto"/>
          </w:tcPr>
          <w:p w14:paraId="381EC19B" w14:textId="77777777" w:rsidR="008472EE" w:rsidRPr="00190286" w:rsidRDefault="008472EE" w:rsidP="00190286">
            <w:pPr>
              <w:spacing w:before="120" w:after="120"/>
              <w:ind w:left="0" w:firstLine="0"/>
              <w:jc w:val="center"/>
            </w:pPr>
            <w:r w:rsidRPr="00190286">
              <w:t>–</w:t>
            </w:r>
          </w:p>
        </w:tc>
        <w:tc>
          <w:tcPr>
            <w:tcW w:w="6029" w:type="dxa"/>
            <w:shd w:val="clear" w:color="auto" w:fill="auto"/>
          </w:tcPr>
          <w:p w14:paraId="0EF63C04" w14:textId="226C8DC4" w:rsidR="008472EE" w:rsidRPr="00190286" w:rsidRDefault="008472EE" w:rsidP="00190286">
            <w:pPr>
              <w:spacing w:before="120" w:after="120"/>
              <w:ind w:left="41" w:hanging="8"/>
              <w:rPr>
                <w:sz w:val="24"/>
                <w:szCs w:val="24"/>
              </w:rPr>
            </w:pPr>
            <w:r w:rsidRPr="00190286">
              <w:rPr>
                <w:sz w:val="24"/>
                <w:szCs w:val="24"/>
              </w:rPr>
              <w:t>буровая установка.</w:t>
            </w:r>
          </w:p>
        </w:tc>
      </w:tr>
      <w:tr w:rsidR="008472EE" w:rsidRPr="00FA79E1" w14:paraId="131F429F" w14:textId="77777777" w:rsidTr="008472EE">
        <w:tc>
          <w:tcPr>
            <w:tcW w:w="3099" w:type="dxa"/>
            <w:shd w:val="clear" w:color="auto" w:fill="auto"/>
          </w:tcPr>
          <w:p w14:paraId="36A62BDB" w14:textId="77777777" w:rsidR="008472EE" w:rsidRPr="00190286" w:rsidRDefault="008472EE" w:rsidP="00190286">
            <w:pPr>
              <w:spacing w:before="120" w:after="120"/>
              <w:ind w:left="-105" w:firstLine="0"/>
              <w:rPr>
                <w:sz w:val="24"/>
                <w:szCs w:val="24"/>
              </w:rPr>
            </w:pPr>
            <w:r w:rsidRPr="00190286">
              <w:rPr>
                <w:sz w:val="24"/>
                <w:szCs w:val="24"/>
              </w:rPr>
              <w:t>ВБТ</w:t>
            </w:r>
          </w:p>
        </w:tc>
        <w:tc>
          <w:tcPr>
            <w:tcW w:w="498" w:type="dxa"/>
            <w:shd w:val="clear" w:color="auto" w:fill="auto"/>
          </w:tcPr>
          <w:p w14:paraId="1FED4EBF" w14:textId="77777777" w:rsidR="008472EE" w:rsidRPr="00190286" w:rsidRDefault="008472EE" w:rsidP="00190286">
            <w:pPr>
              <w:spacing w:before="120" w:after="120"/>
              <w:ind w:left="0" w:firstLine="0"/>
              <w:jc w:val="center"/>
            </w:pPr>
            <w:r w:rsidRPr="00190286">
              <w:t>–</w:t>
            </w:r>
          </w:p>
        </w:tc>
        <w:tc>
          <w:tcPr>
            <w:tcW w:w="6029" w:type="dxa"/>
            <w:shd w:val="clear" w:color="auto" w:fill="auto"/>
          </w:tcPr>
          <w:p w14:paraId="6DF2B539" w14:textId="77777777" w:rsidR="008472EE" w:rsidRPr="00190286" w:rsidRDefault="008472EE" w:rsidP="00190286">
            <w:pPr>
              <w:spacing w:before="120" w:after="120"/>
              <w:ind w:left="41" w:hanging="8"/>
              <w:rPr>
                <w:sz w:val="24"/>
                <w:szCs w:val="24"/>
              </w:rPr>
            </w:pPr>
            <w:r w:rsidRPr="00190286">
              <w:rPr>
                <w:sz w:val="24"/>
                <w:szCs w:val="24"/>
              </w:rPr>
              <w:t>ведущая бурильная труба.</w:t>
            </w:r>
          </w:p>
        </w:tc>
      </w:tr>
      <w:tr w:rsidR="008472EE" w:rsidRPr="00FA79E1" w14:paraId="6B70055E" w14:textId="77777777" w:rsidTr="008472EE">
        <w:tc>
          <w:tcPr>
            <w:tcW w:w="3099" w:type="dxa"/>
            <w:shd w:val="clear" w:color="auto" w:fill="auto"/>
          </w:tcPr>
          <w:p w14:paraId="314B8B6E" w14:textId="77777777" w:rsidR="008472EE" w:rsidRPr="00190286" w:rsidRDefault="008472EE" w:rsidP="00190286">
            <w:pPr>
              <w:spacing w:before="120" w:after="120"/>
              <w:ind w:left="-105" w:firstLine="0"/>
              <w:rPr>
                <w:sz w:val="24"/>
                <w:szCs w:val="24"/>
              </w:rPr>
            </w:pPr>
            <w:r w:rsidRPr="00190286">
              <w:rPr>
                <w:sz w:val="24"/>
                <w:szCs w:val="24"/>
              </w:rPr>
              <w:t>ВЗД</w:t>
            </w:r>
          </w:p>
        </w:tc>
        <w:tc>
          <w:tcPr>
            <w:tcW w:w="498" w:type="dxa"/>
            <w:shd w:val="clear" w:color="auto" w:fill="auto"/>
          </w:tcPr>
          <w:p w14:paraId="3A30C13F" w14:textId="77777777" w:rsidR="008472EE" w:rsidRPr="00190286" w:rsidRDefault="008472EE" w:rsidP="00190286">
            <w:pPr>
              <w:spacing w:before="120" w:after="120"/>
              <w:ind w:left="0" w:firstLine="0"/>
              <w:jc w:val="center"/>
            </w:pPr>
            <w:r w:rsidRPr="00190286">
              <w:t>–</w:t>
            </w:r>
          </w:p>
        </w:tc>
        <w:tc>
          <w:tcPr>
            <w:tcW w:w="6029" w:type="dxa"/>
            <w:shd w:val="clear" w:color="auto" w:fill="auto"/>
          </w:tcPr>
          <w:p w14:paraId="7B724FE5" w14:textId="77777777" w:rsidR="008472EE" w:rsidRPr="00190286" w:rsidRDefault="008472EE" w:rsidP="00190286">
            <w:pPr>
              <w:spacing w:before="120" w:after="120"/>
              <w:ind w:left="41" w:hanging="8"/>
              <w:rPr>
                <w:sz w:val="24"/>
                <w:szCs w:val="24"/>
              </w:rPr>
            </w:pPr>
            <w:r w:rsidRPr="00190286">
              <w:rPr>
                <w:sz w:val="24"/>
                <w:szCs w:val="24"/>
              </w:rPr>
              <w:t>винтовой забойный двигатель.</w:t>
            </w:r>
          </w:p>
        </w:tc>
      </w:tr>
      <w:tr w:rsidR="008472EE" w:rsidRPr="00FA79E1" w14:paraId="641DE1D7" w14:textId="77777777" w:rsidTr="008472EE">
        <w:tc>
          <w:tcPr>
            <w:tcW w:w="3099" w:type="dxa"/>
            <w:shd w:val="clear" w:color="auto" w:fill="auto"/>
          </w:tcPr>
          <w:p w14:paraId="438AC6AF" w14:textId="77777777" w:rsidR="008472EE" w:rsidRPr="00190286" w:rsidRDefault="008472EE" w:rsidP="00190286">
            <w:pPr>
              <w:spacing w:before="120" w:after="120"/>
              <w:ind w:left="-105" w:firstLine="0"/>
              <w:rPr>
                <w:sz w:val="24"/>
                <w:szCs w:val="24"/>
              </w:rPr>
            </w:pPr>
            <w:r w:rsidRPr="00190286">
              <w:rPr>
                <w:sz w:val="24"/>
                <w:szCs w:val="24"/>
              </w:rPr>
              <w:lastRenderedPageBreak/>
              <w:t>ГЗД</w:t>
            </w:r>
          </w:p>
        </w:tc>
        <w:tc>
          <w:tcPr>
            <w:tcW w:w="498" w:type="dxa"/>
            <w:shd w:val="clear" w:color="auto" w:fill="auto"/>
          </w:tcPr>
          <w:p w14:paraId="3DF4F1D4" w14:textId="77777777" w:rsidR="008472EE" w:rsidRPr="00190286" w:rsidRDefault="008472EE" w:rsidP="00190286">
            <w:pPr>
              <w:spacing w:before="120" w:after="120"/>
              <w:ind w:left="0" w:firstLine="0"/>
              <w:jc w:val="center"/>
            </w:pPr>
            <w:r w:rsidRPr="00190286">
              <w:t>–</w:t>
            </w:r>
          </w:p>
        </w:tc>
        <w:tc>
          <w:tcPr>
            <w:tcW w:w="6029" w:type="dxa"/>
            <w:shd w:val="clear" w:color="auto" w:fill="auto"/>
          </w:tcPr>
          <w:p w14:paraId="78EE2C14" w14:textId="77777777" w:rsidR="008472EE" w:rsidRPr="00190286" w:rsidRDefault="008472EE" w:rsidP="00190286">
            <w:pPr>
              <w:spacing w:before="120" w:after="120"/>
              <w:ind w:left="41" w:hanging="8"/>
              <w:rPr>
                <w:sz w:val="24"/>
                <w:szCs w:val="24"/>
              </w:rPr>
            </w:pPr>
            <w:r w:rsidRPr="00190286">
              <w:rPr>
                <w:sz w:val="24"/>
                <w:szCs w:val="24"/>
              </w:rPr>
              <w:t>гидравлический забойный двигатель.</w:t>
            </w:r>
          </w:p>
        </w:tc>
      </w:tr>
      <w:tr w:rsidR="008472EE" w:rsidRPr="00FA79E1" w14:paraId="00687BAD" w14:textId="77777777" w:rsidTr="008472EE">
        <w:tc>
          <w:tcPr>
            <w:tcW w:w="3099" w:type="dxa"/>
            <w:shd w:val="clear" w:color="auto" w:fill="auto"/>
          </w:tcPr>
          <w:p w14:paraId="696DE891" w14:textId="77777777" w:rsidR="008472EE" w:rsidRPr="00190286" w:rsidRDefault="008472EE" w:rsidP="00190286">
            <w:pPr>
              <w:spacing w:before="120" w:after="120"/>
              <w:ind w:left="-105" w:firstLine="0"/>
              <w:rPr>
                <w:sz w:val="24"/>
                <w:szCs w:val="24"/>
              </w:rPr>
            </w:pPr>
            <w:r w:rsidRPr="00190286">
              <w:rPr>
                <w:sz w:val="24"/>
                <w:szCs w:val="24"/>
              </w:rPr>
              <w:t>ГИС</w:t>
            </w:r>
          </w:p>
        </w:tc>
        <w:tc>
          <w:tcPr>
            <w:tcW w:w="498" w:type="dxa"/>
            <w:shd w:val="clear" w:color="auto" w:fill="auto"/>
          </w:tcPr>
          <w:p w14:paraId="387FFF5B" w14:textId="77777777" w:rsidR="008472EE" w:rsidRPr="00190286" w:rsidRDefault="008472EE" w:rsidP="00190286">
            <w:pPr>
              <w:spacing w:before="120" w:after="120"/>
              <w:ind w:left="0" w:firstLine="0"/>
              <w:jc w:val="center"/>
            </w:pPr>
            <w:r w:rsidRPr="00190286">
              <w:t>–</w:t>
            </w:r>
          </w:p>
        </w:tc>
        <w:tc>
          <w:tcPr>
            <w:tcW w:w="6029" w:type="dxa"/>
            <w:shd w:val="clear" w:color="auto" w:fill="auto"/>
          </w:tcPr>
          <w:p w14:paraId="2174297E" w14:textId="77777777" w:rsidR="008472EE" w:rsidRPr="00190286" w:rsidRDefault="008472EE" w:rsidP="00190286">
            <w:pPr>
              <w:spacing w:before="120" w:after="120"/>
              <w:ind w:left="41" w:hanging="8"/>
              <w:rPr>
                <w:sz w:val="24"/>
                <w:szCs w:val="24"/>
              </w:rPr>
            </w:pPr>
            <w:r w:rsidRPr="00190286">
              <w:rPr>
                <w:sz w:val="24"/>
                <w:szCs w:val="24"/>
              </w:rPr>
              <w:t>геофизические исследования скважин.</w:t>
            </w:r>
          </w:p>
        </w:tc>
      </w:tr>
      <w:tr w:rsidR="008472EE" w:rsidRPr="00FA79E1" w14:paraId="66E7C033" w14:textId="77777777" w:rsidTr="008472EE">
        <w:tc>
          <w:tcPr>
            <w:tcW w:w="3099" w:type="dxa"/>
            <w:shd w:val="clear" w:color="auto" w:fill="auto"/>
          </w:tcPr>
          <w:p w14:paraId="435D5877" w14:textId="77777777" w:rsidR="008472EE" w:rsidRPr="00190286" w:rsidRDefault="008472EE" w:rsidP="00190286">
            <w:pPr>
              <w:spacing w:before="120" w:after="120"/>
              <w:ind w:left="-105" w:firstLine="0"/>
              <w:rPr>
                <w:sz w:val="24"/>
                <w:szCs w:val="24"/>
              </w:rPr>
            </w:pPr>
            <w:r w:rsidRPr="00190286">
              <w:rPr>
                <w:sz w:val="24"/>
                <w:szCs w:val="24"/>
              </w:rPr>
              <w:t>ГНВП</w:t>
            </w:r>
          </w:p>
        </w:tc>
        <w:tc>
          <w:tcPr>
            <w:tcW w:w="498" w:type="dxa"/>
            <w:shd w:val="clear" w:color="auto" w:fill="auto"/>
          </w:tcPr>
          <w:p w14:paraId="6F17A50C" w14:textId="77777777" w:rsidR="008472EE" w:rsidRPr="00190286" w:rsidRDefault="008472EE" w:rsidP="00190286">
            <w:pPr>
              <w:spacing w:before="120" w:after="120"/>
              <w:ind w:left="0" w:firstLine="0"/>
              <w:jc w:val="center"/>
            </w:pPr>
            <w:r w:rsidRPr="00190286">
              <w:t>–</w:t>
            </w:r>
          </w:p>
        </w:tc>
        <w:tc>
          <w:tcPr>
            <w:tcW w:w="6029" w:type="dxa"/>
            <w:shd w:val="clear" w:color="auto" w:fill="auto"/>
          </w:tcPr>
          <w:p w14:paraId="7923A116" w14:textId="77777777" w:rsidR="008472EE" w:rsidRPr="00190286" w:rsidRDefault="008472EE" w:rsidP="00190286">
            <w:pPr>
              <w:spacing w:before="120" w:after="120"/>
              <w:ind w:left="41" w:hanging="8"/>
              <w:rPr>
                <w:sz w:val="24"/>
                <w:szCs w:val="24"/>
              </w:rPr>
            </w:pPr>
            <w:proofErr w:type="spellStart"/>
            <w:r w:rsidRPr="00190286">
              <w:rPr>
                <w:sz w:val="24"/>
                <w:szCs w:val="24"/>
              </w:rPr>
              <w:t>Газонефтеводопроявление</w:t>
            </w:r>
            <w:proofErr w:type="spellEnd"/>
            <w:r w:rsidRPr="00190286">
              <w:rPr>
                <w:sz w:val="24"/>
                <w:szCs w:val="24"/>
              </w:rPr>
              <w:t>.</w:t>
            </w:r>
          </w:p>
        </w:tc>
      </w:tr>
      <w:tr w:rsidR="008472EE" w:rsidRPr="00FA79E1" w14:paraId="1778720F" w14:textId="77777777" w:rsidTr="008472EE">
        <w:tc>
          <w:tcPr>
            <w:tcW w:w="3099" w:type="dxa"/>
            <w:shd w:val="clear" w:color="auto" w:fill="auto"/>
          </w:tcPr>
          <w:p w14:paraId="625F6AE3" w14:textId="77777777" w:rsidR="008472EE" w:rsidRPr="00190286" w:rsidRDefault="008472EE" w:rsidP="00190286">
            <w:pPr>
              <w:spacing w:before="120" w:after="120"/>
              <w:ind w:left="-105" w:firstLine="0"/>
              <w:rPr>
                <w:sz w:val="24"/>
                <w:szCs w:val="24"/>
              </w:rPr>
            </w:pPr>
            <w:r w:rsidRPr="00190286">
              <w:rPr>
                <w:sz w:val="24"/>
                <w:szCs w:val="24"/>
              </w:rPr>
              <w:t>ГТИ</w:t>
            </w:r>
          </w:p>
        </w:tc>
        <w:tc>
          <w:tcPr>
            <w:tcW w:w="498" w:type="dxa"/>
            <w:shd w:val="clear" w:color="auto" w:fill="auto"/>
          </w:tcPr>
          <w:p w14:paraId="01947E81" w14:textId="77777777" w:rsidR="008472EE" w:rsidRPr="00190286" w:rsidRDefault="008472EE" w:rsidP="00190286">
            <w:pPr>
              <w:spacing w:before="120" w:after="120"/>
              <w:ind w:left="0" w:firstLine="0"/>
              <w:jc w:val="center"/>
            </w:pPr>
            <w:r w:rsidRPr="00190286">
              <w:t>–</w:t>
            </w:r>
          </w:p>
        </w:tc>
        <w:tc>
          <w:tcPr>
            <w:tcW w:w="6029" w:type="dxa"/>
            <w:shd w:val="clear" w:color="auto" w:fill="auto"/>
          </w:tcPr>
          <w:p w14:paraId="38C5CDE4" w14:textId="77777777" w:rsidR="008472EE" w:rsidRPr="00190286" w:rsidRDefault="008472EE" w:rsidP="00190286">
            <w:pPr>
              <w:spacing w:before="120" w:after="120"/>
              <w:ind w:left="41" w:hanging="8"/>
              <w:rPr>
                <w:sz w:val="24"/>
                <w:szCs w:val="24"/>
              </w:rPr>
            </w:pPr>
            <w:r w:rsidRPr="00190286">
              <w:rPr>
                <w:sz w:val="24"/>
                <w:szCs w:val="24"/>
              </w:rPr>
              <w:t>геолого-технические исследования.</w:t>
            </w:r>
          </w:p>
        </w:tc>
      </w:tr>
      <w:tr w:rsidR="008472EE" w:rsidRPr="00FA79E1" w14:paraId="4C5C5423" w14:textId="77777777" w:rsidTr="008472EE">
        <w:tc>
          <w:tcPr>
            <w:tcW w:w="3099" w:type="dxa"/>
            <w:shd w:val="clear" w:color="auto" w:fill="auto"/>
          </w:tcPr>
          <w:p w14:paraId="02BC5A4E" w14:textId="747249EC" w:rsidR="008472EE" w:rsidRPr="00190286" w:rsidRDefault="00571C01" w:rsidP="00190286">
            <w:pPr>
              <w:spacing w:before="120" w:after="120"/>
              <w:ind w:left="-105" w:firstLine="0"/>
              <w:rPr>
                <w:sz w:val="24"/>
                <w:szCs w:val="24"/>
              </w:rPr>
            </w:pPr>
            <w:r w:rsidRPr="00190286">
              <w:rPr>
                <w:sz w:val="24"/>
                <w:szCs w:val="24"/>
              </w:rPr>
              <w:t>ГТМ</w:t>
            </w:r>
          </w:p>
        </w:tc>
        <w:tc>
          <w:tcPr>
            <w:tcW w:w="498" w:type="dxa"/>
            <w:shd w:val="clear" w:color="auto" w:fill="auto"/>
          </w:tcPr>
          <w:p w14:paraId="0EE1264D" w14:textId="77777777" w:rsidR="008472EE" w:rsidRPr="00190286" w:rsidRDefault="008472EE" w:rsidP="00190286">
            <w:pPr>
              <w:spacing w:before="120" w:after="120"/>
              <w:ind w:left="0" w:firstLine="0"/>
              <w:jc w:val="center"/>
            </w:pPr>
            <w:r w:rsidRPr="00190286">
              <w:t>–</w:t>
            </w:r>
          </w:p>
        </w:tc>
        <w:tc>
          <w:tcPr>
            <w:tcW w:w="6029" w:type="dxa"/>
            <w:shd w:val="clear" w:color="auto" w:fill="auto"/>
          </w:tcPr>
          <w:p w14:paraId="6E8701C8" w14:textId="095C6E8D" w:rsidR="008472EE" w:rsidRPr="00190286" w:rsidRDefault="008472EE" w:rsidP="00190286">
            <w:pPr>
              <w:spacing w:before="120" w:after="120"/>
              <w:ind w:left="41" w:hanging="8"/>
              <w:rPr>
                <w:sz w:val="24"/>
                <w:szCs w:val="24"/>
              </w:rPr>
            </w:pPr>
            <w:r w:rsidRPr="00190286">
              <w:rPr>
                <w:sz w:val="24"/>
                <w:szCs w:val="24"/>
              </w:rPr>
              <w:t xml:space="preserve">геолого-технический </w:t>
            </w:r>
            <w:r w:rsidR="00571C01" w:rsidRPr="00190286">
              <w:rPr>
                <w:sz w:val="24"/>
                <w:szCs w:val="24"/>
              </w:rPr>
              <w:t>мероприятия</w:t>
            </w:r>
          </w:p>
        </w:tc>
      </w:tr>
      <w:tr w:rsidR="00571C01" w:rsidRPr="00FA79E1" w14:paraId="0CA51E9D" w14:textId="77777777" w:rsidTr="008472EE">
        <w:tc>
          <w:tcPr>
            <w:tcW w:w="3099" w:type="dxa"/>
            <w:shd w:val="clear" w:color="auto" w:fill="auto"/>
          </w:tcPr>
          <w:p w14:paraId="4B97CD10" w14:textId="44F9FDF6" w:rsidR="00571C01" w:rsidRPr="00190286" w:rsidRDefault="00571C01" w:rsidP="00190286">
            <w:pPr>
              <w:spacing w:before="120" w:after="120"/>
              <w:ind w:left="-105" w:firstLine="0"/>
              <w:rPr>
                <w:sz w:val="24"/>
                <w:szCs w:val="24"/>
              </w:rPr>
            </w:pPr>
            <w:r w:rsidRPr="00190286">
              <w:rPr>
                <w:sz w:val="24"/>
                <w:szCs w:val="24"/>
              </w:rPr>
              <w:t>ГТН</w:t>
            </w:r>
          </w:p>
        </w:tc>
        <w:tc>
          <w:tcPr>
            <w:tcW w:w="498" w:type="dxa"/>
            <w:shd w:val="clear" w:color="auto" w:fill="auto"/>
          </w:tcPr>
          <w:p w14:paraId="19A2BFC6" w14:textId="4590A587" w:rsidR="00571C01" w:rsidRPr="00190286" w:rsidRDefault="00571C01" w:rsidP="00190286">
            <w:pPr>
              <w:spacing w:before="120" w:after="120"/>
              <w:ind w:left="0" w:firstLine="0"/>
              <w:jc w:val="center"/>
            </w:pPr>
            <w:r w:rsidRPr="00190286">
              <w:t>–</w:t>
            </w:r>
          </w:p>
        </w:tc>
        <w:tc>
          <w:tcPr>
            <w:tcW w:w="6029" w:type="dxa"/>
            <w:shd w:val="clear" w:color="auto" w:fill="auto"/>
          </w:tcPr>
          <w:p w14:paraId="13A3C40F" w14:textId="592AF9BE" w:rsidR="00571C01" w:rsidRPr="00190286" w:rsidRDefault="00571C01" w:rsidP="00190286">
            <w:pPr>
              <w:spacing w:before="120" w:after="120"/>
              <w:ind w:left="41" w:hanging="8"/>
              <w:rPr>
                <w:sz w:val="24"/>
                <w:szCs w:val="24"/>
              </w:rPr>
            </w:pPr>
            <w:r w:rsidRPr="00190286">
              <w:rPr>
                <w:sz w:val="24"/>
                <w:szCs w:val="24"/>
              </w:rPr>
              <w:t>геолого-технический наряд.</w:t>
            </w:r>
          </w:p>
        </w:tc>
      </w:tr>
      <w:tr w:rsidR="008472EE" w:rsidRPr="00FA79E1" w14:paraId="34D107E2" w14:textId="77777777" w:rsidTr="008472EE">
        <w:tc>
          <w:tcPr>
            <w:tcW w:w="3099" w:type="dxa"/>
            <w:shd w:val="clear" w:color="auto" w:fill="auto"/>
            <w:vAlign w:val="center"/>
          </w:tcPr>
          <w:p w14:paraId="22E39929" w14:textId="77777777" w:rsidR="008472EE" w:rsidRPr="00190286" w:rsidRDefault="008472EE" w:rsidP="00190286">
            <w:pPr>
              <w:spacing w:before="120" w:after="120"/>
              <w:ind w:left="-105" w:firstLine="0"/>
              <w:rPr>
                <w:sz w:val="24"/>
                <w:szCs w:val="24"/>
              </w:rPr>
            </w:pPr>
            <w:proofErr w:type="spellStart"/>
            <w:r w:rsidRPr="00190286">
              <w:rPr>
                <w:sz w:val="24"/>
                <w:szCs w:val="24"/>
              </w:rPr>
              <w:t>КИПиА</w:t>
            </w:r>
            <w:proofErr w:type="spellEnd"/>
            <w:r w:rsidRPr="00190286">
              <w:rPr>
                <w:sz w:val="24"/>
                <w:szCs w:val="24"/>
              </w:rPr>
              <w:t xml:space="preserve"> </w:t>
            </w:r>
          </w:p>
        </w:tc>
        <w:tc>
          <w:tcPr>
            <w:tcW w:w="498" w:type="dxa"/>
            <w:shd w:val="clear" w:color="auto" w:fill="auto"/>
          </w:tcPr>
          <w:p w14:paraId="10777341"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518D4D08" w14:textId="77777777" w:rsidR="008472EE" w:rsidRPr="00190286" w:rsidRDefault="008472EE" w:rsidP="00190286">
            <w:pPr>
              <w:spacing w:before="120" w:after="120"/>
              <w:ind w:left="41" w:hanging="8"/>
              <w:rPr>
                <w:sz w:val="24"/>
                <w:szCs w:val="24"/>
              </w:rPr>
            </w:pPr>
            <w:r w:rsidRPr="00190286">
              <w:rPr>
                <w:sz w:val="24"/>
                <w:szCs w:val="24"/>
              </w:rPr>
              <w:t>контрольно-измерительные приборы и автоматика.</w:t>
            </w:r>
          </w:p>
        </w:tc>
      </w:tr>
      <w:tr w:rsidR="008472EE" w:rsidRPr="00FA79E1" w14:paraId="52EBAA8C" w14:textId="77777777" w:rsidTr="008472EE">
        <w:tc>
          <w:tcPr>
            <w:tcW w:w="3099" w:type="dxa"/>
            <w:shd w:val="clear" w:color="auto" w:fill="auto"/>
            <w:vAlign w:val="center"/>
          </w:tcPr>
          <w:p w14:paraId="52282E56" w14:textId="77777777" w:rsidR="008472EE" w:rsidRPr="00190286" w:rsidRDefault="008472EE" w:rsidP="00190286">
            <w:pPr>
              <w:spacing w:before="120" w:after="120"/>
              <w:ind w:left="-105" w:firstLine="0"/>
              <w:rPr>
                <w:sz w:val="24"/>
                <w:szCs w:val="24"/>
              </w:rPr>
            </w:pPr>
            <w:r w:rsidRPr="00190286">
              <w:rPr>
                <w:sz w:val="24"/>
                <w:szCs w:val="24"/>
              </w:rPr>
              <w:t xml:space="preserve">КНБК </w:t>
            </w:r>
          </w:p>
        </w:tc>
        <w:tc>
          <w:tcPr>
            <w:tcW w:w="498" w:type="dxa"/>
            <w:shd w:val="clear" w:color="auto" w:fill="auto"/>
          </w:tcPr>
          <w:p w14:paraId="6A866CC9"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4208492A" w14:textId="77777777" w:rsidR="008472EE" w:rsidRPr="00190286" w:rsidRDefault="008472EE" w:rsidP="00190286">
            <w:pPr>
              <w:spacing w:before="120" w:after="120"/>
              <w:ind w:left="41" w:hanging="8"/>
              <w:rPr>
                <w:sz w:val="24"/>
                <w:szCs w:val="24"/>
              </w:rPr>
            </w:pPr>
            <w:r w:rsidRPr="00190286">
              <w:rPr>
                <w:sz w:val="24"/>
                <w:szCs w:val="24"/>
              </w:rPr>
              <w:t>компоновка низа бурильной колонны.</w:t>
            </w:r>
          </w:p>
        </w:tc>
      </w:tr>
      <w:tr w:rsidR="008472EE" w:rsidRPr="00FA79E1" w14:paraId="738F4852" w14:textId="77777777" w:rsidTr="008472EE">
        <w:tc>
          <w:tcPr>
            <w:tcW w:w="3099" w:type="dxa"/>
            <w:shd w:val="clear" w:color="auto" w:fill="auto"/>
            <w:vAlign w:val="center"/>
          </w:tcPr>
          <w:p w14:paraId="35FA91FB" w14:textId="77777777" w:rsidR="008472EE" w:rsidRPr="00190286" w:rsidRDefault="008472EE" w:rsidP="00190286">
            <w:pPr>
              <w:spacing w:before="120" w:after="120"/>
              <w:ind w:left="-105" w:firstLine="0"/>
              <w:rPr>
                <w:sz w:val="24"/>
                <w:szCs w:val="24"/>
              </w:rPr>
            </w:pPr>
            <w:r w:rsidRPr="00190286">
              <w:rPr>
                <w:sz w:val="24"/>
                <w:szCs w:val="24"/>
              </w:rPr>
              <w:t xml:space="preserve">КО </w:t>
            </w:r>
          </w:p>
        </w:tc>
        <w:tc>
          <w:tcPr>
            <w:tcW w:w="498" w:type="dxa"/>
            <w:shd w:val="clear" w:color="auto" w:fill="auto"/>
          </w:tcPr>
          <w:p w14:paraId="68BF0AD8"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040FF74F" w14:textId="77777777" w:rsidR="008472EE" w:rsidRPr="00190286" w:rsidRDefault="008472EE" w:rsidP="00190286">
            <w:pPr>
              <w:spacing w:before="120" w:after="120"/>
              <w:ind w:left="41" w:hanging="8"/>
              <w:rPr>
                <w:sz w:val="24"/>
                <w:szCs w:val="24"/>
              </w:rPr>
            </w:pPr>
            <w:r w:rsidRPr="00190286">
              <w:rPr>
                <w:sz w:val="24"/>
                <w:szCs w:val="24"/>
              </w:rPr>
              <w:t>клапан обратный.</w:t>
            </w:r>
          </w:p>
        </w:tc>
      </w:tr>
      <w:tr w:rsidR="008472EE" w:rsidRPr="00FA79E1" w14:paraId="545F38AA" w14:textId="77777777" w:rsidTr="008472EE">
        <w:tc>
          <w:tcPr>
            <w:tcW w:w="3099" w:type="dxa"/>
            <w:shd w:val="clear" w:color="auto" w:fill="auto"/>
            <w:vAlign w:val="center"/>
          </w:tcPr>
          <w:p w14:paraId="7EB0E56D" w14:textId="77777777" w:rsidR="008472EE" w:rsidRPr="00190286" w:rsidRDefault="008472EE" w:rsidP="00190286">
            <w:pPr>
              <w:spacing w:before="120" w:after="120"/>
              <w:ind w:left="-105" w:firstLine="0"/>
              <w:rPr>
                <w:sz w:val="24"/>
                <w:szCs w:val="24"/>
              </w:rPr>
            </w:pPr>
            <w:r w:rsidRPr="00190286">
              <w:rPr>
                <w:sz w:val="24"/>
                <w:szCs w:val="24"/>
              </w:rPr>
              <w:t xml:space="preserve">НКТ </w:t>
            </w:r>
          </w:p>
        </w:tc>
        <w:tc>
          <w:tcPr>
            <w:tcW w:w="498" w:type="dxa"/>
            <w:shd w:val="clear" w:color="auto" w:fill="auto"/>
          </w:tcPr>
          <w:p w14:paraId="635E7BDC"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3AC28B1A" w14:textId="77777777" w:rsidR="008472EE" w:rsidRPr="00190286" w:rsidRDefault="008472EE" w:rsidP="00190286">
            <w:pPr>
              <w:spacing w:before="120" w:after="120"/>
              <w:ind w:left="41" w:hanging="8"/>
              <w:rPr>
                <w:sz w:val="24"/>
                <w:szCs w:val="24"/>
              </w:rPr>
            </w:pPr>
            <w:r w:rsidRPr="00190286">
              <w:rPr>
                <w:sz w:val="24"/>
                <w:szCs w:val="24"/>
              </w:rPr>
              <w:t>насосно-компрессорная труба.</w:t>
            </w:r>
          </w:p>
        </w:tc>
      </w:tr>
      <w:tr w:rsidR="008472EE" w:rsidRPr="00FA79E1" w14:paraId="28A66EB3" w14:textId="77777777" w:rsidTr="008472EE">
        <w:tc>
          <w:tcPr>
            <w:tcW w:w="3099" w:type="dxa"/>
            <w:shd w:val="clear" w:color="auto" w:fill="auto"/>
            <w:vAlign w:val="center"/>
          </w:tcPr>
          <w:p w14:paraId="640DB1E4" w14:textId="77777777" w:rsidR="008472EE" w:rsidRPr="00190286" w:rsidRDefault="008472EE" w:rsidP="00190286">
            <w:pPr>
              <w:spacing w:before="120" w:after="120"/>
              <w:ind w:left="-105" w:firstLine="0"/>
              <w:rPr>
                <w:sz w:val="24"/>
                <w:szCs w:val="24"/>
              </w:rPr>
            </w:pPr>
            <w:r w:rsidRPr="00190286">
              <w:rPr>
                <w:sz w:val="24"/>
                <w:szCs w:val="24"/>
              </w:rPr>
              <w:t xml:space="preserve">ННБ </w:t>
            </w:r>
          </w:p>
        </w:tc>
        <w:tc>
          <w:tcPr>
            <w:tcW w:w="498" w:type="dxa"/>
            <w:shd w:val="clear" w:color="auto" w:fill="auto"/>
          </w:tcPr>
          <w:p w14:paraId="7C6E5363"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2F81FBD2" w14:textId="77777777" w:rsidR="008472EE" w:rsidRPr="00190286" w:rsidRDefault="008472EE" w:rsidP="00190286">
            <w:pPr>
              <w:spacing w:before="120" w:after="120"/>
              <w:ind w:left="41" w:hanging="8"/>
              <w:rPr>
                <w:sz w:val="24"/>
                <w:szCs w:val="24"/>
              </w:rPr>
            </w:pPr>
            <w:r w:rsidRPr="00190286">
              <w:rPr>
                <w:sz w:val="24"/>
                <w:szCs w:val="24"/>
              </w:rPr>
              <w:t>наклонно направленное бурение.</w:t>
            </w:r>
          </w:p>
        </w:tc>
      </w:tr>
      <w:tr w:rsidR="008472EE" w:rsidRPr="00FA79E1" w14:paraId="75E9FFE9" w14:textId="77777777" w:rsidTr="008472EE">
        <w:tc>
          <w:tcPr>
            <w:tcW w:w="3099" w:type="dxa"/>
            <w:shd w:val="clear" w:color="auto" w:fill="auto"/>
            <w:vAlign w:val="center"/>
          </w:tcPr>
          <w:p w14:paraId="597F7192" w14:textId="77777777" w:rsidR="008472EE" w:rsidRPr="00190286" w:rsidRDefault="008472EE" w:rsidP="00190286">
            <w:pPr>
              <w:spacing w:before="120" w:after="120"/>
              <w:ind w:left="-105" w:firstLine="0"/>
              <w:rPr>
                <w:sz w:val="24"/>
                <w:szCs w:val="24"/>
              </w:rPr>
            </w:pPr>
            <w:r w:rsidRPr="00190286">
              <w:rPr>
                <w:sz w:val="24"/>
                <w:szCs w:val="24"/>
              </w:rPr>
              <w:t xml:space="preserve">ОБЩЕСТВО </w:t>
            </w:r>
          </w:p>
        </w:tc>
        <w:tc>
          <w:tcPr>
            <w:tcW w:w="498" w:type="dxa"/>
            <w:shd w:val="clear" w:color="auto" w:fill="auto"/>
          </w:tcPr>
          <w:p w14:paraId="0934CE7A"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49E1C907" w14:textId="77777777" w:rsidR="008472EE" w:rsidRPr="00190286" w:rsidRDefault="008472EE" w:rsidP="00190286">
            <w:pPr>
              <w:spacing w:before="120" w:after="120"/>
              <w:ind w:left="41" w:hanging="8"/>
              <w:rPr>
                <w:sz w:val="24"/>
                <w:szCs w:val="24"/>
              </w:rPr>
            </w:pPr>
            <w:r w:rsidRPr="00190286">
              <w:rPr>
                <w:sz w:val="24"/>
                <w:szCs w:val="24"/>
              </w:rPr>
              <w:t>ООО «РН-Ванкор».</w:t>
            </w:r>
          </w:p>
        </w:tc>
      </w:tr>
      <w:tr w:rsidR="008472EE" w:rsidRPr="00FA79E1" w14:paraId="3B4271AA" w14:textId="77777777" w:rsidTr="008472EE">
        <w:tc>
          <w:tcPr>
            <w:tcW w:w="3099" w:type="dxa"/>
            <w:shd w:val="clear" w:color="auto" w:fill="auto"/>
            <w:vAlign w:val="center"/>
          </w:tcPr>
          <w:p w14:paraId="2BD67319" w14:textId="77777777" w:rsidR="008472EE" w:rsidRPr="00190286" w:rsidRDefault="008472EE" w:rsidP="00190286">
            <w:pPr>
              <w:spacing w:before="120" w:after="120"/>
              <w:ind w:left="-105" w:firstLine="0"/>
              <w:rPr>
                <w:sz w:val="24"/>
                <w:szCs w:val="24"/>
              </w:rPr>
            </w:pPr>
            <w:r w:rsidRPr="00190286">
              <w:rPr>
                <w:sz w:val="24"/>
                <w:szCs w:val="24"/>
              </w:rPr>
              <w:t xml:space="preserve">ООС </w:t>
            </w:r>
          </w:p>
        </w:tc>
        <w:tc>
          <w:tcPr>
            <w:tcW w:w="498" w:type="dxa"/>
            <w:shd w:val="clear" w:color="auto" w:fill="auto"/>
          </w:tcPr>
          <w:p w14:paraId="5D0A4F23"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6F8ACF5F" w14:textId="77777777" w:rsidR="008472EE" w:rsidRPr="00190286" w:rsidRDefault="008472EE" w:rsidP="00190286">
            <w:pPr>
              <w:spacing w:before="120" w:after="120"/>
              <w:ind w:left="41" w:hanging="8"/>
              <w:rPr>
                <w:sz w:val="24"/>
                <w:szCs w:val="24"/>
              </w:rPr>
            </w:pPr>
            <w:r w:rsidRPr="00190286">
              <w:rPr>
                <w:sz w:val="24"/>
                <w:szCs w:val="24"/>
              </w:rPr>
              <w:t>охрана окружающей среды.</w:t>
            </w:r>
          </w:p>
        </w:tc>
      </w:tr>
      <w:tr w:rsidR="008472EE" w:rsidRPr="00FA79E1" w14:paraId="0533722F" w14:textId="77777777" w:rsidTr="008472EE">
        <w:tc>
          <w:tcPr>
            <w:tcW w:w="3099" w:type="dxa"/>
            <w:shd w:val="clear" w:color="auto" w:fill="auto"/>
            <w:vAlign w:val="center"/>
          </w:tcPr>
          <w:p w14:paraId="4A4D685C" w14:textId="77777777" w:rsidR="008472EE" w:rsidRPr="00190286" w:rsidRDefault="008472EE" w:rsidP="00190286">
            <w:pPr>
              <w:spacing w:before="120" w:after="120"/>
              <w:ind w:left="-105" w:firstLine="0"/>
              <w:rPr>
                <w:sz w:val="24"/>
                <w:szCs w:val="24"/>
              </w:rPr>
            </w:pPr>
            <w:r w:rsidRPr="00190286">
              <w:rPr>
                <w:sz w:val="24"/>
                <w:szCs w:val="24"/>
              </w:rPr>
              <w:t xml:space="preserve">ПБОТОС </w:t>
            </w:r>
          </w:p>
        </w:tc>
        <w:tc>
          <w:tcPr>
            <w:tcW w:w="498" w:type="dxa"/>
            <w:shd w:val="clear" w:color="auto" w:fill="auto"/>
          </w:tcPr>
          <w:p w14:paraId="16A9680B"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7C092092" w14:textId="77777777" w:rsidR="008472EE" w:rsidRPr="00190286" w:rsidRDefault="008472EE" w:rsidP="00190286">
            <w:pPr>
              <w:spacing w:before="120" w:after="120"/>
              <w:ind w:left="41" w:hanging="8"/>
              <w:rPr>
                <w:sz w:val="24"/>
                <w:szCs w:val="24"/>
              </w:rPr>
            </w:pPr>
            <w:r w:rsidRPr="00190286">
              <w:rPr>
                <w:sz w:val="24"/>
                <w:szCs w:val="24"/>
              </w:rPr>
              <w:t>промышленная безопасность, охрана труда и окружающей среды.</w:t>
            </w:r>
          </w:p>
        </w:tc>
      </w:tr>
      <w:tr w:rsidR="008472EE" w:rsidRPr="00FA79E1" w14:paraId="01704BA2" w14:textId="77777777" w:rsidTr="008472EE">
        <w:tc>
          <w:tcPr>
            <w:tcW w:w="3099" w:type="dxa"/>
            <w:shd w:val="clear" w:color="auto" w:fill="auto"/>
            <w:vAlign w:val="center"/>
          </w:tcPr>
          <w:p w14:paraId="21B03358" w14:textId="77777777" w:rsidR="008472EE" w:rsidRPr="00190286" w:rsidRDefault="008472EE" w:rsidP="00190286">
            <w:pPr>
              <w:spacing w:before="120" w:after="120"/>
              <w:ind w:left="-105" w:firstLine="0"/>
              <w:rPr>
                <w:sz w:val="24"/>
                <w:szCs w:val="24"/>
              </w:rPr>
            </w:pPr>
            <w:r w:rsidRPr="00190286">
              <w:rPr>
                <w:sz w:val="24"/>
                <w:szCs w:val="24"/>
              </w:rPr>
              <w:t xml:space="preserve">ПВО </w:t>
            </w:r>
          </w:p>
        </w:tc>
        <w:tc>
          <w:tcPr>
            <w:tcW w:w="498" w:type="dxa"/>
            <w:shd w:val="clear" w:color="auto" w:fill="auto"/>
          </w:tcPr>
          <w:p w14:paraId="7FAE6845"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60E30CD6" w14:textId="77777777" w:rsidR="008472EE" w:rsidRPr="00190286" w:rsidRDefault="008472EE" w:rsidP="00190286">
            <w:pPr>
              <w:spacing w:before="120" w:after="120"/>
              <w:ind w:left="41" w:hanging="8"/>
              <w:rPr>
                <w:sz w:val="24"/>
                <w:szCs w:val="24"/>
              </w:rPr>
            </w:pPr>
            <w:r w:rsidRPr="00190286">
              <w:rPr>
                <w:sz w:val="24"/>
                <w:szCs w:val="24"/>
              </w:rPr>
              <w:t>противовыбросовое оборудование.</w:t>
            </w:r>
          </w:p>
        </w:tc>
      </w:tr>
      <w:tr w:rsidR="008472EE" w:rsidRPr="00FA79E1" w14:paraId="1690EC8F" w14:textId="77777777" w:rsidTr="008472EE">
        <w:tc>
          <w:tcPr>
            <w:tcW w:w="3099" w:type="dxa"/>
            <w:shd w:val="clear" w:color="auto" w:fill="auto"/>
            <w:vAlign w:val="center"/>
          </w:tcPr>
          <w:p w14:paraId="4C1229D1" w14:textId="77777777" w:rsidR="008472EE" w:rsidRPr="00190286" w:rsidRDefault="008472EE" w:rsidP="00190286">
            <w:pPr>
              <w:spacing w:before="120" w:after="120"/>
              <w:ind w:left="-105" w:firstLine="0"/>
              <w:rPr>
                <w:sz w:val="24"/>
                <w:szCs w:val="24"/>
              </w:rPr>
            </w:pPr>
            <w:r w:rsidRPr="00190286">
              <w:rPr>
                <w:sz w:val="24"/>
                <w:szCs w:val="24"/>
              </w:rPr>
              <w:t xml:space="preserve">ПКР </w:t>
            </w:r>
          </w:p>
        </w:tc>
        <w:tc>
          <w:tcPr>
            <w:tcW w:w="498" w:type="dxa"/>
            <w:shd w:val="clear" w:color="auto" w:fill="auto"/>
          </w:tcPr>
          <w:p w14:paraId="6FDB17F5"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4332FFED" w14:textId="77777777" w:rsidR="008472EE" w:rsidRPr="00190286" w:rsidRDefault="008472EE" w:rsidP="00190286">
            <w:pPr>
              <w:spacing w:before="120" w:after="120"/>
              <w:ind w:left="41" w:hanging="8"/>
              <w:rPr>
                <w:sz w:val="24"/>
                <w:szCs w:val="24"/>
              </w:rPr>
            </w:pPr>
            <w:r w:rsidRPr="00190286">
              <w:rPr>
                <w:sz w:val="24"/>
                <w:szCs w:val="24"/>
              </w:rPr>
              <w:t>пневматические клинья ротора.</w:t>
            </w:r>
          </w:p>
        </w:tc>
      </w:tr>
      <w:tr w:rsidR="008472EE" w:rsidRPr="00FA79E1" w14:paraId="554F8622" w14:textId="77777777" w:rsidTr="008472EE">
        <w:tc>
          <w:tcPr>
            <w:tcW w:w="3099" w:type="dxa"/>
            <w:shd w:val="clear" w:color="auto" w:fill="auto"/>
            <w:vAlign w:val="center"/>
          </w:tcPr>
          <w:p w14:paraId="64C2FCA3" w14:textId="77777777" w:rsidR="008472EE" w:rsidRPr="00190286" w:rsidRDefault="008472EE" w:rsidP="00190286">
            <w:pPr>
              <w:spacing w:before="120" w:after="120"/>
              <w:ind w:left="-105" w:firstLine="0"/>
              <w:rPr>
                <w:sz w:val="24"/>
                <w:szCs w:val="24"/>
              </w:rPr>
            </w:pPr>
            <w:r w:rsidRPr="00190286">
              <w:rPr>
                <w:sz w:val="24"/>
                <w:szCs w:val="24"/>
              </w:rPr>
              <w:t xml:space="preserve">ППР </w:t>
            </w:r>
          </w:p>
        </w:tc>
        <w:tc>
          <w:tcPr>
            <w:tcW w:w="498" w:type="dxa"/>
            <w:shd w:val="clear" w:color="auto" w:fill="auto"/>
          </w:tcPr>
          <w:p w14:paraId="2762F5D3"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1A7D55C1" w14:textId="77777777" w:rsidR="008472EE" w:rsidRPr="00190286" w:rsidRDefault="008472EE" w:rsidP="00190286">
            <w:pPr>
              <w:spacing w:before="120" w:after="120"/>
              <w:ind w:left="41" w:hanging="8"/>
              <w:rPr>
                <w:sz w:val="24"/>
                <w:szCs w:val="24"/>
              </w:rPr>
            </w:pPr>
            <w:r w:rsidRPr="00190286">
              <w:rPr>
                <w:sz w:val="24"/>
                <w:szCs w:val="24"/>
              </w:rPr>
              <w:t>планово-предупредительный ремонт.</w:t>
            </w:r>
          </w:p>
        </w:tc>
      </w:tr>
      <w:tr w:rsidR="008472EE" w:rsidRPr="00FA79E1" w14:paraId="33D74C48" w14:textId="77777777" w:rsidTr="008472EE">
        <w:tc>
          <w:tcPr>
            <w:tcW w:w="3099" w:type="dxa"/>
            <w:shd w:val="clear" w:color="auto" w:fill="auto"/>
            <w:vAlign w:val="center"/>
          </w:tcPr>
          <w:p w14:paraId="66D9A8F5" w14:textId="77777777" w:rsidR="008472EE" w:rsidRPr="00190286" w:rsidRDefault="008472EE" w:rsidP="00190286">
            <w:pPr>
              <w:spacing w:before="120" w:after="120"/>
              <w:ind w:left="-105" w:firstLine="0"/>
              <w:rPr>
                <w:sz w:val="24"/>
                <w:szCs w:val="24"/>
              </w:rPr>
            </w:pPr>
            <w:r w:rsidRPr="00190286">
              <w:rPr>
                <w:sz w:val="24"/>
                <w:szCs w:val="24"/>
              </w:rPr>
              <w:t xml:space="preserve">ППУ </w:t>
            </w:r>
          </w:p>
        </w:tc>
        <w:tc>
          <w:tcPr>
            <w:tcW w:w="498" w:type="dxa"/>
            <w:shd w:val="clear" w:color="auto" w:fill="auto"/>
          </w:tcPr>
          <w:p w14:paraId="47339A57"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21B4E58E" w14:textId="77777777" w:rsidR="008472EE" w:rsidRPr="00190286" w:rsidRDefault="008472EE" w:rsidP="00190286">
            <w:pPr>
              <w:spacing w:before="120" w:after="120"/>
              <w:ind w:left="41" w:hanging="8"/>
              <w:rPr>
                <w:sz w:val="24"/>
                <w:szCs w:val="24"/>
              </w:rPr>
            </w:pPr>
            <w:r w:rsidRPr="00190286">
              <w:rPr>
                <w:sz w:val="24"/>
                <w:szCs w:val="24"/>
              </w:rPr>
              <w:t>промысловая парогенераторная установка.</w:t>
            </w:r>
          </w:p>
        </w:tc>
      </w:tr>
      <w:tr w:rsidR="008472EE" w:rsidRPr="00FA79E1" w14:paraId="31E3786E" w14:textId="77777777" w:rsidTr="008472EE">
        <w:tc>
          <w:tcPr>
            <w:tcW w:w="3099" w:type="dxa"/>
            <w:shd w:val="clear" w:color="auto" w:fill="auto"/>
            <w:vAlign w:val="center"/>
          </w:tcPr>
          <w:p w14:paraId="65963BDF" w14:textId="77777777" w:rsidR="008472EE" w:rsidRPr="00190286" w:rsidRDefault="008472EE" w:rsidP="00190286">
            <w:pPr>
              <w:spacing w:before="120" w:after="120"/>
              <w:ind w:left="-105" w:firstLine="0"/>
              <w:rPr>
                <w:sz w:val="24"/>
                <w:szCs w:val="24"/>
              </w:rPr>
            </w:pPr>
            <w:r w:rsidRPr="00190286">
              <w:rPr>
                <w:sz w:val="24"/>
                <w:szCs w:val="24"/>
              </w:rPr>
              <w:t xml:space="preserve">РУС </w:t>
            </w:r>
          </w:p>
        </w:tc>
        <w:tc>
          <w:tcPr>
            <w:tcW w:w="498" w:type="dxa"/>
            <w:shd w:val="clear" w:color="auto" w:fill="auto"/>
          </w:tcPr>
          <w:p w14:paraId="4F83D26C"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0F2C4F1B" w14:textId="77777777" w:rsidR="008472EE" w:rsidRPr="00190286" w:rsidRDefault="008472EE" w:rsidP="00190286">
            <w:pPr>
              <w:spacing w:before="120" w:after="120"/>
              <w:ind w:left="41" w:hanging="8"/>
              <w:rPr>
                <w:sz w:val="24"/>
                <w:szCs w:val="24"/>
              </w:rPr>
            </w:pPr>
            <w:r w:rsidRPr="00190286">
              <w:rPr>
                <w:sz w:val="24"/>
                <w:szCs w:val="24"/>
              </w:rPr>
              <w:t>роторная управляемая система.</w:t>
            </w:r>
          </w:p>
        </w:tc>
      </w:tr>
      <w:tr w:rsidR="008472EE" w:rsidRPr="00FA79E1" w14:paraId="65ACF208" w14:textId="77777777" w:rsidTr="008472EE">
        <w:tc>
          <w:tcPr>
            <w:tcW w:w="3099" w:type="dxa"/>
            <w:shd w:val="clear" w:color="auto" w:fill="auto"/>
            <w:vAlign w:val="center"/>
          </w:tcPr>
          <w:p w14:paraId="6A8316AD" w14:textId="77777777" w:rsidR="008472EE" w:rsidRPr="00190286" w:rsidRDefault="008472EE" w:rsidP="00190286">
            <w:pPr>
              <w:spacing w:before="120" w:after="120"/>
              <w:ind w:left="-105" w:firstLine="0"/>
              <w:rPr>
                <w:sz w:val="24"/>
                <w:szCs w:val="24"/>
              </w:rPr>
            </w:pPr>
            <w:r w:rsidRPr="00190286">
              <w:rPr>
                <w:sz w:val="24"/>
                <w:szCs w:val="24"/>
              </w:rPr>
              <w:t xml:space="preserve">СВП </w:t>
            </w:r>
          </w:p>
        </w:tc>
        <w:tc>
          <w:tcPr>
            <w:tcW w:w="498" w:type="dxa"/>
            <w:shd w:val="clear" w:color="auto" w:fill="auto"/>
          </w:tcPr>
          <w:p w14:paraId="4209C822"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0C4F9FAA" w14:textId="77777777" w:rsidR="008472EE" w:rsidRPr="00190286" w:rsidRDefault="008472EE" w:rsidP="00190286">
            <w:pPr>
              <w:spacing w:before="120" w:after="120"/>
              <w:ind w:left="41" w:hanging="8"/>
              <w:rPr>
                <w:sz w:val="24"/>
                <w:szCs w:val="24"/>
              </w:rPr>
            </w:pPr>
            <w:r w:rsidRPr="00190286">
              <w:rPr>
                <w:sz w:val="24"/>
                <w:szCs w:val="24"/>
              </w:rPr>
              <w:t>система верхнего привода.</w:t>
            </w:r>
          </w:p>
        </w:tc>
      </w:tr>
      <w:tr w:rsidR="008472EE" w:rsidRPr="00FA79E1" w14:paraId="1BC0C48A" w14:textId="77777777" w:rsidTr="008472EE">
        <w:tc>
          <w:tcPr>
            <w:tcW w:w="3099" w:type="dxa"/>
            <w:shd w:val="clear" w:color="auto" w:fill="auto"/>
            <w:vAlign w:val="center"/>
          </w:tcPr>
          <w:p w14:paraId="36CDFC5E" w14:textId="77777777" w:rsidR="008472EE" w:rsidRPr="00190286" w:rsidRDefault="008472EE" w:rsidP="00190286">
            <w:pPr>
              <w:spacing w:before="120" w:after="120"/>
              <w:ind w:left="-105" w:firstLine="0"/>
              <w:rPr>
                <w:sz w:val="24"/>
                <w:szCs w:val="24"/>
              </w:rPr>
            </w:pPr>
            <w:r w:rsidRPr="00190286">
              <w:rPr>
                <w:sz w:val="24"/>
                <w:szCs w:val="24"/>
              </w:rPr>
              <w:t xml:space="preserve">СНС </w:t>
            </w:r>
          </w:p>
        </w:tc>
        <w:tc>
          <w:tcPr>
            <w:tcW w:w="498" w:type="dxa"/>
            <w:shd w:val="clear" w:color="auto" w:fill="auto"/>
          </w:tcPr>
          <w:p w14:paraId="1757655D"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0ED851A4" w14:textId="77777777" w:rsidR="008472EE" w:rsidRPr="00190286" w:rsidRDefault="008472EE" w:rsidP="00190286">
            <w:pPr>
              <w:spacing w:before="120" w:after="120"/>
              <w:ind w:left="41" w:hanging="8"/>
              <w:rPr>
                <w:sz w:val="24"/>
                <w:szCs w:val="24"/>
              </w:rPr>
            </w:pPr>
            <w:r w:rsidRPr="00190286">
              <w:rPr>
                <w:sz w:val="24"/>
                <w:szCs w:val="24"/>
              </w:rPr>
              <w:t>статическое напряжение сдвига.</w:t>
            </w:r>
          </w:p>
        </w:tc>
      </w:tr>
      <w:tr w:rsidR="008472EE" w:rsidRPr="00FA79E1" w14:paraId="5C12054E" w14:textId="77777777" w:rsidTr="008472EE">
        <w:tc>
          <w:tcPr>
            <w:tcW w:w="3099" w:type="dxa"/>
            <w:shd w:val="clear" w:color="auto" w:fill="auto"/>
            <w:vAlign w:val="center"/>
          </w:tcPr>
          <w:p w14:paraId="4D40B24E" w14:textId="77777777" w:rsidR="008472EE" w:rsidRPr="00190286" w:rsidRDefault="008472EE" w:rsidP="00190286">
            <w:pPr>
              <w:spacing w:before="120" w:after="120"/>
              <w:ind w:left="-105" w:firstLine="0"/>
              <w:rPr>
                <w:sz w:val="24"/>
                <w:szCs w:val="24"/>
              </w:rPr>
            </w:pPr>
            <w:r w:rsidRPr="00190286">
              <w:rPr>
                <w:sz w:val="24"/>
                <w:szCs w:val="24"/>
              </w:rPr>
              <w:t xml:space="preserve">СПО </w:t>
            </w:r>
          </w:p>
        </w:tc>
        <w:tc>
          <w:tcPr>
            <w:tcW w:w="498" w:type="dxa"/>
            <w:shd w:val="clear" w:color="auto" w:fill="auto"/>
          </w:tcPr>
          <w:p w14:paraId="460541D0"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52BA9C7B" w14:textId="77777777" w:rsidR="008472EE" w:rsidRPr="00190286" w:rsidRDefault="008472EE" w:rsidP="00190286">
            <w:pPr>
              <w:spacing w:before="120" w:after="120"/>
              <w:ind w:left="41" w:hanging="8"/>
              <w:rPr>
                <w:sz w:val="24"/>
                <w:szCs w:val="24"/>
              </w:rPr>
            </w:pPr>
            <w:r w:rsidRPr="00190286">
              <w:rPr>
                <w:sz w:val="24"/>
                <w:szCs w:val="24"/>
              </w:rPr>
              <w:t>спускоподъемная операция.</w:t>
            </w:r>
          </w:p>
        </w:tc>
      </w:tr>
      <w:tr w:rsidR="008472EE" w:rsidRPr="00FA79E1" w14:paraId="34DB4CC1" w14:textId="77777777" w:rsidTr="008472EE">
        <w:tc>
          <w:tcPr>
            <w:tcW w:w="3099" w:type="dxa"/>
            <w:shd w:val="clear" w:color="auto" w:fill="auto"/>
            <w:vAlign w:val="center"/>
          </w:tcPr>
          <w:p w14:paraId="3A626D62" w14:textId="77777777" w:rsidR="008472EE" w:rsidRPr="00190286" w:rsidRDefault="008472EE" w:rsidP="00190286">
            <w:pPr>
              <w:spacing w:before="120" w:after="120"/>
              <w:ind w:left="-105" w:firstLine="0"/>
              <w:rPr>
                <w:sz w:val="24"/>
                <w:szCs w:val="24"/>
              </w:rPr>
            </w:pPr>
            <w:r w:rsidRPr="00190286">
              <w:rPr>
                <w:sz w:val="24"/>
                <w:szCs w:val="24"/>
              </w:rPr>
              <w:t xml:space="preserve">ТБ </w:t>
            </w:r>
          </w:p>
        </w:tc>
        <w:tc>
          <w:tcPr>
            <w:tcW w:w="498" w:type="dxa"/>
            <w:shd w:val="clear" w:color="auto" w:fill="auto"/>
          </w:tcPr>
          <w:p w14:paraId="6D0B1F97"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5EC7DFA3" w14:textId="77777777" w:rsidR="008472EE" w:rsidRPr="00190286" w:rsidRDefault="008472EE" w:rsidP="00190286">
            <w:pPr>
              <w:spacing w:before="120" w:after="120"/>
              <w:ind w:left="41" w:hanging="8"/>
              <w:rPr>
                <w:sz w:val="24"/>
                <w:szCs w:val="24"/>
              </w:rPr>
            </w:pPr>
            <w:r w:rsidRPr="00190286">
              <w:rPr>
                <w:sz w:val="24"/>
                <w:szCs w:val="24"/>
              </w:rPr>
              <w:t>техника безопасности.</w:t>
            </w:r>
          </w:p>
        </w:tc>
      </w:tr>
      <w:tr w:rsidR="008472EE" w:rsidRPr="00FA79E1" w14:paraId="0985AF6A" w14:textId="77777777" w:rsidTr="008472EE">
        <w:tc>
          <w:tcPr>
            <w:tcW w:w="3099" w:type="dxa"/>
            <w:shd w:val="clear" w:color="auto" w:fill="auto"/>
            <w:vAlign w:val="center"/>
          </w:tcPr>
          <w:p w14:paraId="5C1C481A" w14:textId="77777777" w:rsidR="008472EE" w:rsidRPr="00190286" w:rsidRDefault="008472EE" w:rsidP="00190286">
            <w:pPr>
              <w:spacing w:before="120" w:after="120"/>
              <w:ind w:left="-105" w:firstLine="0"/>
              <w:rPr>
                <w:sz w:val="24"/>
                <w:szCs w:val="24"/>
              </w:rPr>
            </w:pPr>
            <w:r w:rsidRPr="00190286">
              <w:rPr>
                <w:sz w:val="24"/>
                <w:szCs w:val="24"/>
              </w:rPr>
              <w:t xml:space="preserve">ТБТ </w:t>
            </w:r>
          </w:p>
        </w:tc>
        <w:tc>
          <w:tcPr>
            <w:tcW w:w="498" w:type="dxa"/>
            <w:shd w:val="clear" w:color="auto" w:fill="auto"/>
          </w:tcPr>
          <w:p w14:paraId="4406EBEE"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5895E52C" w14:textId="77777777" w:rsidR="008472EE" w:rsidRPr="00190286" w:rsidRDefault="008472EE" w:rsidP="00190286">
            <w:pPr>
              <w:spacing w:before="120" w:after="120"/>
              <w:ind w:left="41" w:hanging="8"/>
              <w:rPr>
                <w:sz w:val="24"/>
                <w:szCs w:val="24"/>
              </w:rPr>
            </w:pPr>
            <w:r w:rsidRPr="00190286">
              <w:rPr>
                <w:sz w:val="24"/>
                <w:szCs w:val="24"/>
              </w:rPr>
              <w:t>толстостенная бурильная труба.</w:t>
            </w:r>
          </w:p>
        </w:tc>
      </w:tr>
      <w:tr w:rsidR="008472EE" w:rsidRPr="00FA79E1" w14:paraId="105E77F4" w14:textId="77777777" w:rsidTr="008472EE">
        <w:tc>
          <w:tcPr>
            <w:tcW w:w="3099" w:type="dxa"/>
            <w:shd w:val="clear" w:color="auto" w:fill="auto"/>
            <w:vAlign w:val="center"/>
          </w:tcPr>
          <w:p w14:paraId="68A73498" w14:textId="77777777" w:rsidR="008472EE" w:rsidRPr="00190286" w:rsidRDefault="008472EE" w:rsidP="00190286">
            <w:pPr>
              <w:spacing w:before="120" w:after="120"/>
              <w:ind w:left="-105" w:firstLine="0"/>
              <w:rPr>
                <w:sz w:val="24"/>
                <w:szCs w:val="24"/>
              </w:rPr>
            </w:pPr>
            <w:r w:rsidRPr="00190286">
              <w:rPr>
                <w:sz w:val="24"/>
                <w:szCs w:val="24"/>
              </w:rPr>
              <w:t xml:space="preserve">УБТ </w:t>
            </w:r>
          </w:p>
        </w:tc>
        <w:tc>
          <w:tcPr>
            <w:tcW w:w="498" w:type="dxa"/>
            <w:shd w:val="clear" w:color="auto" w:fill="auto"/>
          </w:tcPr>
          <w:p w14:paraId="7199A92C"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2EFBE3CA" w14:textId="77777777" w:rsidR="008472EE" w:rsidRPr="00190286" w:rsidRDefault="008472EE" w:rsidP="00190286">
            <w:pPr>
              <w:spacing w:before="120" w:after="120"/>
              <w:ind w:left="41" w:hanging="8"/>
              <w:rPr>
                <w:sz w:val="24"/>
                <w:szCs w:val="24"/>
              </w:rPr>
            </w:pPr>
            <w:r w:rsidRPr="00190286">
              <w:rPr>
                <w:sz w:val="24"/>
                <w:szCs w:val="24"/>
              </w:rPr>
              <w:t>утяжеленная бурильная труба.</w:t>
            </w:r>
          </w:p>
        </w:tc>
      </w:tr>
      <w:tr w:rsidR="008472EE" w:rsidRPr="00FA79E1" w14:paraId="51CA0128" w14:textId="77777777" w:rsidTr="008472EE">
        <w:tc>
          <w:tcPr>
            <w:tcW w:w="3099" w:type="dxa"/>
            <w:shd w:val="clear" w:color="auto" w:fill="auto"/>
            <w:vAlign w:val="center"/>
          </w:tcPr>
          <w:p w14:paraId="132C8EA1" w14:textId="77777777" w:rsidR="008472EE" w:rsidRPr="00190286" w:rsidRDefault="008472EE" w:rsidP="00190286">
            <w:pPr>
              <w:spacing w:before="120" w:after="120"/>
              <w:ind w:left="-105" w:firstLine="0"/>
              <w:rPr>
                <w:sz w:val="24"/>
                <w:szCs w:val="24"/>
              </w:rPr>
            </w:pPr>
            <w:r w:rsidRPr="00190286">
              <w:rPr>
                <w:sz w:val="24"/>
                <w:szCs w:val="24"/>
              </w:rPr>
              <w:t xml:space="preserve">УБТС </w:t>
            </w:r>
          </w:p>
        </w:tc>
        <w:tc>
          <w:tcPr>
            <w:tcW w:w="498" w:type="dxa"/>
            <w:shd w:val="clear" w:color="auto" w:fill="auto"/>
          </w:tcPr>
          <w:p w14:paraId="2F6878CD"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55EF20CB" w14:textId="77777777" w:rsidR="008472EE" w:rsidRPr="00190286" w:rsidRDefault="008472EE" w:rsidP="00190286">
            <w:pPr>
              <w:spacing w:before="120" w:after="120"/>
              <w:ind w:left="41" w:hanging="8"/>
              <w:rPr>
                <w:sz w:val="24"/>
                <w:szCs w:val="24"/>
              </w:rPr>
            </w:pPr>
            <w:r w:rsidRPr="00190286">
              <w:rPr>
                <w:sz w:val="24"/>
                <w:szCs w:val="24"/>
              </w:rPr>
              <w:t>утяжеленная бурильная труба спиральная.</w:t>
            </w:r>
          </w:p>
        </w:tc>
      </w:tr>
      <w:tr w:rsidR="008472EE" w:rsidRPr="00FA79E1" w14:paraId="367DAFF3" w14:textId="77777777" w:rsidTr="008472EE">
        <w:tc>
          <w:tcPr>
            <w:tcW w:w="3099" w:type="dxa"/>
            <w:shd w:val="clear" w:color="auto" w:fill="auto"/>
            <w:vAlign w:val="center"/>
          </w:tcPr>
          <w:p w14:paraId="4D9B4D92" w14:textId="77777777" w:rsidR="008472EE" w:rsidRPr="00190286" w:rsidRDefault="008472EE" w:rsidP="00190286">
            <w:pPr>
              <w:spacing w:before="120" w:after="120"/>
              <w:ind w:left="-105" w:firstLine="0"/>
              <w:rPr>
                <w:sz w:val="24"/>
                <w:szCs w:val="24"/>
              </w:rPr>
            </w:pPr>
            <w:r w:rsidRPr="00190286">
              <w:rPr>
                <w:sz w:val="24"/>
                <w:szCs w:val="24"/>
              </w:rPr>
              <w:lastRenderedPageBreak/>
              <w:t xml:space="preserve">УГСБС </w:t>
            </w:r>
          </w:p>
        </w:tc>
        <w:tc>
          <w:tcPr>
            <w:tcW w:w="498" w:type="dxa"/>
            <w:shd w:val="clear" w:color="auto" w:fill="auto"/>
          </w:tcPr>
          <w:p w14:paraId="59FBC569"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2AD13226" w14:textId="322AE722" w:rsidR="008472EE" w:rsidRPr="00190286" w:rsidRDefault="00190286" w:rsidP="00190286">
            <w:pPr>
              <w:spacing w:before="120" w:after="120"/>
              <w:ind w:left="41" w:hanging="8"/>
              <w:rPr>
                <w:sz w:val="24"/>
                <w:szCs w:val="24"/>
              </w:rPr>
            </w:pPr>
            <w:r>
              <w:rPr>
                <w:sz w:val="24"/>
                <w:szCs w:val="24"/>
              </w:rPr>
              <w:t>у</w:t>
            </w:r>
            <w:r w:rsidR="008472EE" w:rsidRPr="00190286">
              <w:rPr>
                <w:sz w:val="24"/>
                <w:szCs w:val="24"/>
              </w:rPr>
              <w:t>правление геологического сопровождения бурения скважин ООО «РН-Ванкор».</w:t>
            </w:r>
          </w:p>
        </w:tc>
      </w:tr>
      <w:tr w:rsidR="008472EE" w:rsidRPr="00FA79E1" w14:paraId="2A28E082" w14:textId="77777777" w:rsidTr="008472EE">
        <w:tc>
          <w:tcPr>
            <w:tcW w:w="3099" w:type="dxa"/>
            <w:shd w:val="clear" w:color="auto" w:fill="auto"/>
            <w:vAlign w:val="center"/>
          </w:tcPr>
          <w:p w14:paraId="7DEC6DDE" w14:textId="77777777" w:rsidR="008472EE" w:rsidRPr="00190286" w:rsidRDefault="008472EE" w:rsidP="00190286">
            <w:pPr>
              <w:spacing w:before="120" w:after="120"/>
              <w:ind w:left="-105" w:firstLine="0"/>
              <w:rPr>
                <w:sz w:val="24"/>
                <w:szCs w:val="24"/>
              </w:rPr>
            </w:pPr>
            <w:r w:rsidRPr="00190286">
              <w:rPr>
                <w:sz w:val="24"/>
                <w:szCs w:val="24"/>
              </w:rPr>
              <w:t xml:space="preserve">УЗД </w:t>
            </w:r>
          </w:p>
        </w:tc>
        <w:tc>
          <w:tcPr>
            <w:tcW w:w="498" w:type="dxa"/>
            <w:shd w:val="clear" w:color="auto" w:fill="auto"/>
          </w:tcPr>
          <w:p w14:paraId="723FC99E"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1426A8DD" w14:textId="77777777" w:rsidR="008472EE" w:rsidRPr="00190286" w:rsidRDefault="008472EE" w:rsidP="00190286">
            <w:pPr>
              <w:spacing w:before="120" w:after="120"/>
              <w:ind w:left="41" w:hanging="8"/>
              <w:rPr>
                <w:sz w:val="24"/>
                <w:szCs w:val="24"/>
              </w:rPr>
            </w:pPr>
            <w:r w:rsidRPr="00190286">
              <w:rPr>
                <w:sz w:val="24"/>
                <w:szCs w:val="24"/>
              </w:rPr>
              <w:t>ультразвуковая дефектоскопия.</w:t>
            </w:r>
          </w:p>
        </w:tc>
      </w:tr>
      <w:tr w:rsidR="008472EE" w:rsidRPr="00FA79E1" w14:paraId="345813FC" w14:textId="77777777" w:rsidTr="008472EE">
        <w:tc>
          <w:tcPr>
            <w:tcW w:w="3099" w:type="dxa"/>
            <w:shd w:val="clear" w:color="auto" w:fill="auto"/>
            <w:vAlign w:val="center"/>
          </w:tcPr>
          <w:p w14:paraId="49A59A64" w14:textId="77777777" w:rsidR="008472EE" w:rsidRPr="00190286" w:rsidRDefault="008472EE" w:rsidP="00190286">
            <w:pPr>
              <w:spacing w:before="120" w:after="120"/>
              <w:ind w:left="-105" w:firstLine="0"/>
              <w:rPr>
                <w:sz w:val="24"/>
                <w:szCs w:val="24"/>
              </w:rPr>
            </w:pPr>
            <w:r w:rsidRPr="00190286">
              <w:rPr>
                <w:sz w:val="24"/>
                <w:szCs w:val="24"/>
              </w:rPr>
              <w:t xml:space="preserve">УСБ </w:t>
            </w:r>
          </w:p>
        </w:tc>
        <w:tc>
          <w:tcPr>
            <w:tcW w:w="498" w:type="dxa"/>
            <w:shd w:val="clear" w:color="auto" w:fill="auto"/>
          </w:tcPr>
          <w:p w14:paraId="7120D9D9"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14524CC6" w14:textId="2F132F28" w:rsidR="008472EE" w:rsidRPr="00190286" w:rsidRDefault="00190286" w:rsidP="00190286">
            <w:pPr>
              <w:spacing w:before="120" w:after="120"/>
              <w:ind w:left="41" w:hanging="8"/>
              <w:rPr>
                <w:sz w:val="24"/>
                <w:szCs w:val="24"/>
              </w:rPr>
            </w:pPr>
            <w:r>
              <w:rPr>
                <w:sz w:val="24"/>
                <w:szCs w:val="24"/>
              </w:rPr>
              <w:t>у</w:t>
            </w:r>
            <w:r w:rsidR="008472EE" w:rsidRPr="00190286">
              <w:rPr>
                <w:sz w:val="24"/>
                <w:szCs w:val="24"/>
              </w:rPr>
              <w:t xml:space="preserve">правление </w:t>
            </w:r>
            <w:proofErr w:type="spellStart"/>
            <w:r w:rsidR="008472EE" w:rsidRPr="00190286">
              <w:rPr>
                <w:sz w:val="24"/>
                <w:szCs w:val="24"/>
              </w:rPr>
              <w:t>супервайзинга</w:t>
            </w:r>
            <w:proofErr w:type="spellEnd"/>
            <w:r w:rsidR="008472EE" w:rsidRPr="00190286">
              <w:rPr>
                <w:sz w:val="24"/>
                <w:szCs w:val="24"/>
              </w:rPr>
              <w:t xml:space="preserve"> бурения ООО «РН-Ванкор». </w:t>
            </w:r>
          </w:p>
        </w:tc>
      </w:tr>
      <w:tr w:rsidR="008472EE" w:rsidRPr="00FA79E1" w14:paraId="216357A3" w14:textId="77777777" w:rsidTr="008472EE">
        <w:tc>
          <w:tcPr>
            <w:tcW w:w="3099" w:type="dxa"/>
            <w:shd w:val="clear" w:color="auto" w:fill="auto"/>
            <w:vAlign w:val="center"/>
          </w:tcPr>
          <w:p w14:paraId="32036C09" w14:textId="77777777" w:rsidR="008472EE" w:rsidRPr="00190286" w:rsidRDefault="008472EE" w:rsidP="00190286">
            <w:pPr>
              <w:spacing w:before="120" w:after="120"/>
              <w:ind w:left="-105" w:firstLine="0"/>
              <w:rPr>
                <w:sz w:val="24"/>
                <w:szCs w:val="24"/>
              </w:rPr>
            </w:pPr>
            <w:proofErr w:type="spellStart"/>
            <w:r w:rsidRPr="00190286">
              <w:rPr>
                <w:sz w:val="24"/>
                <w:szCs w:val="24"/>
              </w:rPr>
              <w:t>УТиИБ</w:t>
            </w:r>
            <w:proofErr w:type="spellEnd"/>
            <w:r w:rsidRPr="00190286">
              <w:rPr>
                <w:sz w:val="24"/>
                <w:szCs w:val="24"/>
              </w:rPr>
              <w:t xml:space="preserve"> </w:t>
            </w:r>
          </w:p>
        </w:tc>
        <w:tc>
          <w:tcPr>
            <w:tcW w:w="498" w:type="dxa"/>
            <w:shd w:val="clear" w:color="auto" w:fill="auto"/>
          </w:tcPr>
          <w:p w14:paraId="485465AB" w14:textId="77777777" w:rsidR="008472EE" w:rsidRPr="00190286" w:rsidRDefault="008472EE" w:rsidP="00190286">
            <w:pPr>
              <w:spacing w:before="120" w:after="120"/>
              <w:ind w:left="0" w:firstLine="0"/>
              <w:jc w:val="center"/>
            </w:pPr>
            <w:r w:rsidRPr="00190286">
              <w:t>–</w:t>
            </w:r>
          </w:p>
        </w:tc>
        <w:tc>
          <w:tcPr>
            <w:tcW w:w="6029" w:type="dxa"/>
            <w:shd w:val="clear" w:color="auto" w:fill="auto"/>
            <w:vAlign w:val="center"/>
          </w:tcPr>
          <w:p w14:paraId="68CD2723" w14:textId="27BE4569" w:rsidR="008472EE" w:rsidRPr="00190286" w:rsidRDefault="00190286" w:rsidP="00190286">
            <w:pPr>
              <w:spacing w:before="120" w:after="120"/>
              <w:ind w:left="41" w:hanging="8"/>
              <w:rPr>
                <w:sz w:val="24"/>
                <w:szCs w:val="24"/>
              </w:rPr>
            </w:pPr>
            <w:r>
              <w:rPr>
                <w:sz w:val="24"/>
                <w:szCs w:val="24"/>
              </w:rPr>
              <w:t>у</w:t>
            </w:r>
            <w:r w:rsidR="008472EE" w:rsidRPr="00190286">
              <w:rPr>
                <w:sz w:val="24"/>
                <w:szCs w:val="24"/>
              </w:rPr>
              <w:t>правление т</w:t>
            </w:r>
            <w:r>
              <w:rPr>
                <w:sz w:val="24"/>
                <w:szCs w:val="24"/>
              </w:rPr>
              <w:t>ехнологий и инжиниринга бурения</w:t>
            </w:r>
            <w:r>
              <w:rPr>
                <w:sz w:val="24"/>
                <w:szCs w:val="24"/>
              </w:rPr>
              <w:br/>
            </w:r>
            <w:r w:rsidR="008472EE" w:rsidRPr="00190286">
              <w:rPr>
                <w:sz w:val="24"/>
                <w:szCs w:val="24"/>
              </w:rPr>
              <w:t xml:space="preserve">ООО «РН-Ванкор». </w:t>
            </w:r>
          </w:p>
        </w:tc>
      </w:tr>
    </w:tbl>
    <w:p w14:paraId="4D32763F" w14:textId="77777777" w:rsidR="00190286" w:rsidRDefault="00190286" w:rsidP="004E53F3">
      <w:pPr>
        <w:tabs>
          <w:tab w:val="left" w:pos="567"/>
        </w:tabs>
        <w:spacing w:before="240"/>
        <w:ind w:left="0" w:firstLine="0"/>
        <w:rPr>
          <w:rFonts w:ascii="Arial" w:hAnsi="Arial" w:cs="Arial"/>
          <w:b/>
          <w:sz w:val="32"/>
        </w:rPr>
        <w:sectPr w:rsidR="00190286" w:rsidSect="00190286">
          <w:pgSz w:w="11906" w:h="16838"/>
          <w:pgMar w:top="567" w:right="1021" w:bottom="567" w:left="1247" w:header="737" w:footer="680" w:gutter="0"/>
          <w:cols w:space="720"/>
          <w:titlePg/>
          <w:docGrid w:linePitch="272"/>
        </w:sectPr>
      </w:pPr>
      <w:bookmarkStart w:id="311" w:name="_Toc180141226"/>
      <w:bookmarkStart w:id="312" w:name="_Toc180141782"/>
      <w:bookmarkStart w:id="313" w:name="_Toc180411978"/>
    </w:p>
    <w:p w14:paraId="62968A3C" w14:textId="77777777" w:rsidR="00190286" w:rsidRDefault="00190286" w:rsidP="00190286">
      <w:pPr>
        <w:spacing w:before="0" w:after="240"/>
        <w:ind w:left="0" w:firstLine="0"/>
        <w:outlineLvl w:val="0"/>
        <w:rPr>
          <w:rFonts w:ascii="Arial" w:hAnsi="Arial" w:cs="Arial"/>
          <w:b/>
          <w:sz w:val="32"/>
        </w:rPr>
      </w:pPr>
      <w:bookmarkStart w:id="314" w:name="_Toc180744261"/>
      <w:bookmarkStart w:id="315" w:name="_Toc181775266"/>
      <w:bookmarkStart w:id="316" w:name="_Toc185329007"/>
      <w:bookmarkEnd w:id="311"/>
      <w:bookmarkEnd w:id="312"/>
      <w:bookmarkEnd w:id="313"/>
      <w:r w:rsidRPr="0004462A">
        <w:rPr>
          <w:rFonts w:ascii="Arial" w:hAnsi="Arial" w:cs="Arial"/>
          <w:b/>
          <w:sz w:val="32"/>
        </w:rPr>
        <w:lastRenderedPageBreak/>
        <w:t>СПРАВОЧНОЕ ПРИЛОЖЕНИЕ</w:t>
      </w:r>
      <w:r w:rsidRPr="001202CD">
        <w:rPr>
          <w:rFonts w:ascii="Arial" w:hAnsi="Arial" w:cs="Arial"/>
          <w:b/>
          <w:sz w:val="32"/>
        </w:rPr>
        <w:t>. ТЕРМИНЫ КОРПОРАТИВНОГО ГЛОССАРИЯ И ВНЕШНИХ ИСТОЧНИКОВ</w:t>
      </w:r>
      <w:bookmarkEnd w:id="314"/>
      <w:bookmarkEnd w:id="315"/>
      <w:bookmarkEnd w:id="316"/>
    </w:p>
    <w:p w14:paraId="593FE38F" w14:textId="6CD9D191" w:rsidR="00944A2E" w:rsidRDefault="00A6092A" w:rsidP="00CF0172">
      <w:pPr>
        <w:pStyle w:val="af4"/>
        <w:tabs>
          <w:tab w:val="left" w:pos="567"/>
        </w:tabs>
        <w:spacing w:before="240" w:after="240"/>
        <w:ind w:left="0" w:firstLine="0"/>
        <w:rPr>
          <w:rFonts w:ascii="Arial" w:hAnsi="Arial" w:cs="Arial"/>
          <w:b/>
          <w:sz w:val="24"/>
          <w:szCs w:val="24"/>
        </w:rPr>
      </w:pPr>
      <w:r w:rsidRPr="00A6092A">
        <w:rPr>
          <w:rFonts w:ascii="Arial" w:hAnsi="Arial" w:cs="Arial"/>
          <w:b/>
          <w:sz w:val="24"/>
          <w:szCs w:val="24"/>
        </w:rPr>
        <w:t xml:space="preserve">ВЫПИСКА ИЗ КОРПОРАТИВНОГО ГЛОССАРИЯ </w:t>
      </w:r>
    </w:p>
    <w:tbl>
      <w:tblPr>
        <w:tblW w:w="9889" w:type="dxa"/>
        <w:tblLayout w:type="fixed"/>
        <w:tblLook w:val="04A0" w:firstRow="1" w:lastRow="0" w:firstColumn="1" w:lastColumn="0" w:noHBand="0" w:noVBand="1"/>
      </w:tblPr>
      <w:tblGrid>
        <w:gridCol w:w="3227"/>
        <w:gridCol w:w="425"/>
        <w:gridCol w:w="6237"/>
      </w:tblGrid>
      <w:tr w:rsidR="00CF0172" w14:paraId="1CDBFEED" w14:textId="77777777" w:rsidTr="00CF0172">
        <w:trPr>
          <w:trHeight w:val="915"/>
        </w:trPr>
        <w:tc>
          <w:tcPr>
            <w:tcW w:w="3227" w:type="dxa"/>
            <w:hideMark/>
          </w:tcPr>
          <w:p w14:paraId="4F192E10" w14:textId="77777777" w:rsidR="00CF0172" w:rsidRDefault="00CF0172" w:rsidP="00CF0172">
            <w:pPr>
              <w:pStyle w:val="S"/>
              <w:spacing w:before="120" w:after="120"/>
              <w:ind w:left="-105"/>
              <w:jc w:val="left"/>
            </w:pPr>
            <w:r>
              <w:t>ЗАВОД-ИЗГОТОВИТЕЛЬ</w:t>
            </w:r>
          </w:p>
        </w:tc>
        <w:tc>
          <w:tcPr>
            <w:tcW w:w="425" w:type="dxa"/>
            <w:hideMark/>
          </w:tcPr>
          <w:p w14:paraId="14090577" w14:textId="77777777" w:rsidR="00CF0172" w:rsidRDefault="00CF0172">
            <w:pPr>
              <w:spacing w:before="120" w:after="120"/>
            </w:pPr>
            <w:r>
              <w:t>–</w:t>
            </w:r>
          </w:p>
        </w:tc>
        <w:tc>
          <w:tcPr>
            <w:tcW w:w="6237" w:type="dxa"/>
            <w:hideMark/>
          </w:tcPr>
          <w:p w14:paraId="39235E0E" w14:textId="77777777" w:rsidR="00CF0172" w:rsidRDefault="00CF0172">
            <w:pPr>
              <w:pStyle w:val="S"/>
              <w:spacing w:before="120" w:after="120"/>
            </w:pPr>
            <w:r>
              <w:t>организация, изготавливающая продукцию (изделия) и несущая ответственность за соответствие изготовленной продукции (изделия) требованиям технических условий и действующих нормативных документов.</w:t>
            </w:r>
          </w:p>
        </w:tc>
      </w:tr>
      <w:tr w:rsidR="00CF0172" w14:paraId="20F7EDA1" w14:textId="77777777" w:rsidTr="00CF0172">
        <w:trPr>
          <w:trHeight w:val="915"/>
        </w:trPr>
        <w:tc>
          <w:tcPr>
            <w:tcW w:w="3227" w:type="dxa"/>
            <w:hideMark/>
          </w:tcPr>
          <w:p w14:paraId="32E663E2" w14:textId="77777777" w:rsidR="00CF0172" w:rsidRDefault="00CF0172" w:rsidP="00CF0172">
            <w:pPr>
              <w:pStyle w:val="S"/>
              <w:spacing w:before="120" w:after="120"/>
              <w:ind w:left="-105"/>
              <w:jc w:val="left"/>
              <w:rPr>
                <w:bCs/>
                <w:iCs/>
              </w:rPr>
            </w:pPr>
            <w:r>
              <w:t>ПОДРЯДНАЯ ОРГАНИЗАЦИЯ (ПОДРЯДЧИК)</w:t>
            </w:r>
          </w:p>
        </w:tc>
        <w:tc>
          <w:tcPr>
            <w:tcW w:w="425" w:type="dxa"/>
            <w:hideMark/>
          </w:tcPr>
          <w:p w14:paraId="4B9291CB" w14:textId="77777777" w:rsidR="00CF0172" w:rsidRDefault="00CF0172">
            <w:pPr>
              <w:spacing w:before="120" w:after="120"/>
            </w:pPr>
            <w:r>
              <w:t>–</w:t>
            </w:r>
          </w:p>
        </w:tc>
        <w:tc>
          <w:tcPr>
            <w:tcW w:w="6237" w:type="dxa"/>
            <w:hideMark/>
          </w:tcPr>
          <w:p w14:paraId="50EFF788" w14:textId="77777777" w:rsidR="00CF0172" w:rsidRDefault="00CF0172">
            <w:pPr>
              <w:pStyle w:val="S"/>
              <w:spacing w:before="120" w:after="120"/>
            </w:pPr>
            <w:r>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p>
        </w:tc>
      </w:tr>
    </w:tbl>
    <w:p w14:paraId="08331D7A" w14:textId="518DBC33" w:rsidR="00A6092A" w:rsidRPr="00AE7604" w:rsidRDefault="00A6092A" w:rsidP="00CF0172">
      <w:pPr>
        <w:spacing w:before="240" w:after="240"/>
        <w:ind w:left="0" w:firstLine="0"/>
        <w:rPr>
          <w:rFonts w:ascii="Arial" w:hAnsi="Arial" w:cs="Arial"/>
          <w:b/>
          <w:sz w:val="24"/>
          <w:szCs w:val="24"/>
        </w:rPr>
      </w:pPr>
      <w:r w:rsidRPr="00AE7604">
        <w:rPr>
          <w:rFonts w:ascii="Arial" w:hAnsi="Arial" w:cs="Arial"/>
          <w:b/>
          <w:sz w:val="24"/>
          <w:szCs w:val="24"/>
        </w:rPr>
        <w:t>ТЕРМИНЫ ИЗ ВНЕШНИХ ДОКУМЕНТОВ</w:t>
      </w:r>
      <w:r w:rsidRPr="00AE7604">
        <w:rPr>
          <w:rStyle w:val="aff5"/>
          <w:rFonts w:ascii="Arial" w:hAnsi="Arial" w:cs="Arial"/>
          <w:b/>
          <w:sz w:val="24"/>
          <w:szCs w:val="24"/>
        </w:rPr>
        <w:footnoteReference w:id="1"/>
      </w:r>
    </w:p>
    <w:tbl>
      <w:tblPr>
        <w:tblW w:w="9923" w:type="dxa"/>
        <w:tblLayout w:type="fixed"/>
        <w:tblLook w:val="04A0" w:firstRow="1" w:lastRow="0" w:firstColumn="1" w:lastColumn="0" w:noHBand="0" w:noVBand="1"/>
      </w:tblPr>
      <w:tblGrid>
        <w:gridCol w:w="3261"/>
        <w:gridCol w:w="317"/>
        <w:gridCol w:w="6345"/>
      </w:tblGrid>
      <w:tr w:rsidR="008472EE" w:rsidRPr="00330DC5" w14:paraId="15B70B25" w14:textId="77777777" w:rsidTr="008472EE">
        <w:trPr>
          <w:trHeight w:val="20"/>
        </w:trPr>
        <w:tc>
          <w:tcPr>
            <w:tcW w:w="3261" w:type="dxa"/>
            <w:hideMark/>
          </w:tcPr>
          <w:p w14:paraId="2BFE9954" w14:textId="77777777" w:rsidR="008472EE" w:rsidRPr="00CF0172" w:rsidRDefault="008472EE" w:rsidP="00CF0172">
            <w:pPr>
              <w:pStyle w:val="S"/>
              <w:spacing w:before="120" w:after="120"/>
              <w:ind w:left="-105"/>
              <w:jc w:val="left"/>
            </w:pPr>
            <w:r w:rsidRPr="00CF0172">
              <w:t>ИНЦИДЕНТ</w:t>
            </w:r>
          </w:p>
        </w:tc>
        <w:tc>
          <w:tcPr>
            <w:tcW w:w="317" w:type="dxa"/>
            <w:hideMark/>
          </w:tcPr>
          <w:p w14:paraId="614CF458" w14:textId="77777777" w:rsidR="008472EE" w:rsidRPr="00CF0172" w:rsidRDefault="008472EE" w:rsidP="00CF0172">
            <w:pPr>
              <w:spacing w:before="120" w:after="120"/>
              <w:ind w:left="0" w:firstLine="0"/>
              <w:jc w:val="left"/>
            </w:pPr>
            <w:r w:rsidRPr="00CF0172">
              <w:t>–</w:t>
            </w:r>
          </w:p>
        </w:tc>
        <w:tc>
          <w:tcPr>
            <w:tcW w:w="6345" w:type="dxa"/>
            <w:shd w:val="clear" w:color="auto" w:fill="auto"/>
            <w:hideMark/>
          </w:tcPr>
          <w:p w14:paraId="6046C316" w14:textId="77777777" w:rsidR="008472EE" w:rsidRPr="00CF0172" w:rsidRDefault="008472EE" w:rsidP="00CF0172">
            <w:pPr>
              <w:spacing w:before="120" w:after="120"/>
              <w:ind w:left="67" w:firstLine="0"/>
              <w:rPr>
                <w:sz w:val="24"/>
                <w:szCs w:val="24"/>
              </w:rPr>
            </w:pPr>
            <w:r w:rsidRPr="00CF0172">
              <w:rPr>
                <w:sz w:val="24"/>
                <w:szCs w:val="24"/>
              </w:rPr>
              <w:t>отказ или повреждение технических устройств, применяемых на опасном производственном объекте, отклонение от установленного режима технологического процесса [ст. 1 Федерального закона от 21.07.1997 № 116-ФЗ «О промышленной безопасности опасных производственных объектов»].</w:t>
            </w:r>
          </w:p>
        </w:tc>
      </w:tr>
      <w:tr w:rsidR="008472EE" w:rsidRPr="00CF0172" w14:paraId="69931B11" w14:textId="77777777" w:rsidTr="008472EE">
        <w:trPr>
          <w:trHeight w:val="20"/>
        </w:trPr>
        <w:tc>
          <w:tcPr>
            <w:tcW w:w="3261" w:type="dxa"/>
          </w:tcPr>
          <w:p w14:paraId="2A33505A" w14:textId="77777777" w:rsidR="008472EE" w:rsidRPr="00CF0172" w:rsidRDefault="008472EE" w:rsidP="00CF0172">
            <w:pPr>
              <w:pStyle w:val="S"/>
              <w:spacing w:before="120" w:after="120"/>
              <w:ind w:left="-105"/>
              <w:jc w:val="left"/>
            </w:pPr>
            <w:r w:rsidRPr="00CF0172">
              <w:t>СКВАЖИНА</w:t>
            </w:r>
          </w:p>
        </w:tc>
        <w:tc>
          <w:tcPr>
            <w:tcW w:w="317" w:type="dxa"/>
          </w:tcPr>
          <w:p w14:paraId="0D9E523B" w14:textId="77777777" w:rsidR="008472EE" w:rsidRPr="00CF0172" w:rsidRDefault="008472EE" w:rsidP="00CF0172">
            <w:pPr>
              <w:spacing w:before="120" w:after="120"/>
              <w:ind w:left="0" w:firstLine="0"/>
              <w:jc w:val="left"/>
            </w:pPr>
            <w:r w:rsidRPr="00CF0172">
              <w:t>–</w:t>
            </w:r>
          </w:p>
        </w:tc>
        <w:tc>
          <w:tcPr>
            <w:tcW w:w="6345" w:type="dxa"/>
          </w:tcPr>
          <w:p w14:paraId="0DC56A7E" w14:textId="345050D6" w:rsidR="008472EE" w:rsidRPr="00CF0172" w:rsidRDefault="00CF0172" w:rsidP="00CF0172">
            <w:pPr>
              <w:spacing w:before="120" w:after="120"/>
              <w:ind w:left="67" w:firstLine="0"/>
              <w:rPr>
                <w:sz w:val="24"/>
                <w:szCs w:val="24"/>
              </w:rPr>
            </w:pPr>
            <w:r>
              <w:rPr>
                <w:sz w:val="24"/>
                <w:szCs w:val="24"/>
              </w:rPr>
              <w:t>г</w:t>
            </w:r>
            <w:r w:rsidR="008472EE" w:rsidRPr="00CF0172">
              <w:rPr>
                <w:sz w:val="24"/>
                <w:szCs w:val="24"/>
              </w:rPr>
              <w:t xml:space="preserve">орно-техническое сооружение, включающее цилиндрическую горную выработку большой протяженности и малого диаметра, обсаженную одной или несколькими зацементированными колоннами труб, соединяющую продуктивные пласты с земной поверхностью, и оснащенное технологическим оборудованием для подъема извлекаемых из недр полезных ископаемых и попутных компонентов, нагнетания в пласт различных агентов, исследований пластов и пластовых флюидов, а также контроля и наблюдений за состоянием недр. [п. 3 </w:t>
            </w:r>
            <w:hyperlink r:id="rId33" w:tooltip="Ссылка на КонсультантПлюс" w:history="1">
              <w:r w:rsidRPr="00CF0172">
                <w:rPr>
                  <w:sz w:val="24"/>
                  <w:szCs w:val="24"/>
                </w:rPr>
                <w:t>ГОСТ Р 58435-2019. Проектирование и освоение газовых, газоконденсатных, нефтегазовых и нефтегазоконденсатных месторождений. Движение геолого-технологической информации в процессе добычи углеводородного сырья и оптимизации разработки месторождений</w:t>
              </w:r>
            </w:hyperlink>
            <w:r w:rsidR="008472EE" w:rsidRPr="00CF0172">
              <w:rPr>
                <w:sz w:val="24"/>
                <w:szCs w:val="24"/>
              </w:rPr>
              <w:t xml:space="preserve">]. </w:t>
            </w:r>
          </w:p>
        </w:tc>
      </w:tr>
    </w:tbl>
    <w:p w14:paraId="4B825D53" w14:textId="77777777" w:rsidR="000B612A" w:rsidRDefault="000B612A" w:rsidP="004E53F3">
      <w:pPr>
        <w:spacing w:before="240"/>
        <w:ind w:left="0" w:firstLine="0"/>
        <w:rPr>
          <w:rFonts w:eastAsia="Calibri"/>
          <w:i/>
          <w:color w:val="0070C0"/>
          <w:sz w:val="24"/>
          <w:lang w:eastAsia="en-US"/>
        </w:rPr>
      </w:pPr>
    </w:p>
    <w:p w14:paraId="6343268C" w14:textId="77777777" w:rsidR="002978DA" w:rsidRDefault="002978DA">
      <w:pPr>
        <w:rPr>
          <w:rFonts w:eastAsia="Calibri"/>
          <w:i/>
          <w:color w:val="0070C0"/>
          <w:sz w:val="24"/>
          <w:lang w:eastAsia="en-US"/>
        </w:rPr>
        <w:sectPr w:rsidR="002978DA" w:rsidSect="00190286">
          <w:pgSz w:w="11906" w:h="16838"/>
          <w:pgMar w:top="567" w:right="1021" w:bottom="567" w:left="1247" w:header="737" w:footer="680" w:gutter="0"/>
          <w:cols w:space="720"/>
          <w:titlePg/>
          <w:docGrid w:linePitch="272"/>
        </w:sectPr>
      </w:pPr>
    </w:p>
    <w:p w14:paraId="327A175B" w14:textId="77777777" w:rsidR="00300D00" w:rsidRDefault="00300D00" w:rsidP="00300D00">
      <w:pPr>
        <w:spacing w:before="0" w:after="240"/>
        <w:ind w:left="0" w:firstLine="0"/>
        <w:outlineLvl w:val="0"/>
        <w:rPr>
          <w:rFonts w:ascii="Arial" w:hAnsi="Arial" w:cs="Arial"/>
          <w:b/>
          <w:sz w:val="32"/>
        </w:rPr>
      </w:pPr>
      <w:bookmarkStart w:id="317" w:name="_Toc180744262"/>
      <w:bookmarkStart w:id="318" w:name="_Toc181775267"/>
      <w:bookmarkStart w:id="319" w:name="_Toc185329008"/>
      <w:r w:rsidRPr="0004462A">
        <w:rPr>
          <w:rFonts w:ascii="Arial" w:hAnsi="Arial" w:cs="Arial"/>
          <w:b/>
          <w:sz w:val="32"/>
        </w:rPr>
        <w:lastRenderedPageBreak/>
        <w:t>СПРАВОЧНОЕ ПРИЛОЖЕНИЕ</w:t>
      </w:r>
      <w:r w:rsidRPr="001202CD">
        <w:rPr>
          <w:rFonts w:ascii="Arial" w:hAnsi="Arial" w:cs="Arial"/>
          <w:b/>
          <w:sz w:val="32"/>
        </w:rPr>
        <w:t>. ЛИСТ РЕГИСТРАЦИИ ИЗМЕНЕНИЙ ЛНД</w:t>
      </w:r>
      <w:bookmarkEnd w:id="317"/>
      <w:bookmarkEnd w:id="318"/>
      <w:bookmarkEnd w:id="319"/>
    </w:p>
    <w:tbl>
      <w:tblPr>
        <w:tblW w:w="4969"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899"/>
        <w:gridCol w:w="2506"/>
        <w:gridCol w:w="2381"/>
        <w:gridCol w:w="2355"/>
        <w:gridCol w:w="6309"/>
      </w:tblGrid>
      <w:tr w:rsidR="00CF0172" w:rsidRPr="00CF0172" w14:paraId="439E773F" w14:textId="77777777" w:rsidTr="000817FB">
        <w:trPr>
          <w:tblHeader/>
        </w:trPr>
        <w:tc>
          <w:tcPr>
            <w:tcW w:w="311" w:type="pct"/>
            <w:vMerge w:val="restart"/>
            <w:tcBorders>
              <w:top w:val="single" w:sz="12" w:space="0" w:color="auto"/>
            </w:tcBorders>
            <w:shd w:val="clear" w:color="auto" w:fill="FFD200"/>
            <w:vAlign w:val="center"/>
          </w:tcPr>
          <w:p w14:paraId="247612F1" w14:textId="77777777" w:rsidR="00CF0172" w:rsidRPr="00CF0172" w:rsidRDefault="00CF0172" w:rsidP="00CF0172">
            <w:pPr>
              <w:snapToGrid w:val="0"/>
              <w:spacing w:before="0"/>
              <w:ind w:left="0" w:firstLine="0"/>
              <w:jc w:val="center"/>
              <w:rPr>
                <w:rFonts w:ascii="Arial" w:eastAsia="Calibri" w:hAnsi="Arial" w:cs="Arial"/>
                <w:b/>
                <w:caps/>
                <w:sz w:val="16"/>
                <w:szCs w:val="16"/>
                <w:u w:color="000000"/>
                <w:lang w:eastAsia="en-US"/>
              </w:rPr>
            </w:pPr>
            <w:r w:rsidRPr="00CF0172">
              <w:rPr>
                <w:rFonts w:ascii="Arial" w:eastAsia="Calibri" w:hAnsi="Arial" w:cs="Arial"/>
                <w:b/>
                <w:caps/>
                <w:sz w:val="16"/>
                <w:szCs w:val="16"/>
                <w:u w:color="000000"/>
                <w:lang w:eastAsia="en-US"/>
              </w:rPr>
              <w:t>версия/ изменения</w:t>
            </w:r>
          </w:p>
        </w:tc>
        <w:tc>
          <w:tcPr>
            <w:tcW w:w="2506" w:type="pct"/>
            <w:gridSpan w:val="3"/>
            <w:tcBorders>
              <w:top w:val="single" w:sz="12" w:space="0" w:color="auto"/>
              <w:bottom w:val="single" w:sz="4" w:space="0" w:color="auto"/>
            </w:tcBorders>
            <w:shd w:val="clear" w:color="auto" w:fill="FFD200"/>
            <w:vAlign w:val="center"/>
          </w:tcPr>
          <w:p w14:paraId="60C17B52" w14:textId="77777777" w:rsidR="00CF0172" w:rsidRPr="00CF0172" w:rsidRDefault="00CF0172" w:rsidP="00CF0172">
            <w:pPr>
              <w:snapToGrid w:val="0"/>
              <w:spacing w:before="0"/>
              <w:ind w:left="0" w:firstLine="0"/>
              <w:jc w:val="center"/>
              <w:rPr>
                <w:rFonts w:ascii="Arial" w:eastAsia="Calibri" w:hAnsi="Arial" w:cs="Arial"/>
                <w:b/>
                <w:caps/>
                <w:sz w:val="16"/>
                <w:szCs w:val="16"/>
                <w:u w:color="000000"/>
                <w:lang w:eastAsia="en-US"/>
              </w:rPr>
            </w:pPr>
            <w:r w:rsidRPr="00CF0172">
              <w:rPr>
                <w:rFonts w:ascii="Arial" w:eastAsia="Calibri" w:hAnsi="Arial" w:cs="Arial"/>
                <w:b/>
                <w:caps/>
                <w:sz w:val="16"/>
                <w:szCs w:val="16"/>
                <w:u w:color="000000"/>
                <w:lang w:eastAsia="en-US"/>
              </w:rPr>
              <w:t>ДАТА И РЕКВИЗИТЫ РД ООО «РН-Ванкор»</w:t>
            </w:r>
          </w:p>
        </w:tc>
        <w:tc>
          <w:tcPr>
            <w:tcW w:w="2183" w:type="pct"/>
            <w:vMerge w:val="restart"/>
            <w:tcBorders>
              <w:top w:val="single" w:sz="12" w:space="0" w:color="auto"/>
            </w:tcBorders>
            <w:shd w:val="clear" w:color="auto" w:fill="FFD200"/>
            <w:vAlign w:val="center"/>
          </w:tcPr>
          <w:p w14:paraId="79A4D579" w14:textId="77777777" w:rsidR="00CF0172" w:rsidRPr="00CF0172" w:rsidRDefault="00CF0172" w:rsidP="00CF0172">
            <w:pPr>
              <w:snapToGrid w:val="0"/>
              <w:spacing w:before="0"/>
              <w:ind w:left="0" w:firstLine="0"/>
              <w:jc w:val="center"/>
              <w:rPr>
                <w:rFonts w:ascii="Arial" w:eastAsia="Calibri" w:hAnsi="Arial" w:cs="Arial"/>
                <w:b/>
                <w:caps/>
                <w:sz w:val="16"/>
                <w:szCs w:val="16"/>
                <w:u w:color="000000"/>
                <w:lang w:eastAsia="en-US"/>
              </w:rPr>
            </w:pPr>
            <w:r w:rsidRPr="00CF0172">
              <w:rPr>
                <w:rFonts w:ascii="Arial" w:eastAsia="Calibri" w:hAnsi="Arial" w:cs="Arial"/>
                <w:b/>
                <w:caps/>
                <w:sz w:val="16"/>
                <w:szCs w:val="16"/>
                <w:u w:color="000000"/>
                <w:lang w:eastAsia="en-US"/>
              </w:rPr>
              <w:t>Краткая АННОТАЦИЯ</w:t>
            </w:r>
          </w:p>
        </w:tc>
      </w:tr>
      <w:tr w:rsidR="00CF0172" w:rsidRPr="00CF0172" w14:paraId="6F48CEB0" w14:textId="77777777" w:rsidTr="000817FB">
        <w:trPr>
          <w:tblHeader/>
        </w:trPr>
        <w:tc>
          <w:tcPr>
            <w:tcW w:w="311" w:type="pct"/>
            <w:vMerge/>
            <w:tcBorders>
              <w:bottom w:val="single" w:sz="12" w:space="0" w:color="auto"/>
            </w:tcBorders>
            <w:shd w:val="clear" w:color="auto" w:fill="FFD200"/>
            <w:vAlign w:val="center"/>
          </w:tcPr>
          <w:p w14:paraId="31518221" w14:textId="77777777" w:rsidR="00CF0172" w:rsidRPr="00CF0172" w:rsidRDefault="00CF0172" w:rsidP="00CF0172">
            <w:pPr>
              <w:snapToGrid w:val="0"/>
              <w:spacing w:before="0"/>
              <w:ind w:left="0" w:firstLine="0"/>
              <w:jc w:val="center"/>
              <w:rPr>
                <w:rFonts w:ascii="Arial" w:eastAsia="Calibri" w:hAnsi="Arial" w:cs="Arial"/>
                <w:b/>
                <w:caps/>
                <w:sz w:val="16"/>
                <w:szCs w:val="16"/>
                <w:u w:color="000000"/>
                <w:lang w:eastAsia="en-US"/>
              </w:rPr>
            </w:pPr>
          </w:p>
        </w:tc>
        <w:tc>
          <w:tcPr>
            <w:tcW w:w="867" w:type="pct"/>
            <w:tcBorders>
              <w:top w:val="single" w:sz="4" w:space="0" w:color="auto"/>
              <w:bottom w:val="single" w:sz="12" w:space="0" w:color="auto"/>
            </w:tcBorders>
            <w:shd w:val="clear" w:color="auto" w:fill="FFD200"/>
            <w:vAlign w:val="center"/>
          </w:tcPr>
          <w:p w14:paraId="1EFA0874" w14:textId="77777777" w:rsidR="00CF0172" w:rsidRPr="00CF0172" w:rsidRDefault="00CF0172" w:rsidP="00CF0172">
            <w:pPr>
              <w:snapToGrid w:val="0"/>
              <w:spacing w:before="0"/>
              <w:ind w:left="0" w:firstLine="0"/>
              <w:jc w:val="center"/>
              <w:rPr>
                <w:rFonts w:ascii="Arial" w:eastAsia="Calibri" w:hAnsi="Arial" w:cs="Arial"/>
                <w:b/>
                <w:caps/>
                <w:sz w:val="16"/>
                <w:szCs w:val="16"/>
                <w:u w:color="000000"/>
                <w:lang w:eastAsia="en-US"/>
              </w:rPr>
            </w:pPr>
            <w:r w:rsidRPr="00CF0172">
              <w:rPr>
                <w:rFonts w:ascii="Arial" w:eastAsia="Calibri" w:hAnsi="Arial" w:cs="Arial"/>
                <w:b/>
                <w:caps/>
                <w:sz w:val="16"/>
                <w:szCs w:val="16"/>
                <w:u w:color="000000"/>
                <w:lang w:eastAsia="en-US"/>
              </w:rPr>
              <w:t>УТВЕРЖДЕНИЯ</w:t>
            </w:r>
          </w:p>
        </w:tc>
        <w:tc>
          <w:tcPr>
            <w:tcW w:w="824" w:type="pct"/>
            <w:tcBorders>
              <w:top w:val="single" w:sz="4" w:space="0" w:color="auto"/>
              <w:bottom w:val="single" w:sz="12" w:space="0" w:color="auto"/>
            </w:tcBorders>
            <w:shd w:val="clear" w:color="auto" w:fill="FFD200"/>
            <w:vAlign w:val="center"/>
          </w:tcPr>
          <w:p w14:paraId="79230328" w14:textId="77777777" w:rsidR="00CF0172" w:rsidRPr="00CF0172" w:rsidRDefault="00CF0172" w:rsidP="00CF0172">
            <w:pPr>
              <w:snapToGrid w:val="0"/>
              <w:spacing w:before="0"/>
              <w:ind w:left="0" w:firstLine="0"/>
              <w:jc w:val="center"/>
              <w:rPr>
                <w:rFonts w:ascii="Arial" w:eastAsia="Calibri" w:hAnsi="Arial" w:cs="Arial"/>
                <w:b/>
                <w:caps/>
                <w:sz w:val="16"/>
                <w:szCs w:val="16"/>
                <w:u w:color="000000"/>
                <w:lang w:eastAsia="en-US"/>
              </w:rPr>
            </w:pPr>
            <w:r w:rsidRPr="00CF0172">
              <w:rPr>
                <w:rFonts w:ascii="Arial" w:eastAsia="Calibri" w:hAnsi="Arial" w:cs="Arial"/>
                <w:b/>
                <w:caps/>
                <w:sz w:val="16"/>
                <w:szCs w:val="16"/>
                <w:u w:color="000000"/>
                <w:lang w:eastAsia="en-US"/>
              </w:rPr>
              <w:t>ВВЕДЕНИЯ В ДЕЙСТВИЕ (вступления в силу)</w:t>
            </w:r>
          </w:p>
        </w:tc>
        <w:tc>
          <w:tcPr>
            <w:tcW w:w="815" w:type="pct"/>
            <w:tcBorders>
              <w:top w:val="single" w:sz="4" w:space="0" w:color="auto"/>
              <w:bottom w:val="single" w:sz="12" w:space="0" w:color="auto"/>
            </w:tcBorders>
            <w:shd w:val="clear" w:color="auto" w:fill="FFD200"/>
            <w:vAlign w:val="center"/>
          </w:tcPr>
          <w:p w14:paraId="4F3D1E80" w14:textId="77777777" w:rsidR="00CF0172" w:rsidRPr="00CF0172" w:rsidRDefault="00CF0172" w:rsidP="00CF0172">
            <w:pPr>
              <w:snapToGrid w:val="0"/>
              <w:spacing w:before="0"/>
              <w:ind w:left="0" w:firstLine="0"/>
              <w:jc w:val="center"/>
              <w:rPr>
                <w:rFonts w:ascii="Arial" w:eastAsia="Calibri" w:hAnsi="Arial" w:cs="Arial"/>
                <w:b/>
                <w:caps/>
                <w:sz w:val="16"/>
                <w:szCs w:val="16"/>
                <w:u w:color="000000"/>
                <w:lang w:eastAsia="en-US"/>
              </w:rPr>
            </w:pPr>
            <w:r w:rsidRPr="00CF0172">
              <w:rPr>
                <w:rFonts w:ascii="Arial" w:eastAsia="Calibri" w:hAnsi="Arial" w:cs="Arial"/>
                <w:b/>
                <w:caps/>
                <w:sz w:val="16"/>
                <w:szCs w:val="16"/>
                <w:u w:color="000000"/>
                <w:lang w:eastAsia="en-US"/>
              </w:rPr>
              <w:t>утраты силы</w:t>
            </w:r>
          </w:p>
        </w:tc>
        <w:tc>
          <w:tcPr>
            <w:tcW w:w="2183" w:type="pct"/>
            <w:vMerge/>
            <w:tcBorders>
              <w:bottom w:val="single" w:sz="12" w:space="0" w:color="auto"/>
            </w:tcBorders>
            <w:shd w:val="clear" w:color="auto" w:fill="FFD200"/>
            <w:vAlign w:val="center"/>
          </w:tcPr>
          <w:p w14:paraId="76C7EFD6" w14:textId="77777777" w:rsidR="00CF0172" w:rsidRPr="00CF0172" w:rsidRDefault="00CF0172" w:rsidP="00CF0172">
            <w:pPr>
              <w:snapToGrid w:val="0"/>
              <w:spacing w:before="0"/>
              <w:ind w:left="0" w:firstLine="0"/>
              <w:jc w:val="center"/>
              <w:rPr>
                <w:rFonts w:ascii="Arial" w:eastAsia="Calibri" w:hAnsi="Arial" w:cs="Arial"/>
                <w:b/>
                <w:caps/>
                <w:sz w:val="16"/>
                <w:szCs w:val="16"/>
                <w:u w:color="000000"/>
                <w:lang w:eastAsia="en-US"/>
              </w:rPr>
            </w:pPr>
          </w:p>
        </w:tc>
      </w:tr>
      <w:tr w:rsidR="00CF0172" w:rsidRPr="00CF0172" w14:paraId="1C550E2A" w14:textId="77777777" w:rsidTr="00CF0172">
        <w:trPr>
          <w:trHeight w:val="602"/>
        </w:trPr>
        <w:tc>
          <w:tcPr>
            <w:tcW w:w="311" w:type="pct"/>
            <w:shd w:val="clear" w:color="auto" w:fill="auto"/>
          </w:tcPr>
          <w:p w14:paraId="572E3025" w14:textId="5BDE2F4E" w:rsidR="00CF0172" w:rsidRPr="00CF0172" w:rsidRDefault="00CF0172" w:rsidP="00CF0172">
            <w:pPr>
              <w:snapToGrid w:val="0"/>
              <w:spacing w:before="0"/>
              <w:ind w:left="0" w:firstLine="0"/>
              <w:rPr>
                <w:rFonts w:eastAsia="Calibri"/>
                <w:color w:val="000000" w:themeColor="text1"/>
                <w:lang w:eastAsia="en-US"/>
              </w:rPr>
            </w:pPr>
            <w:r w:rsidRPr="00CF0172">
              <w:rPr>
                <w:rFonts w:eastAsia="Calibri"/>
                <w:color w:val="000000" w:themeColor="text1"/>
                <w:lang w:eastAsia="en-US"/>
              </w:rPr>
              <w:t>1.00</w:t>
            </w:r>
          </w:p>
        </w:tc>
        <w:tc>
          <w:tcPr>
            <w:tcW w:w="867" w:type="pct"/>
          </w:tcPr>
          <w:p w14:paraId="621D73B0" w14:textId="57ABB0FD" w:rsidR="00CF0172" w:rsidRPr="00CF0172" w:rsidRDefault="00CF0172" w:rsidP="00CF0172">
            <w:pPr>
              <w:snapToGrid w:val="0"/>
              <w:spacing w:before="0"/>
              <w:ind w:left="0" w:firstLine="0"/>
              <w:rPr>
                <w:color w:val="000000" w:themeColor="text1"/>
              </w:rPr>
            </w:pPr>
            <w:r w:rsidRPr="00CF0172">
              <w:rPr>
                <w:bCs/>
                <w:color w:val="000000" w:themeColor="text1"/>
              </w:rPr>
              <w:t>17.06.2016</w:t>
            </w:r>
          </w:p>
          <w:p w14:paraId="09F36BC3" w14:textId="6FC1350F" w:rsidR="00CF0172" w:rsidRPr="00CF0172" w:rsidRDefault="00CF0172" w:rsidP="00CF0172">
            <w:pPr>
              <w:snapToGrid w:val="0"/>
              <w:spacing w:before="0"/>
              <w:ind w:left="0" w:firstLine="0"/>
              <w:rPr>
                <w:rFonts w:eastAsia="Calibri"/>
                <w:color w:val="000000" w:themeColor="text1"/>
                <w:lang w:eastAsia="en-US"/>
              </w:rPr>
            </w:pPr>
            <w:r w:rsidRPr="00CF0172">
              <w:rPr>
                <w:color w:val="000000" w:themeColor="text1"/>
              </w:rPr>
              <w:t xml:space="preserve">Приказ от </w:t>
            </w:r>
            <w:r w:rsidRPr="00CF0172">
              <w:rPr>
                <w:bCs/>
                <w:color w:val="000000" w:themeColor="text1"/>
              </w:rPr>
              <w:t>17.06.2016</w:t>
            </w:r>
            <w:r w:rsidRPr="00CF0172">
              <w:rPr>
                <w:color w:val="000000" w:themeColor="text1"/>
              </w:rPr>
              <w:t xml:space="preserve"> № </w:t>
            </w:r>
            <w:r w:rsidRPr="00CF0172">
              <w:rPr>
                <w:bCs/>
                <w:color w:val="000000" w:themeColor="text1"/>
              </w:rPr>
              <w:t>89/РНВ-</w:t>
            </w:r>
            <w:proofErr w:type="spellStart"/>
            <w:r w:rsidRPr="00CF0172">
              <w:rPr>
                <w:bCs/>
                <w:color w:val="000000" w:themeColor="text1"/>
              </w:rPr>
              <w:t>лнд</w:t>
            </w:r>
            <w:proofErr w:type="spellEnd"/>
          </w:p>
        </w:tc>
        <w:tc>
          <w:tcPr>
            <w:tcW w:w="824" w:type="pct"/>
            <w:shd w:val="clear" w:color="auto" w:fill="auto"/>
          </w:tcPr>
          <w:p w14:paraId="7A9DC7E1" w14:textId="77777777" w:rsidR="00CF0172" w:rsidRPr="00CF0172" w:rsidRDefault="00CF0172" w:rsidP="00CF0172">
            <w:pPr>
              <w:snapToGrid w:val="0"/>
              <w:spacing w:before="0"/>
              <w:ind w:left="0" w:firstLine="0"/>
              <w:rPr>
                <w:color w:val="000000" w:themeColor="text1"/>
              </w:rPr>
            </w:pPr>
            <w:r w:rsidRPr="00CF0172">
              <w:rPr>
                <w:bCs/>
                <w:color w:val="000000" w:themeColor="text1"/>
              </w:rPr>
              <w:t>17.06.2016</w:t>
            </w:r>
          </w:p>
          <w:p w14:paraId="0C6000C6" w14:textId="120A03B1" w:rsidR="00CF0172" w:rsidRPr="00CF0172" w:rsidRDefault="00CF0172" w:rsidP="00CF0172">
            <w:pPr>
              <w:snapToGrid w:val="0"/>
              <w:spacing w:before="0"/>
              <w:ind w:left="0" w:firstLine="0"/>
              <w:rPr>
                <w:rFonts w:eastAsia="Calibri"/>
                <w:color w:val="000000" w:themeColor="text1"/>
                <w:lang w:eastAsia="en-US"/>
              </w:rPr>
            </w:pPr>
            <w:r w:rsidRPr="00CF0172">
              <w:rPr>
                <w:color w:val="000000" w:themeColor="text1"/>
              </w:rPr>
              <w:t xml:space="preserve">Приказ от </w:t>
            </w:r>
            <w:r w:rsidRPr="00CF0172">
              <w:rPr>
                <w:bCs/>
                <w:color w:val="000000" w:themeColor="text1"/>
              </w:rPr>
              <w:t>17.06.2016</w:t>
            </w:r>
            <w:r w:rsidRPr="00CF0172">
              <w:rPr>
                <w:color w:val="000000" w:themeColor="text1"/>
              </w:rPr>
              <w:t xml:space="preserve"> № </w:t>
            </w:r>
            <w:r w:rsidRPr="00CF0172">
              <w:rPr>
                <w:bCs/>
                <w:color w:val="000000" w:themeColor="text1"/>
              </w:rPr>
              <w:t>89/РНВ-</w:t>
            </w:r>
            <w:proofErr w:type="spellStart"/>
            <w:r w:rsidRPr="00CF0172">
              <w:rPr>
                <w:bCs/>
                <w:color w:val="000000" w:themeColor="text1"/>
              </w:rPr>
              <w:t>лнд</w:t>
            </w:r>
            <w:proofErr w:type="spellEnd"/>
          </w:p>
        </w:tc>
        <w:tc>
          <w:tcPr>
            <w:tcW w:w="815" w:type="pct"/>
          </w:tcPr>
          <w:p w14:paraId="5DF1C84F" w14:textId="7BE7DCC6" w:rsidR="00CF0172" w:rsidRPr="00CF0172" w:rsidRDefault="00CF0172" w:rsidP="00CF0172">
            <w:pPr>
              <w:autoSpaceDE w:val="0"/>
              <w:autoSpaceDN w:val="0"/>
              <w:adjustRightInd w:val="0"/>
              <w:spacing w:before="0"/>
              <w:ind w:left="0" w:firstLine="0"/>
              <w:jc w:val="left"/>
              <w:rPr>
                <w:color w:val="000000" w:themeColor="text1"/>
              </w:rPr>
            </w:pPr>
            <w:r w:rsidRPr="00CF0172">
              <w:rPr>
                <w:color w:val="000000" w:themeColor="text1"/>
              </w:rPr>
              <w:t>19.01.2018</w:t>
            </w:r>
          </w:p>
        </w:tc>
        <w:tc>
          <w:tcPr>
            <w:tcW w:w="2183" w:type="pct"/>
            <w:shd w:val="clear" w:color="auto" w:fill="auto"/>
          </w:tcPr>
          <w:p w14:paraId="1F9E70AB" w14:textId="0C2DD858" w:rsidR="00CF0172" w:rsidRPr="00CF0172" w:rsidRDefault="00CF0172" w:rsidP="00CF0172">
            <w:pPr>
              <w:snapToGrid w:val="0"/>
              <w:spacing w:before="0"/>
              <w:ind w:left="0" w:firstLine="0"/>
              <w:rPr>
                <w:rFonts w:eastAsia="Calibri"/>
                <w:color w:val="000000" w:themeColor="text1"/>
                <w:lang w:eastAsia="en-US"/>
              </w:rPr>
            </w:pPr>
            <w:r w:rsidRPr="00CF0172">
              <w:rPr>
                <w:rFonts w:eastAsia="Calibri"/>
                <w:color w:val="000000" w:themeColor="text1"/>
                <w:lang w:eastAsia="en-US"/>
              </w:rPr>
              <w:t xml:space="preserve">Технологическая инструкция устанавливает требования для безаварийного проведения работ при бурении, креплении, реконструкции скважин и </w:t>
            </w:r>
            <w:proofErr w:type="spellStart"/>
            <w:r w:rsidRPr="00CF0172">
              <w:rPr>
                <w:rFonts w:eastAsia="Calibri"/>
                <w:color w:val="000000" w:themeColor="text1"/>
                <w:lang w:eastAsia="en-US"/>
              </w:rPr>
              <w:t>зарезке</w:t>
            </w:r>
            <w:proofErr w:type="spellEnd"/>
            <w:r w:rsidRPr="00CF0172">
              <w:rPr>
                <w:rFonts w:eastAsia="Calibri"/>
                <w:color w:val="000000" w:themeColor="text1"/>
                <w:lang w:eastAsia="en-US"/>
              </w:rPr>
              <w:t xml:space="preserve"> боковых стволов, освоении нефтяных, газовых, нагнетательных и водозаборных скважин</w:t>
            </w:r>
          </w:p>
        </w:tc>
      </w:tr>
      <w:tr w:rsidR="00CF0172" w:rsidRPr="00CF0172" w14:paraId="1E9CA733" w14:textId="77777777" w:rsidTr="000817FB">
        <w:trPr>
          <w:trHeight w:val="163"/>
        </w:trPr>
        <w:tc>
          <w:tcPr>
            <w:tcW w:w="311" w:type="pct"/>
            <w:shd w:val="clear" w:color="auto" w:fill="auto"/>
          </w:tcPr>
          <w:p w14:paraId="66B504E7" w14:textId="40B81E2F" w:rsidR="00CF0172" w:rsidRPr="00CF0172" w:rsidRDefault="00CF0172" w:rsidP="00CF0172">
            <w:pPr>
              <w:snapToGrid w:val="0"/>
              <w:spacing w:before="0"/>
              <w:ind w:left="0" w:firstLine="0"/>
              <w:rPr>
                <w:rFonts w:eastAsia="Calibri"/>
                <w:color w:val="000000" w:themeColor="text1"/>
                <w:lang w:eastAsia="en-US"/>
              </w:rPr>
            </w:pPr>
            <w:r w:rsidRPr="00CF0172">
              <w:rPr>
                <w:rFonts w:eastAsia="Calibri"/>
                <w:color w:val="000000" w:themeColor="text1"/>
                <w:lang w:eastAsia="en-US"/>
              </w:rPr>
              <w:t>Изм. 1</w:t>
            </w:r>
          </w:p>
        </w:tc>
        <w:tc>
          <w:tcPr>
            <w:tcW w:w="867" w:type="pct"/>
          </w:tcPr>
          <w:p w14:paraId="1492E015" w14:textId="5AAEA3E0" w:rsidR="00CF0172" w:rsidRPr="00CF0172" w:rsidRDefault="00CF0172" w:rsidP="00CF0172">
            <w:pPr>
              <w:autoSpaceDE w:val="0"/>
              <w:autoSpaceDN w:val="0"/>
              <w:adjustRightInd w:val="0"/>
              <w:spacing w:before="0"/>
              <w:ind w:left="0" w:firstLine="0"/>
              <w:jc w:val="left"/>
              <w:rPr>
                <w:color w:val="000000" w:themeColor="text1"/>
              </w:rPr>
            </w:pPr>
            <w:r w:rsidRPr="00CF0172">
              <w:rPr>
                <w:color w:val="000000" w:themeColor="text1"/>
              </w:rPr>
              <w:t>19.01.2018</w:t>
            </w:r>
          </w:p>
          <w:p w14:paraId="498A0FB9" w14:textId="0C64DD85" w:rsidR="00CF0172" w:rsidRPr="00CF0172" w:rsidRDefault="00CF0172" w:rsidP="00CF0172">
            <w:pPr>
              <w:autoSpaceDE w:val="0"/>
              <w:autoSpaceDN w:val="0"/>
              <w:adjustRightInd w:val="0"/>
              <w:spacing w:before="0"/>
              <w:ind w:left="0" w:firstLine="0"/>
              <w:jc w:val="left"/>
              <w:rPr>
                <w:color w:val="000000" w:themeColor="text1"/>
              </w:rPr>
            </w:pPr>
            <w:r w:rsidRPr="00CF0172">
              <w:rPr>
                <w:color w:val="000000" w:themeColor="text1"/>
              </w:rPr>
              <w:t>Приказ от 19.01.2018 №РНВ-20/</w:t>
            </w:r>
            <w:proofErr w:type="spellStart"/>
            <w:r w:rsidRPr="00CF0172">
              <w:rPr>
                <w:color w:val="000000" w:themeColor="text1"/>
              </w:rPr>
              <w:t>лнд</w:t>
            </w:r>
            <w:proofErr w:type="spellEnd"/>
          </w:p>
        </w:tc>
        <w:tc>
          <w:tcPr>
            <w:tcW w:w="824" w:type="pct"/>
            <w:shd w:val="clear" w:color="auto" w:fill="auto"/>
          </w:tcPr>
          <w:p w14:paraId="018D77F9" w14:textId="77777777" w:rsidR="00CF0172" w:rsidRPr="00CF0172" w:rsidRDefault="00CF0172" w:rsidP="00CF0172">
            <w:pPr>
              <w:autoSpaceDE w:val="0"/>
              <w:autoSpaceDN w:val="0"/>
              <w:adjustRightInd w:val="0"/>
              <w:spacing w:before="0"/>
              <w:ind w:left="0" w:firstLine="0"/>
              <w:jc w:val="left"/>
              <w:rPr>
                <w:color w:val="000000" w:themeColor="text1"/>
              </w:rPr>
            </w:pPr>
            <w:r w:rsidRPr="00CF0172">
              <w:rPr>
                <w:color w:val="000000" w:themeColor="text1"/>
              </w:rPr>
              <w:t>19.01.2018</w:t>
            </w:r>
          </w:p>
          <w:p w14:paraId="508A0512" w14:textId="2B402BC1" w:rsidR="00CF0172" w:rsidRPr="00CF0172" w:rsidRDefault="00CF0172" w:rsidP="00CF0172">
            <w:pPr>
              <w:snapToGrid w:val="0"/>
              <w:spacing w:before="0"/>
              <w:ind w:left="0" w:firstLine="0"/>
              <w:rPr>
                <w:rFonts w:eastAsia="Calibri"/>
                <w:color w:val="000000" w:themeColor="text1"/>
                <w:lang w:eastAsia="en-US"/>
              </w:rPr>
            </w:pPr>
            <w:r w:rsidRPr="00CF0172">
              <w:rPr>
                <w:color w:val="000000" w:themeColor="text1"/>
              </w:rPr>
              <w:t>Приказ от 19.01.2018 №РНВ-20/</w:t>
            </w:r>
            <w:proofErr w:type="spellStart"/>
            <w:r w:rsidRPr="00CF0172">
              <w:rPr>
                <w:color w:val="000000" w:themeColor="text1"/>
              </w:rPr>
              <w:t>лнд</w:t>
            </w:r>
            <w:proofErr w:type="spellEnd"/>
          </w:p>
        </w:tc>
        <w:tc>
          <w:tcPr>
            <w:tcW w:w="815" w:type="pct"/>
          </w:tcPr>
          <w:p w14:paraId="59F16DB6" w14:textId="5D500FE9" w:rsidR="00CF0172" w:rsidRPr="00CF0172" w:rsidRDefault="00CF0172" w:rsidP="00CF0172">
            <w:pPr>
              <w:snapToGrid w:val="0"/>
              <w:spacing w:before="0"/>
              <w:ind w:left="0" w:firstLine="0"/>
              <w:rPr>
                <w:rFonts w:eastAsia="Calibri"/>
                <w:color w:val="000000" w:themeColor="text1"/>
                <w:lang w:eastAsia="en-US"/>
              </w:rPr>
            </w:pPr>
            <w:r w:rsidRPr="00CF0172">
              <w:rPr>
                <w:color w:val="000000" w:themeColor="text1"/>
              </w:rPr>
              <w:t>20.07.2018</w:t>
            </w:r>
          </w:p>
        </w:tc>
        <w:tc>
          <w:tcPr>
            <w:tcW w:w="2183" w:type="pct"/>
            <w:shd w:val="clear" w:color="auto" w:fill="auto"/>
          </w:tcPr>
          <w:p w14:paraId="1E0AC7B8" w14:textId="728D5B24" w:rsidR="00CF0172" w:rsidRPr="00CF0172" w:rsidRDefault="00CF0172" w:rsidP="00CF0172">
            <w:pPr>
              <w:snapToGrid w:val="0"/>
              <w:spacing w:before="0"/>
              <w:ind w:left="0" w:firstLine="0"/>
              <w:rPr>
                <w:rFonts w:eastAsia="Calibri"/>
                <w:color w:val="000000" w:themeColor="text1"/>
                <w:lang w:eastAsia="en-US"/>
              </w:rPr>
            </w:pPr>
            <w:r w:rsidRPr="00CF0172">
              <w:rPr>
                <w:rFonts w:eastAsia="Calibri"/>
                <w:color w:val="000000" w:themeColor="text1"/>
                <w:lang w:eastAsia="en-US"/>
              </w:rPr>
              <w:t>-</w:t>
            </w:r>
          </w:p>
        </w:tc>
      </w:tr>
      <w:tr w:rsidR="00CF0172" w:rsidRPr="00CF0172" w14:paraId="4158FA41" w14:textId="77777777" w:rsidTr="000817FB">
        <w:trPr>
          <w:trHeight w:val="163"/>
        </w:trPr>
        <w:tc>
          <w:tcPr>
            <w:tcW w:w="311" w:type="pct"/>
            <w:shd w:val="clear" w:color="auto" w:fill="auto"/>
          </w:tcPr>
          <w:p w14:paraId="5862530C" w14:textId="30E39C11" w:rsidR="00CF0172" w:rsidRPr="00CF0172" w:rsidRDefault="00CF0172" w:rsidP="00CF0172">
            <w:pPr>
              <w:snapToGrid w:val="0"/>
              <w:spacing w:before="0"/>
              <w:ind w:left="0" w:firstLine="0"/>
              <w:rPr>
                <w:rFonts w:eastAsia="Calibri"/>
                <w:color w:val="000000" w:themeColor="text1"/>
                <w:lang w:eastAsia="en-US"/>
              </w:rPr>
            </w:pPr>
            <w:r w:rsidRPr="00CF0172">
              <w:rPr>
                <w:rFonts w:eastAsia="Calibri"/>
                <w:color w:val="000000" w:themeColor="text1"/>
                <w:lang w:eastAsia="en-US"/>
              </w:rPr>
              <w:t>Изм. 2</w:t>
            </w:r>
          </w:p>
        </w:tc>
        <w:tc>
          <w:tcPr>
            <w:tcW w:w="867" w:type="pct"/>
          </w:tcPr>
          <w:p w14:paraId="10437108" w14:textId="09DBB15A" w:rsidR="00CF0172" w:rsidRPr="00CF0172" w:rsidRDefault="00CF0172" w:rsidP="00CF0172">
            <w:pPr>
              <w:autoSpaceDE w:val="0"/>
              <w:autoSpaceDN w:val="0"/>
              <w:adjustRightInd w:val="0"/>
              <w:spacing w:before="0"/>
              <w:ind w:left="0" w:firstLine="0"/>
              <w:jc w:val="left"/>
              <w:rPr>
                <w:color w:val="000000" w:themeColor="text1"/>
              </w:rPr>
            </w:pPr>
            <w:r w:rsidRPr="00CF0172">
              <w:rPr>
                <w:color w:val="000000" w:themeColor="text1"/>
              </w:rPr>
              <w:t>20.07.2018</w:t>
            </w:r>
          </w:p>
          <w:p w14:paraId="4F18E5ED" w14:textId="6EC4D59A" w:rsidR="00CF0172" w:rsidRPr="00CF0172" w:rsidRDefault="00CF0172" w:rsidP="00CF0172">
            <w:pPr>
              <w:autoSpaceDE w:val="0"/>
              <w:autoSpaceDN w:val="0"/>
              <w:adjustRightInd w:val="0"/>
              <w:spacing w:before="0"/>
              <w:ind w:left="0" w:firstLine="0"/>
              <w:jc w:val="left"/>
              <w:rPr>
                <w:color w:val="000000" w:themeColor="text1"/>
              </w:rPr>
            </w:pPr>
            <w:r w:rsidRPr="00CF0172">
              <w:rPr>
                <w:color w:val="000000" w:themeColor="text1"/>
              </w:rPr>
              <w:t>Приказ от 20.07.2018 №РНВ-228/</w:t>
            </w:r>
            <w:proofErr w:type="spellStart"/>
            <w:r w:rsidRPr="00CF0172">
              <w:rPr>
                <w:color w:val="000000" w:themeColor="text1"/>
              </w:rPr>
              <w:t>лнд</w:t>
            </w:r>
            <w:proofErr w:type="spellEnd"/>
          </w:p>
        </w:tc>
        <w:tc>
          <w:tcPr>
            <w:tcW w:w="824" w:type="pct"/>
            <w:shd w:val="clear" w:color="auto" w:fill="auto"/>
          </w:tcPr>
          <w:p w14:paraId="57DB499B" w14:textId="77777777" w:rsidR="00CF0172" w:rsidRPr="00CF0172" w:rsidRDefault="00CF0172" w:rsidP="00CF0172">
            <w:pPr>
              <w:autoSpaceDE w:val="0"/>
              <w:autoSpaceDN w:val="0"/>
              <w:adjustRightInd w:val="0"/>
              <w:spacing w:before="0"/>
              <w:ind w:left="0" w:firstLine="0"/>
              <w:jc w:val="left"/>
              <w:rPr>
                <w:color w:val="000000" w:themeColor="text1"/>
              </w:rPr>
            </w:pPr>
            <w:r w:rsidRPr="00CF0172">
              <w:rPr>
                <w:color w:val="000000" w:themeColor="text1"/>
              </w:rPr>
              <w:t>20.07.2018</w:t>
            </w:r>
          </w:p>
          <w:p w14:paraId="09398486" w14:textId="12A39105" w:rsidR="00CF0172" w:rsidRPr="00CF0172" w:rsidRDefault="00CF0172" w:rsidP="00CF0172">
            <w:pPr>
              <w:snapToGrid w:val="0"/>
              <w:spacing w:before="0"/>
              <w:ind w:left="0" w:firstLine="0"/>
              <w:rPr>
                <w:rFonts w:eastAsia="Calibri"/>
                <w:color w:val="000000" w:themeColor="text1"/>
                <w:lang w:eastAsia="en-US"/>
              </w:rPr>
            </w:pPr>
            <w:r w:rsidRPr="00CF0172">
              <w:rPr>
                <w:color w:val="000000" w:themeColor="text1"/>
              </w:rPr>
              <w:t>Приказ от 20.07.2018 №РНВ-228/</w:t>
            </w:r>
            <w:proofErr w:type="spellStart"/>
            <w:r w:rsidRPr="00CF0172">
              <w:rPr>
                <w:color w:val="000000" w:themeColor="text1"/>
              </w:rPr>
              <w:t>лнд</w:t>
            </w:r>
            <w:proofErr w:type="spellEnd"/>
          </w:p>
        </w:tc>
        <w:tc>
          <w:tcPr>
            <w:tcW w:w="815" w:type="pct"/>
          </w:tcPr>
          <w:p w14:paraId="7E9DD0D5" w14:textId="5EE436B4" w:rsidR="00CF0172" w:rsidRPr="00CF0172" w:rsidRDefault="00CF0172" w:rsidP="00CF0172">
            <w:pPr>
              <w:snapToGrid w:val="0"/>
              <w:spacing w:before="0"/>
              <w:ind w:left="0" w:firstLine="0"/>
              <w:rPr>
                <w:rFonts w:eastAsia="Calibri"/>
                <w:color w:val="000000" w:themeColor="text1"/>
                <w:lang w:eastAsia="en-US"/>
              </w:rPr>
            </w:pPr>
            <w:r w:rsidRPr="00CF0172">
              <w:rPr>
                <w:color w:val="000000" w:themeColor="text1"/>
              </w:rPr>
              <w:t>28.06.2019</w:t>
            </w:r>
          </w:p>
        </w:tc>
        <w:tc>
          <w:tcPr>
            <w:tcW w:w="2183" w:type="pct"/>
            <w:shd w:val="clear" w:color="auto" w:fill="auto"/>
          </w:tcPr>
          <w:p w14:paraId="07617883" w14:textId="6A9EB621" w:rsidR="00CF0172" w:rsidRPr="00CF0172" w:rsidRDefault="00CF0172" w:rsidP="00CF0172">
            <w:pPr>
              <w:snapToGrid w:val="0"/>
              <w:spacing w:before="0"/>
              <w:ind w:left="0" w:firstLine="0"/>
              <w:rPr>
                <w:rFonts w:eastAsia="Calibri"/>
                <w:color w:val="000000" w:themeColor="text1"/>
                <w:lang w:eastAsia="en-US"/>
              </w:rPr>
            </w:pPr>
            <w:r w:rsidRPr="00CF0172">
              <w:rPr>
                <w:rFonts w:eastAsia="Calibri"/>
                <w:color w:val="000000" w:themeColor="text1"/>
                <w:lang w:eastAsia="en-US"/>
              </w:rPr>
              <w:t>-</w:t>
            </w:r>
          </w:p>
        </w:tc>
      </w:tr>
      <w:tr w:rsidR="00CF0172" w:rsidRPr="00CF0172" w14:paraId="72B1CAB3" w14:textId="77777777" w:rsidTr="000817FB">
        <w:trPr>
          <w:trHeight w:val="163"/>
        </w:trPr>
        <w:tc>
          <w:tcPr>
            <w:tcW w:w="311" w:type="pct"/>
            <w:shd w:val="clear" w:color="auto" w:fill="auto"/>
          </w:tcPr>
          <w:p w14:paraId="6A9D4DC7" w14:textId="29D6C311" w:rsidR="00CF0172" w:rsidRPr="00CF0172" w:rsidRDefault="00CF0172" w:rsidP="00CF0172">
            <w:pPr>
              <w:snapToGrid w:val="0"/>
              <w:spacing w:before="0"/>
              <w:ind w:left="0" w:firstLine="0"/>
              <w:rPr>
                <w:rFonts w:eastAsia="Calibri"/>
                <w:color w:val="000000" w:themeColor="text1"/>
                <w:lang w:eastAsia="en-US"/>
              </w:rPr>
            </w:pPr>
            <w:r w:rsidRPr="00CF0172">
              <w:rPr>
                <w:rFonts w:eastAsia="Calibri"/>
                <w:color w:val="000000" w:themeColor="text1"/>
                <w:lang w:eastAsia="en-US"/>
              </w:rPr>
              <w:t>Изм. 3</w:t>
            </w:r>
          </w:p>
        </w:tc>
        <w:tc>
          <w:tcPr>
            <w:tcW w:w="867" w:type="pct"/>
          </w:tcPr>
          <w:p w14:paraId="0454AB4D" w14:textId="71F9431D" w:rsidR="00CF0172" w:rsidRPr="00CF0172" w:rsidRDefault="00CF0172" w:rsidP="00CF0172">
            <w:pPr>
              <w:autoSpaceDE w:val="0"/>
              <w:autoSpaceDN w:val="0"/>
              <w:adjustRightInd w:val="0"/>
              <w:spacing w:before="0"/>
              <w:ind w:left="0" w:firstLine="0"/>
              <w:jc w:val="left"/>
              <w:rPr>
                <w:color w:val="000000" w:themeColor="text1"/>
              </w:rPr>
            </w:pPr>
            <w:r w:rsidRPr="00CF0172">
              <w:rPr>
                <w:color w:val="000000" w:themeColor="text1"/>
              </w:rPr>
              <w:t>28.06.2019</w:t>
            </w:r>
          </w:p>
          <w:p w14:paraId="2FBDBE29" w14:textId="5397DF0C" w:rsidR="00CF0172" w:rsidRPr="00CF0172" w:rsidRDefault="00CF0172" w:rsidP="00CF0172">
            <w:pPr>
              <w:autoSpaceDE w:val="0"/>
              <w:autoSpaceDN w:val="0"/>
              <w:adjustRightInd w:val="0"/>
              <w:spacing w:before="0"/>
              <w:ind w:left="0" w:firstLine="0"/>
              <w:jc w:val="left"/>
              <w:rPr>
                <w:color w:val="000000" w:themeColor="text1"/>
              </w:rPr>
            </w:pPr>
            <w:r w:rsidRPr="00CF0172">
              <w:rPr>
                <w:color w:val="000000" w:themeColor="text1"/>
              </w:rPr>
              <w:t>Приказ от  28.06.2019 №РНВ-219/</w:t>
            </w:r>
            <w:proofErr w:type="spellStart"/>
            <w:r w:rsidRPr="00CF0172">
              <w:rPr>
                <w:color w:val="000000" w:themeColor="text1"/>
              </w:rPr>
              <w:t>лнд</w:t>
            </w:r>
            <w:proofErr w:type="spellEnd"/>
          </w:p>
        </w:tc>
        <w:tc>
          <w:tcPr>
            <w:tcW w:w="824" w:type="pct"/>
            <w:shd w:val="clear" w:color="auto" w:fill="auto"/>
          </w:tcPr>
          <w:p w14:paraId="27FF368C" w14:textId="77777777" w:rsidR="00CF0172" w:rsidRPr="00CF0172" w:rsidRDefault="00CF0172" w:rsidP="00CF0172">
            <w:pPr>
              <w:autoSpaceDE w:val="0"/>
              <w:autoSpaceDN w:val="0"/>
              <w:adjustRightInd w:val="0"/>
              <w:spacing w:before="0"/>
              <w:ind w:left="0" w:firstLine="0"/>
              <w:jc w:val="left"/>
              <w:rPr>
                <w:color w:val="000000" w:themeColor="text1"/>
              </w:rPr>
            </w:pPr>
            <w:r w:rsidRPr="00CF0172">
              <w:rPr>
                <w:color w:val="000000" w:themeColor="text1"/>
              </w:rPr>
              <w:t>28.06.2019</w:t>
            </w:r>
          </w:p>
          <w:p w14:paraId="1D34EFD5" w14:textId="04DC6883" w:rsidR="00CF0172" w:rsidRPr="00CF0172" w:rsidRDefault="00CF0172" w:rsidP="00CF0172">
            <w:pPr>
              <w:snapToGrid w:val="0"/>
              <w:spacing w:before="0"/>
              <w:ind w:left="0" w:firstLine="0"/>
              <w:rPr>
                <w:rFonts w:eastAsia="Calibri"/>
                <w:color w:val="000000" w:themeColor="text1"/>
                <w:lang w:eastAsia="en-US"/>
              </w:rPr>
            </w:pPr>
            <w:r w:rsidRPr="00CF0172">
              <w:rPr>
                <w:color w:val="000000" w:themeColor="text1"/>
              </w:rPr>
              <w:t>Приказ от  28.06.2019 №РНВ-219/</w:t>
            </w:r>
            <w:proofErr w:type="spellStart"/>
            <w:r w:rsidRPr="00CF0172">
              <w:rPr>
                <w:color w:val="000000" w:themeColor="text1"/>
              </w:rPr>
              <w:t>лнд</w:t>
            </w:r>
            <w:proofErr w:type="spellEnd"/>
          </w:p>
        </w:tc>
        <w:tc>
          <w:tcPr>
            <w:tcW w:w="815" w:type="pct"/>
          </w:tcPr>
          <w:p w14:paraId="12E1760E" w14:textId="33B57105" w:rsidR="00CF0172" w:rsidRPr="00CF0172" w:rsidRDefault="00CF0172" w:rsidP="00CF0172">
            <w:pPr>
              <w:snapToGrid w:val="0"/>
              <w:spacing w:before="0"/>
              <w:ind w:left="0" w:firstLine="0"/>
              <w:rPr>
                <w:rFonts w:eastAsia="Calibri"/>
                <w:color w:val="000000" w:themeColor="text1"/>
                <w:lang w:eastAsia="en-US"/>
              </w:rPr>
            </w:pPr>
            <w:r w:rsidRPr="00CF0172">
              <w:rPr>
                <w:color w:val="000000" w:themeColor="text1"/>
              </w:rPr>
              <w:t>31.12.2019</w:t>
            </w:r>
          </w:p>
        </w:tc>
        <w:tc>
          <w:tcPr>
            <w:tcW w:w="2183" w:type="pct"/>
            <w:shd w:val="clear" w:color="auto" w:fill="auto"/>
          </w:tcPr>
          <w:p w14:paraId="6E7AA8FC" w14:textId="4C53EE8C" w:rsidR="00CF0172" w:rsidRPr="00CF0172" w:rsidRDefault="00CF0172" w:rsidP="00CF0172">
            <w:pPr>
              <w:snapToGrid w:val="0"/>
              <w:spacing w:before="0"/>
              <w:ind w:left="0" w:firstLine="0"/>
              <w:rPr>
                <w:rFonts w:eastAsia="Calibri"/>
                <w:color w:val="000000" w:themeColor="text1"/>
                <w:lang w:eastAsia="en-US"/>
              </w:rPr>
            </w:pPr>
            <w:r w:rsidRPr="00CF0172">
              <w:rPr>
                <w:rFonts w:eastAsia="Calibri"/>
                <w:color w:val="000000" w:themeColor="text1"/>
                <w:lang w:eastAsia="en-US"/>
              </w:rPr>
              <w:t>-</w:t>
            </w:r>
          </w:p>
        </w:tc>
      </w:tr>
      <w:tr w:rsidR="00CF0172" w:rsidRPr="00CF0172" w14:paraId="609B0098" w14:textId="77777777" w:rsidTr="000817FB">
        <w:trPr>
          <w:trHeight w:val="163"/>
        </w:trPr>
        <w:tc>
          <w:tcPr>
            <w:tcW w:w="311" w:type="pct"/>
            <w:shd w:val="clear" w:color="auto" w:fill="auto"/>
          </w:tcPr>
          <w:p w14:paraId="621F0224" w14:textId="4973C52E" w:rsidR="00CF0172" w:rsidRPr="00CF0172" w:rsidRDefault="00CF0172" w:rsidP="00CF0172">
            <w:pPr>
              <w:snapToGrid w:val="0"/>
              <w:spacing w:before="0"/>
              <w:ind w:left="0" w:firstLine="0"/>
              <w:rPr>
                <w:rFonts w:eastAsia="Calibri"/>
                <w:color w:val="000000" w:themeColor="text1"/>
                <w:lang w:eastAsia="en-US"/>
              </w:rPr>
            </w:pPr>
            <w:r w:rsidRPr="00CF0172">
              <w:rPr>
                <w:rFonts w:eastAsia="Calibri"/>
                <w:color w:val="000000" w:themeColor="text1"/>
                <w:lang w:eastAsia="en-US"/>
              </w:rPr>
              <w:t>Изм. 4</w:t>
            </w:r>
          </w:p>
        </w:tc>
        <w:tc>
          <w:tcPr>
            <w:tcW w:w="867" w:type="pct"/>
          </w:tcPr>
          <w:p w14:paraId="40FF2DF1" w14:textId="5E5DDE63" w:rsidR="00CF0172" w:rsidRPr="00CF0172" w:rsidRDefault="00CF0172" w:rsidP="00CF0172">
            <w:pPr>
              <w:autoSpaceDE w:val="0"/>
              <w:autoSpaceDN w:val="0"/>
              <w:adjustRightInd w:val="0"/>
              <w:spacing w:before="0"/>
              <w:ind w:left="0" w:firstLine="0"/>
              <w:jc w:val="left"/>
              <w:rPr>
                <w:color w:val="000000" w:themeColor="text1"/>
              </w:rPr>
            </w:pPr>
            <w:r w:rsidRPr="00CF0172">
              <w:rPr>
                <w:color w:val="000000" w:themeColor="text1"/>
              </w:rPr>
              <w:t>31.12.2019</w:t>
            </w:r>
          </w:p>
          <w:p w14:paraId="5AA212EA" w14:textId="050C394F" w:rsidR="00CF0172" w:rsidRPr="00CF0172" w:rsidRDefault="00CF0172" w:rsidP="00CF0172">
            <w:pPr>
              <w:autoSpaceDE w:val="0"/>
              <w:autoSpaceDN w:val="0"/>
              <w:adjustRightInd w:val="0"/>
              <w:spacing w:before="0"/>
              <w:ind w:left="0" w:firstLine="0"/>
              <w:jc w:val="left"/>
              <w:rPr>
                <w:color w:val="000000" w:themeColor="text1"/>
              </w:rPr>
            </w:pPr>
            <w:r w:rsidRPr="00CF0172">
              <w:rPr>
                <w:color w:val="000000" w:themeColor="text1"/>
              </w:rPr>
              <w:t>Приказ от 31.12.2019 №РНВ-497/</w:t>
            </w:r>
            <w:proofErr w:type="spellStart"/>
            <w:r w:rsidRPr="00CF0172">
              <w:rPr>
                <w:color w:val="000000" w:themeColor="text1"/>
              </w:rPr>
              <w:t>лнд</w:t>
            </w:r>
            <w:proofErr w:type="spellEnd"/>
          </w:p>
        </w:tc>
        <w:tc>
          <w:tcPr>
            <w:tcW w:w="824" w:type="pct"/>
            <w:shd w:val="clear" w:color="auto" w:fill="auto"/>
          </w:tcPr>
          <w:p w14:paraId="16A2204A" w14:textId="77777777" w:rsidR="00CF0172" w:rsidRPr="00CF0172" w:rsidRDefault="00CF0172" w:rsidP="00CF0172">
            <w:pPr>
              <w:autoSpaceDE w:val="0"/>
              <w:autoSpaceDN w:val="0"/>
              <w:adjustRightInd w:val="0"/>
              <w:spacing w:before="0"/>
              <w:ind w:left="0" w:firstLine="0"/>
              <w:jc w:val="left"/>
              <w:rPr>
                <w:color w:val="000000" w:themeColor="text1"/>
              </w:rPr>
            </w:pPr>
            <w:r w:rsidRPr="00CF0172">
              <w:rPr>
                <w:color w:val="000000" w:themeColor="text1"/>
              </w:rPr>
              <w:t>31.12.2019</w:t>
            </w:r>
          </w:p>
          <w:p w14:paraId="16BC942B" w14:textId="64BD8149" w:rsidR="00CF0172" w:rsidRPr="00CF0172" w:rsidRDefault="00CF0172" w:rsidP="00CF0172">
            <w:pPr>
              <w:snapToGrid w:val="0"/>
              <w:spacing w:before="0"/>
              <w:ind w:left="0" w:firstLine="0"/>
              <w:rPr>
                <w:rFonts w:eastAsia="Calibri"/>
                <w:color w:val="000000" w:themeColor="text1"/>
                <w:lang w:eastAsia="en-US"/>
              </w:rPr>
            </w:pPr>
            <w:r w:rsidRPr="00CF0172">
              <w:rPr>
                <w:color w:val="000000" w:themeColor="text1"/>
              </w:rPr>
              <w:t>Приказ от 31.12.2019 №РНВ-497/</w:t>
            </w:r>
            <w:proofErr w:type="spellStart"/>
            <w:r w:rsidRPr="00CF0172">
              <w:rPr>
                <w:color w:val="000000" w:themeColor="text1"/>
              </w:rPr>
              <w:t>лнд</w:t>
            </w:r>
            <w:proofErr w:type="spellEnd"/>
          </w:p>
        </w:tc>
        <w:tc>
          <w:tcPr>
            <w:tcW w:w="815" w:type="pct"/>
          </w:tcPr>
          <w:p w14:paraId="5B8D0472" w14:textId="0390C1C8" w:rsidR="00CF0172" w:rsidRPr="00CF0172" w:rsidRDefault="00CF0172" w:rsidP="00CF0172">
            <w:pPr>
              <w:snapToGrid w:val="0"/>
              <w:spacing w:before="0"/>
              <w:ind w:left="0" w:firstLine="0"/>
              <w:rPr>
                <w:rFonts w:eastAsia="Calibri"/>
                <w:color w:val="000000" w:themeColor="text1"/>
                <w:lang w:eastAsia="en-US"/>
              </w:rPr>
            </w:pPr>
            <w:r w:rsidRPr="00CF0172">
              <w:rPr>
                <w:color w:val="000000" w:themeColor="text1"/>
              </w:rPr>
              <w:t>27.09.2021</w:t>
            </w:r>
          </w:p>
        </w:tc>
        <w:tc>
          <w:tcPr>
            <w:tcW w:w="2183" w:type="pct"/>
            <w:shd w:val="clear" w:color="auto" w:fill="auto"/>
          </w:tcPr>
          <w:p w14:paraId="4BF0668D" w14:textId="26330056" w:rsidR="00CF0172" w:rsidRPr="00CF0172" w:rsidRDefault="00CF0172" w:rsidP="00CF0172">
            <w:pPr>
              <w:snapToGrid w:val="0"/>
              <w:spacing w:before="0"/>
              <w:ind w:left="0" w:firstLine="0"/>
              <w:rPr>
                <w:rFonts w:eastAsia="Calibri"/>
                <w:color w:val="000000" w:themeColor="text1"/>
                <w:lang w:eastAsia="en-US"/>
              </w:rPr>
            </w:pPr>
            <w:r w:rsidRPr="00CF0172">
              <w:rPr>
                <w:rFonts w:eastAsia="Calibri"/>
                <w:color w:val="000000" w:themeColor="text1"/>
                <w:lang w:eastAsia="en-US"/>
              </w:rPr>
              <w:t>-</w:t>
            </w:r>
          </w:p>
        </w:tc>
      </w:tr>
      <w:tr w:rsidR="00CF0172" w:rsidRPr="00CF0172" w14:paraId="48420A92" w14:textId="77777777" w:rsidTr="000817FB">
        <w:trPr>
          <w:trHeight w:val="163"/>
        </w:trPr>
        <w:tc>
          <w:tcPr>
            <w:tcW w:w="311" w:type="pct"/>
            <w:shd w:val="clear" w:color="auto" w:fill="auto"/>
          </w:tcPr>
          <w:p w14:paraId="75AD8193" w14:textId="50E38E0B" w:rsidR="00CF0172" w:rsidRPr="00CF0172" w:rsidRDefault="00CF0172" w:rsidP="00CF0172">
            <w:pPr>
              <w:snapToGrid w:val="0"/>
              <w:spacing w:before="0"/>
              <w:ind w:left="0" w:firstLine="0"/>
              <w:rPr>
                <w:rFonts w:eastAsia="Calibri"/>
                <w:color w:val="000000" w:themeColor="text1"/>
                <w:lang w:eastAsia="en-US"/>
              </w:rPr>
            </w:pPr>
            <w:r w:rsidRPr="00CF0172">
              <w:rPr>
                <w:rFonts w:eastAsia="Calibri"/>
                <w:color w:val="000000" w:themeColor="text1"/>
                <w:lang w:eastAsia="en-US"/>
              </w:rPr>
              <w:t>Изм. 5</w:t>
            </w:r>
          </w:p>
        </w:tc>
        <w:tc>
          <w:tcPr>
            <w:tcW w:w="867" w:type="pct"/>
          </w:tcPr>
          <w:p w14:paraId="5497CF14" w14:textId="695A0FD8" w:rsidR="00CF0172" w:rsidRPr="00CF0172" w:rsidRDefault="00CF0172" w:rsidP="00CF0172">
            <w:pPr>
              <w:snapToGrid w:val="0"/>
              <w:spacing w:before="0"/>
              <w:ind w:left="0" w:firstLine="0"/>
              <w:rPr>
                <w:color w:val="000000" w:themeColor="text1"/>
              </w:rPr>
            </w:pPr>
            <w:r w:rsidRPr="00CF0172">
              <w:rPr>
                <w:color w:val="000000" w:themeColor="text1"/>
              </w:rPr>
              <w:t>27.09.2021</w:t>
            </w:r>
          </w:p>
          <w:p w14:paraId="1C50DAA4" w14:textId="560D3ADB" w:rsidR="00CF0172" w:rsidRPr="00CF0172" w:rsidRDefault="00CF0172" w:rsidP="00CF0172">
            <w:pPr>
              <w:snapToGrid w:val="0"/>
              <w:spacing w:before="0"/>
              <w:ind w:left="0" w:firstLine="0"/>
              <w:rPr>
                <w:color w:val="000000" w:themeColor="text1"/>
              </w:rPr>
            </w:pPr>
            <w:r w:rsidRPr="00CF0172">
              <w:rPr>
                <w:color w:val="000000" w:themeColor="text1"/>
              </w:rPr>
              <w:t>Приказ от 27.09.2021 №РНВ-355/</w:t>
            </w:r>
            <w:proofErr w:type="spellStart"/>
            <w:r w:rsidRPr="00CF0172">
              <w:rPr>
                <w:color w:val="000000" w:themeColor="text1"/>
              </w:rPr>
              <w:t>лн</w:t>
            </w:r>
            <w:proofErr w:type="spellEnd"/>
          </w:p>
        </w:tc>
        <w:tc>
          <w:tcPr>
            <w:tcW w:w="824" w:type="pct"/>
            <w:shd w:val="clear" w:color="auto" w:fill="auto"/>
          </w:tcPr>
          <w:p w14:paraId="5515B585" w14:textId="77777777" w:rsidR="00CF0172" w:rsidRPr="00CF0172" w:rsidRDefault="00CF0172" w:rsidP="00CF0172">
            <w:pPr>
              <w:snapToGrid w:val="0"/>
              <w:spacing w:before="0"/>
              <w:ind w:left="0" w:firstLine="0"/>
              <w:rPr>
                <w:color w:val="000000" w:themeColor="text1"/>
              </w:rPr>
            </w:pPr>
            <w:r w:rsidRPr="00CF0172">
              <w:rPr>
                <w:color w:val="000000" w:themeColor="text1"/>
              </w:rPr>
              <w:t>27.09.2021</w:t>
            </w:r>
          </w:p>
          <w:p w14:paraId="64E09154" w14:textId="3CE18DA7" w:rsidR="00CF0172" w:rsidRPr="00CF0172" w:rsidRDefault="00CF0172" w:rsidP="00CF0172">
            <w:pPr>
              <w:snapToGrid w:val="0"/>
              <w:spacing w:before="0"/>
              <w:ind w:left="0" w:firstLine="0"/>
              <w:rPr>
                <w:rFonts w:eastAsia="Calibri"/>
                <w:color w:val="000000" w:themeColor="text1"/>
                <w:lang w:eastAsia="en-US"/>
              </w:rPr>
            </w:pPr>
            <w:r w:rsidRPr="00CF0172">
              <w:rPr>
                <w:color w:val="000000" w:themeColor="text1"/>
              </w:rPr>
              <w:t>Приказ от 27.09.2021 №РНВ-355/</w:t>
            </w:r>
            <w:proofErr w:type="spellStart"/>
            <w:r w:rsidRPr="00CF0172">
              <w:rPr>
                <w:color w:val="000000" w:themeColor="text1"/>
              </w:rPr>
              <w:t>лн</w:t>
            </w:r>
            <w:proofErr w:type="spellEnd"/>
          </w:p>
        </w:tc>
        <w:tc>
          <w:tcPr>
            <w:tcW w:w="815" w:type="pct"/>
          </w:tcPr>
          <w:p w14:paraId="021C04BB" w14:textId="77777777" w:rsidR="00CF0172" w:rsidRDefault="008D3813" w:rsidP="00CF0172">
            <w:pPr>
              <w:snapToGrid w:val="0"/>
              <w:spacing w:before="0"/>
              <w:ind w:left="0" w:firstLine="0"/>
              <w:rPr>
                <w:rFonts w:eastAsia="Calibri"/>
                <w:color w:val="000000" w:themeColor="text1"/>
                <w:lang w:eastAsia="en-US"/>
              </w:rPr>
            </w:pPr>
            <w:r w:rsidRPr="008D3813">
              <w:rPr>
                <w:rFonts w:eastAsia="Calibri"/>
                <w:color w:val="000000" w:themeColor="text1"/>
                <w:lang w:eastAsia="en-US"/>
              </w:rPr>
              <w:t>24.12.2024</w:t>
            </w:r>
          </w:p>
          <w:p w14:paraId="163435DC" w14:textId="6D5F947E" w:rsidR="008D3813" w:rsidRPr="00CF0172" w:rsidRDefault="008D3813" w:rsidP="00CF0172">
            <w:pPr>
              <w:snapToGrid w:val="0"/>
              <w:spacing w:before="0"/>
              <w:ind w:left="0" w:firstLine="0"/>
              <w:rPr>
                <w:rFonts w:eastAsia="Calibri"/>
                <w:color w:val="000000" w:themeColor="text1"/>
                <w:lang w:eastAsia="en-US"/>
              </w:rPr>
            </w:pPr>
            <w:r>
              <w:rPr>
                <w:rFonts w:eastAsia="Calibri"/>
                <w:color w:val="000000" w:themeColor="text1"/>
                <w:lang w:eastAsia="en-US"/>
              </w:rPr>
              <w:t xml:space="preserve">Приказ </w:t>
            </w:r>
            <w:r w:rsidRPr="008D3813">
              <w:rPr>
                <w:rFonts w:eastAsia="Calibri"/>
                <w:color w:val="000000" w:themeColor="text1"/>
                <w:lang w:eastAsia="en-US"/>
              </w:rPr>
              <w:t>24.12.2024</w:t>
            </w:r>
            <w:r>
              <w:rPr>
                <w:rFonts w:eastAsia="Calibri"/>
                <w:color w:val="000000" w:themeColor="text1"/>
                <w:lang w:eastAsia="en-US"/>
              </w:rPr>
              <w:t xml:space="preserve"> №РНВ-450/</w:t>
            </w:r>
            <w:proofErr w:type="spellStart"/>
            <w:r>
              <w:rPr>
                <w:rFonts w:eastAsia="Calibri"/>
                <w:color w:val="000000" w:themeColor="text1"/>
                <w:lang w:eastAsia="en-US"/>
              </w:rPr>
              <w:t>лнд</w:t>
            </w:r>
            <w:proofErr w:type="spellEnd"/>
          </w:p>
        </w:tc>
        <w:tc>
          <w:tcPr>
            <w:tcW w:w="2183" w:type="pct"/>
            <w:shd w:val="clear" w:color="auto" w:fill="auto"/>
          </w:tcPr>
          <w:p w14:paraId="6C02F370" w14:textId="26C45A4D" w:rsidR="00CF0172" w:rsidRPr="00CF0172" w:rsidRDefault="00CF0172" w:rsidP="00CF0172">
            <w:pPr>
              <w:snapToGrid w:val="0"/>
              <w:spacing w:before="0"/>
              <w:ind w:left="0" w:firstLine="0"/>
              <w:rPr>
                <w:rFonts w:eastAsia="Calibri"/>
                <w:color w:val="000000" w:themeColor="text1"/>
                <w:lang w:eastAsia="en-US"/>
              </w:rPr>
            </w:pPr>
            <w:r w:rsidRPr="00CF0172">
              <w:rPr>
                <w:rFonts w:eastAsia="Calibri"/>
                <w:color w:val="000000" w:themeColor="text1"/>
                <w:lang w:eastAsia="en-US"/>
              </w:rPr>
              <w:t>-</w:t>
            </w:r>
          </w:p>
        </w:tc>
      </w:tr>
      <w:tr w:rsidR="00CF0172" w:rsidRPr="00CF0172" w14:paraId="200E37AE" w14:textId="77777777" w:rsidTr="000817FB">
        <w:trPr>
          <w:trHeight w:val="313"/>
        </w:trPr>
        <w:tc>
          <w:tcPr>
            <w:tcW w:w="311" w:type="pct"/>
            <w:shd w:val="clear" w:color="auto" w:fill="auto"/>
          </w:tcPr>
          <w:p w14:paraId="19B5BB0E" w14:textId="44A7B84C" w:rsidR="00CF0172" w:rsidRPr="00CF0172" w:rsidRDefault="00CF0172" w:rsidP="00CF0172">
            <w:pPr>
              <w:spacing w:before="0"/>
              <w:ind w:left="0" w:firstLine="0"/>
              <w:rPr>
                <w:rFonts w:eastAsia="Calibri"/>
                <w:color w:val="000000" w:themeColor="text1"/>
                <w:lang w:eastAsia="en-US"/>
              </w:rPr>
            </w:pPr>
            <w:r w:rsidRPr="00CF0172">
              <w:rPr>
                <w:rFonts w:eastAsia="Calibri"/>
                <w:color w:val="000000" w:themeColor="text1"/>
                <w:lang w:eastAsia="en-US"/>
              </w:rPr>
              <w:t>2</w:t>
            </w:r>
          </w:p>
        </w:tc>
        <w:tc>
          <w:tcPr>
            <w:tcW w:w="867" w:type="pct"/>
          </w:tcPr>
          <w:p w14:paraId="7F3375B5" w14:textId="77777777" w:rsidR="00CF0172" w:rsidRDefault="008D3813" w:rsidP="00CF0172">
            <w:pPr>
              <w:spacing w:before="0"/>
              <w:ind w:left="0" w:firstLine="0"/>
              <w:rPr>
                <w:rFonts w:eastAsia="Calibri"/>
                <w:color w:val="000000" w:themeColor="text1"/>
                <w:lang w:eastAsia="en-US"/>
              </w:rPr>
            </w:pPr>
            <w:r w:rsidRPr="008D3813">
              <w:rPr>
                <w:rFonts w:eastAsia="Calibri"/>
                <w:color w:val="000000" w:themeColor="text1"/>
                <w:lang w:eastAsia="en-US"/>
              </w:rPr>
              <w:t>24.12.2024</w:t>
            </w:r>
          </w:p>
          <w:p w14:paraId="6BD5D5A2" w14:textId="0C2AEBED" w:rsidR="008D3813" w:rsidRPr="00CF0172" w:rsidRDefault="008D3813" w:rsidP="00CF0172">
            <w:pPr>
              <w:spacing w:before="0"/>
              <w:ind w:left="0" w:firstLine="0"/>
              <w:rPr>
                <w:rFonts w:eastAsia="Calibri"/>
                <w:color w:val="000000" w:themeColor="text1"/>
                <w:lang w:eastAsia="en-US"/>
              </w:rPr>
            </w:pPr>
            <w:r>
              <w:rPr>
                <w:rFonts w:eastAsia="Calibri"/>
                <w:color w:val="000000" w:themeColor="text1"/>
                <w:lang w:eastAsia="en-US"/>
              </w:rPr>
              <w:t xml:space="preserve">Приказ </w:t>
            </w:r>
            <w:r w:rsidRPr="008D3813">
              <w:rPr>
                <w:rFonts w:eastAsia="Calibri"/>
                <w:color w:val="000000" w:themeColor="text1"/>
                <w:lang w:eastAsia="en-US"/>
              </w:rPr>
              <w:t>24.12.2024</w:t>
            </w:r>
            <w:r>
              <w:rPr>
                <w:rFonts w:eastAsia="Calibri"/>
                <w:color w:val="000000" w:themeColor="text1"/>
                <w:lang w:eastAsia="en-US"/>
              </w:rPr>
              <w:t xml:space="preserve"> №РНВ-450/</w:t>
            </w:r>
            <w:proofErr w:type="spellStart"/>
            <w:r>
              <w:rPr>
                <w:rFonts w:eastAsia="Calibri"/>
                <w:color w:val="000000" w:themeColor="text1"/>
                <w:lang w:eastAsia="en-US"/>
              </w:rPr>
              <w:t>лнд</w:t>
            </w:r>
            <w:proofErr w:type="spellEnd"/>
          </w:p>
        </w:tc>
        <w:tc>
          <w:tcPr>
            <w:tcW w:w="824" w:type="pct"/>
            <w:shd w:val="clear" w:color="auto" w:fill="auto"/>
          </w:tcPr>
          <w:p w14:paraId="594643E1" w14:textId="77777777" w:rsidR="00CF0172" w:rsidRDefault="008D3813" w:rsidP="00CF0172">
            <w:pPr>
              <w:spacing w:before="0"/>
              <w:ind w:left="0" w:firstLine="0"/>
              <w:rPr>
                <w:rFonts w:eastAsia="Calibri"/>
                <w:color w:val="000000" w:themeColor="text1"/>
                <w:lang w:eastAsia="en-US"/>
              </w:rPr>
            </w:pPr>
            <w:r w:rsidRPr="008D3813">
              <w:rPr>
                <w:rFonts w:eastAsia="Calibri"/>
                <w:color w:val="000000" w:themeColor="text1"/>
                <w:lang w:eastAsia="en-US"/>
              </w:rPr>
              <w:t>24.12.2024</w:t>
            </w:r>
          </w:p>
          <w:p w14:paraId="0571A7FC" w14:textId="6B026044" w:rsidR="008D3813" w:rsidRPr="00CF0172" w:rsidRDefault="008D3813" w:rsidP="00CF0172">
            <w:pPr>
              <w:spacing w:before="0"/>
              <w:ind w:left="0" w:firstLine="0"/>
              <w:rPr>
                <w:rFonts w:eastAsia="Calibri"/>
                <w:color w:val="000000" w:themeColor="text1"/>
                <w:lang w:eastAsia="en-US"/>
              </w:rPr>
            </w:pPr>
            <w:r>
              <w:rPr>
                <w:rFonts w:eastAsia="Calibri"/>
                <w:color w:val="000000" w:themeColor="text1"/>
                <w:lang w:eastAsia="en-US"/>
              </w:rPr>
              <w:t xml:space="preserve">Приказ </w:t>
            </w:r>
            <w:r w:rsidRPr="008D3813">
              <w:rPr>
                <w:rFonts w:eastAsia="Calibri"/>
                <w:color w:val="000000" w:themeColor="text1"/>
                <w:lang w:eastAsia="en-US"/>
              </w:rPr>
              <w:t>24.12.2024</w:t>
            </w:r>
            <w:r>
              <w:rPr>
                <w:rFonts w:eastAsia="Calibri"/>
                <w:color w:val="000000" w:themeColor="text1"/>
                <w:lang w:eastAsia="en-US"/>
              </w:rPr>
              <w:t xml:space="preserve"> №РНВ-450/</w:t>
            </w:r>
            <w:proofErr w:type="spellStart"/>
            <w:r>
              <w:rPr>
                <w:rFonts w:eastAsia="Calibri"/>
                <w:color w:val="000000" w:themeColor="text1"/>
                <w:lang w:eastAsia="en-US"/>
              </w:rPr>
              <w:t>лнд</w:t>
            </w:r>
            <w:proofErr w:type="spellEnd"/>
          </w:p>
        </w:tc>
        <w:tc>
          <w:tcPr>
            <w:tcW w:w="815" w:type="pct"/>
          </w:tcPr>
          <w:p w14:paraId="74461309" w14:textId="77777777" w:rsidR="00CF0172" w:rsidRPr="00CF0172" w:rsidRDefault="00CF0172" w:rsidP="00CF0172">
            <w:pPr>
              <w:spacing w:before="0"/>
              <w:ind w:left="0" w:firstLine="0"/>
              <w:rPr>
                <w:rFonts w:eastAsia="Calibri"/>
                <w:i/>
                <w:color w:val="000000" w:themeColor="text1"/>
                <w:lang w:eastAsia="en-US"/>
              </w:rPr>
            </w:pPr>
          </w:p>
        </w:tc>
        <w:tc>
          <w:tcPr>
            <w:tcW w:w="2183" w:type="pct"/>
            <w:shd w:val="clear" w:color="auto" w:fill="auto"/>
          </w:tcPr>
          <w:p w14:paraId="47EB1194" w14:textId="41681564" w:rsidR="00CF0172" w:rsidRPr="00CF0172" w:rsidRDefault="00CF0172" w:rsidP="00CF0172">
            <w:pPr>
              <w:spacing w:before="0"/>
              <w:ind w:left="0" w:firstLine="0"/>
              <w:rPr>
                <w:rFonts w:eastAsia="Calibri"/>
                <w:color w:val="000000" w:themeColor="text1"/>
                <w:lang w:eastAsia="en-US"/>
              </w:rPr>
            </w:pPr>
            <w:r w:rsidRPr="00CF0172">
              <w:rPr>
                <w:rFonts w:eastAsia="Calibri"/>
                <w:color w:val="000000" w:themeColor="text1"/>
                <w:lang w:eastAsia="en-US"/>
              </w:rPr>
              <w:t xml:space="preserve">Технологическая инструкция устанавливает требования для безаварийного проведения работ при бурении, креплении, реконструкции скважин и </w:t>
            </w:r>
            <w:proofErr w:type="spellStart"/>
            <w:r w:rsidRPr="00CF0172">
              <w:rPr>
                <w:rFonts w:eastAsia="Calibri"/>
                <w:color w:val="000000" w:themeColor="text1"/>
                <w:lang w:eastAsia="en-US"/>
              </w:rPr>
              <w:t>зарезке</w:t>
            </w:r>
            <w:proofErr w:type="spellEnd"/>
            <w:r w:rsidRPr="00CF0172">
              <w:rPr>
                <w:rFonts w:eastAsia="Calibri"/>
                <w:color w:val="000000" w:themeColor="text1"/>
                <w:lang w:eastAsia="en-US"/>
              </w:rPr>
              <w:t xml:space="preserve"> боковых стволов, освоении нефтяных, газовых, нагнетательных и водозаборных скважин</w:t>
            </w:r>
          </w:p>
        </w:tc>
      </w:tr>
    </w:tbl>
    <w:p w14:paraId="61881C0D" w14:textId="505E6774" w:rsidR="003F3252" w:rsidRPr="00CF0172" w:rsidRDefault="003F3252" w:rsidP="00CF0172">
      <w:pPr>
        <w:ind w:left="170" w:firstLine="0"/>
      </w:pPr>
    </w:p>
    <w:sectPr w:rsidR="003F3252" w:rsidRPr="00CF0172" w:rsidSect="00CF0172">
      <w:headerReference w:type="first" r:id="rId34"/>
      <w:footerReference w:type="first" r:id="rId35"/>
      <w:pgSz w:w="16838" w:h="11906" w:orient="landscape"/>
      <w:pgMar w:top="567" w:right="1021" w:bottom="567" w:left="1247" w:header="737" w:footer="680" w:gutter="0"/>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254152B" w14:textId="77777777" w:rsidR="00A16702" w:rsidRDefault="00A16702">
      <w:r>
        <w:separator/>
      </w:r>
    </w:p>
  </w:endnote>
  <w:endnote w:type="continuationSeparator" w:id="0">
    <w:p w14:paraId="5226ECD6" w14:textId="77777777" w:rsidR="00A16702" w:rsidRDefault="00A16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Franklin Gothic Book">
    <w:panose1 w:val="020B0503020102020204"/>
    <w:charset w:val="CC"/>
    <w:family w:val="swiss"/>
    <w:pitch w:val="variable"/>
    <w:sig w:usb0="00000287" w:usb1="00000000" w:usb2="00000000" w:usb3="00000000" w:csb0="0000009F" w:csb1="00000000"/>
  </w:font>
  <w:font w:name="Arial CYR">
    <w:panose1 w:val="020B0604020202020204"/>
    <w:charset w:val="CC"/>
    <w:family w:val="swiss"/>
    <w:notTrueType/>
    <w:pitch w:val="variable"/>
    <w:sig w:usb0="00000201" w:usb1="00000000" w:usb2="00000000" w:usb3="00000000" w:csb0="00000004"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EuropeCondensedC">
    <w:altName w:val="Arial"/>
    <w:panose1 w:val="00000000000000000000"/>
    <w:charset w:val="CC"/>
    <w:family w:val="modern"/>
    <w:notTrueType/>
    <w:pitch w:val="variable"/>
    <w:sig w:usb0="80000283" w:usb1="0000004A" w:usb2="00000000" w:usb3="00000000" w:csb0="00000005" w:csb1="00000000"/>
  </w:font>
  <w:font w:name="EuropeDemiC">
    <w:altName w:val="Arial"/>
    <w:panose1 w:val="00000000000000000000"/>
    <w:charset w:val="CC"/>
    <w:family w:val="modern"/>
    <w:notTrueType/>
    <w:pitch w:val="variable"/>
    <w:sig w:usb0="80000283" w:usb1="0000004A" w:usb2="00000000" w:usb3="00000000" w:csb0="00000005"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7315"/>
      <w:gridCol w:w="2323"/>
    </w:tblGrid>
    <w:tr w:rsidR="005D139A" w:rsidRPr="00D70A7B" w14:paraId="02AB09E6" w14:textId="77777777" w:rsidTr="0086237D">
      <w:tc>
        <w:tcPr>
          <w:tcW w:w="3795" w:type="pct"/>
          <w:tcBorders>
            <w:top w:val="single" w:sz="12" w:space="0" w:color="FFD200"/>
          </w:tcBorders>
          <w:vAlign w:val="center"/>
        </w:tcPr>
        <w:p w14:paraId="34BF73FA" w14:textId="77777777" w:rsidR="005D139A" w:rsidRPr="0063443B" w:rsidRDefault="005D139A" w:rsidP="0036155C">
          <w:pPr>
            <w:pStyle w:val="aa"/>
            <w:rPr>
              <w:rFonts w:ascii="Arial" w:hAnsi="Arial" w:cs="Arial"/>
              <w:b/>
              <w:sz w:val="10"/>
              <w:szCs w:val="10"/>
            </w:rPr>
          </w:pPr>
          <w:r w:rsidRPr="00C15D8B">
            <w:rPr>
              <w:rFonts w:ascii="Arial" w:hAnsi="Arial" w:cs="Arial"/>
              <w:b/>
              <w:sz w:val="10"/>
              <w:szCs w:val="10"/>
            </w:rPr>
            <w:t>ТЕХНОЛОГИЧЕСКАЯ ИНСТРУКЦИЯ ООО «РН-ВАНКОР»</w:t>
          </w:r>
          <w:r>
            <w:rPr>
              <w:rFonts w:ascii="Arial" w:hAnsi="Arial" w:cs="Arial"/>
              <w:b/>
              <w:sz w:val="10"/>
              <w:szCs w:val="10"/>
            </w:rPr>
            <w:t xml:space="preserve"> </w:t>
          </w:r>
          <w:r w:rsidRPr="00663121">
            <w:rPr>
              <w:rFonts w:ascii="Arial" w:hAnsi="Arial" w:cs="Arial"/>
              <w:b/>
              <w:sz w:val="10"/>
              <w:szCs w:val="10"/>
            </w:rPr>
            <w:t>ПО БЕЗАВАРИЙНОМУ ВЕДЕНИЮ БУРОВЫХ РАБОТ</w:t>
          </w:r>
        </w:p>
      </w:tc>
      <w:tc>
        <w:tcPr>
          <w:tcW w:w="1205" w:type="pct"/>
          <w:tcBorders>
            <w:top w:val="single" w:sz="12" w:space="0" w:color="FFD200"/>
          </w:tcBorders>
        </w:tcPr>
        <w:p w14:paraId="2FD111F7" w14:textId="77777777" w:rsidR="005D139A" w:rsidRPr="00E3539A" w:rsidRDefault="005D139A" w:rsidP="00F91219">
          <w:pPr>
            <w:pStyle w:val="a3"/>
            <w:rPr>
              <w:rFonts w:ascii="Arial" w:hAnsi="Arial" w:cs="Arial"/>
              <w:b/>
              <w:sz w:val="10"/>
              <w:szCs w:val="10"/>
            </w:rPr>
          </w:pPr>
        </w:p>
      </w:tc>
    </w:tr>
    <w:tr w:rsidR="005D139A" w:rsidRPr="00A51C20" w14:paraId="746DC5B4" w14:textId="77777777" w:rsidTr="0086237D">
      <w:trPr>
        <w:trHeight w:val="233"/>
      </w:trPr>
      <w:tc>
        <w:tcPr>
          <w:tcW w:w="3795" w:type="pct"/>
          <w:vAlign w:val="center"/>
        </w:tcPr>
        <w:p w14:paraId="76A775DF" w14:textId="77777777" w:rsidR="005D139A" w:rsidRPr="00AA422C" w:rsidRDefault="005D139A" w:rsidP="00E96213">
          <w:pPr>
            <w:pStyle w:val="a3"/>
            <w:rPr>
              <w:rFonts w:ascii="Arial" w:hAnsi="Arial" w:cs="Arial"/>
              <w:b/>
              <w:sz w:val="10"/>
              <w:szCs w:val="10"/>
            </w:rPr>
          </w:pPr>
          <w:r w:rsidRPr="009A0E74">
            <w:rPr>
              <w:rFonts w:ascii="Arial" w:hAnsi="Arial" w:cs="Arial"/>
              <w:b/>
              <w:sz w:val="10"/>
              <w:szCs w:val="10"/>
            </w:rPr>
            <w:t xml:space="preserve">№ </w:t>
          </w:r>
          <w:r w:rsidRPr="00E96213">
            <w:rPr>
              <w:rFonts w:ascii="Arial" w:hAnsi="Arial" w:cs="Arial"/>
              <w:b/>
              <w:color w:val="000000"/>
              <w:sz w:val="10"/>
              <w:szCs w:val="10"/>
            </w:rPr>
            <w:t>П2-10 ТИ-1034 ЮЛ-583</w:t>
          </w:r>
          <w:r w:rsidRPr="00A51C20">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lang w:val="en-US"/>
            </w:rPr>
            <w:t>2</w:t>
          </w:r>
          <w:r w:rsidRPr="009A0E74">
            <w:rPr>
              <w:rFonts w:ascii="Arial" w:hAnsi="Arial" w:cs="Arial"/>
              <w:b/>
              <w:sz w:val="10"/>
              <w:szCs w:val="10"/>
            </w:rPr>
            <w:t>.</w:t>
          </w:r>
          <w:r>
            <w:rPr>
              <w:rFonts w:ascii="Arial" w:hAnsi="Arial" w:cs="Arial"/>
              <w:b/>
              <w:sz w:val="10"/>
              <w:szCs w:val="10"/>
            </w:rPr>
            <w:t>00</w:t>
          </w:r>
        </w:p>
      </w:tc>
      <w:tc>
        <w:tcPr>
          <w:tcW w:w="1205" w:type="pct"/>
        </w:tcPr>
        <w:p w14:paraId="1161EA7F" w14:textId="77777777" w:rsidR="005D139A" w:rsidRPr="00AA422C" w:rsidRDefault="005D139A" w:rsidP="00F91219">
          <w:pPr>
            <w:pStyle w:val="a3"/>
            <w:rPr>
              <w:rFonts w:ascii="Arial" w:hAnsi="Arial" w:cs="Arial"/>
              <w:b/>
              <w:sz w:val="10"/>
              <w:szCs w:val="10"/>
            </w:rPr>
          </w:pPr>
        </w:p>
      </w:tc>
    </w:tr>
  </w:tbl>
  <w:p w14:paraId="324673BE" w14:textId="77777777" w:rsidR="005D139A" w:rsidRDefault="005D139A" w:rsidP="0095263D">
    <w:pPr>
      <w:pStyle w:val="a3"/>
      <w:spacing w:before="100" w:beforeAutospacing="1" w:after="100" w:afterAutospacing="1" w:line="240" w:lineRule="exact"/>
      <w:rPr>
        <w:rFonts w:ascii="Arial" w:hAnsi="Arial" w:cs="Arial"/>
        <w:color w:val="999999"/>
        <w:sz w:val="10"/>
      </w:rPr>
    </w:pPr>
    <w:r>
      <w:rPr>
        <w:noProof/>
      </w:rPr>
      <mc:AlternateContent>
        <mc:Choice Requires="wps">
          <w:drawing>
            <wp:anchor distT="0" distB="0" distL="114300" distR="114300" simplePos="0" relativeHeight="251654144" behindDoc="0" locked="0" layoutInCell="1" allowOverlap="1" wp14:anchorId="68ABA873" wp14:editId="1C6A37D8">
              <wp:simplePos x="0" y="0"/>
              <wp:positionH relativeFrom="column">
                <wp:posOffset>5125720</wp:posOffset>
              </wp:positionH>
              <wp:positionV relativeFrom="paragraph">
                <wp:posOffset>53340</wp:posOffset>
              </wp:positionV>
              <wp:extent cx="1011600" cy="172800"/>
              <wp:effectExtent l="0" t="0" r="0" b="0"/>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1600" cy="17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211FC13" w14:textId="2267235D" w:rsidR="005D139A" w:rsidRPr="004511AD" w:rsidRDefault="005D139A" w:rsidP="00CD0E22">
                          <w:pPr>
                            <w:pStyle w:val="aa"/>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 MERGEFORMAT </w:instrText>
                          </w:r>
                          <w:r>
                            <w:rPr>
                              <w:rFonts w:ascii="Arial" w:hAnsi="Arial" w:cs="Arial"/>
                              <w:b/>
                              <w:sz w:val="12"/>
                              <w:szCs w:val="12"/>
                            </w:rPr>
                            <w:fldChar w:fldCharType="separate"/>
                          </w:r>
                          <w:r>
                            <w:rPr>
                              <w:rFonts w:ascii="Arial" w:hAnsi="Arial" w:cs="Arial"/>
                              <w:b/>
                              <w:noProof/>
                              <w:sz w:val="12"/>
                              <w:szCs w:val="12"/>
                            </w:rPr>
                            <w:t>101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type w14:anchorId="68ABA873" id="_x0000_t202" coordsize="21600,21600" o:spt="202" path="m,l,21600r21600,l21600,xe">
              <v:stroke joinstyle="miter"/>
              <v:path gradientshapeok="t" o:connecttype="rect"/>
            </v:shapetype>
            <v:shape id="Text Box 10" o:spid="_x0000_s1026" type="#_x0000_t202" style="position:absolute;left:0;text-align:left;margin-left:403.6pt;margin-top:4.2pt;width:79.65pt;height:13.6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" filled="f" stroked="f" strokeweight="1.3pt">
              <v:textbox>
                <w:txbxContent>
                  <w:p w14:paraId="7211FC13" w14:textId="2267235D" w:rsidR="005D139A" w:rsidRPr="004511AD" w:rsidRDefault="005D139A" w:rsidP="00CD0E22">
                    <w:pPr>
                      <w:pStyle w:val="aa"/>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 MERGEFORMAT </w:instrText>
                    </w:r>
                    <w:r>
                      <w:rPr>
                        <w:rFonts w:ascii="Arial" w:hAnsi="Arial" w:cs="Arial"/>
                        <w:b/>
                        <w:sz w:val="12"/>
                        <w:szCs w:val="12"/>
                      </w:rPr>
                      <w:fldChar w:fldCharType="separate"/>
                    </w:r>
                    <w:r>
                      <w:rPr>
                        <w:rFonts w:ascii="Arial" w:hAnsi="Arial" w:cs="Arial"/>
                        <w:b/>
                        <w:noProof/>
                        <w:sz w:val="12"/>
                        <w:szCs w:val="12"/>
                      </w:rPr>
                      <w:t>101</w:t>
                    </w:r>
                    <w:r>
                      <w:rPr>
                        <w:rFonts w:ascii="Arial" w:hAnsi="Arial" w:cs="Arial"/>
                        <w:b/>
                        <w:sz w:val="12"/>
                        <w:szCs w:val="12"/>
                      </w:rPr>
                      <w:fldChar w:fldCharType="end"/>
                    </w:r>
                  </w:p>
                </w:txbxContent>
              </v:textbox>
            </v:shape>
          </w:pict>
        </mc:Fallback>
      </mc:AlternateContent>
    </w:r>
    <w:r>
      <w:rPr>
        <w:rFonts w:ascii="Arial" w:hAnsi="Arial" w:cs="Arial"/>
        <w:color w:val="999999"/>
        <w:sz w:val="10"/>
      </w:rPr>
      <w:t>СПРАВОЧНО. Выгружено из ИС "НД" ООО "РН-Ванкор" 04.06.2024 14:27:39</w:t>
    </w:r>
  </w:p>
  <w:p w14:paraId="53D3027C" w14:textId="77777777" w:rsidR="005D139A" w:rsidRPr="00127199" w:rsidRDefault="005D139A" w:rsidP="0095263D">
    <w:pPr>
      <w:pStyle w:val="a3"/>
      <w:spacing w:before="100" w:beforeAutospacing="1" w:after="100" w:afterAutospacing="1" w:line="240" w:lineRule="exact"/>
      <w:rPr>
        <w:rFonts w:ascii="Arial" w:hAnsi="Arial" w:cs="Arial"/>
        <w:color w:val="999999"/>
        <w:sz w:val="1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3C52DC" w14:textId="77777777" w:rsidR="003A4D80" w:rsidRDefault="003A4D80">
    <w:pPr>
      <w:pStyle w:val="a3"/>
      <w:rPr>
        <w:rFonts w:ascii="Arial" w:hAnsi="Arial" w:cs="Arial"/>
        <w:color w:val="999999"/>
        <w:sz w:val="10"/>
      </w:rPr>
    </w:pPr>
    <w:r>
      <w:rPr>
        <w:rFonts w:ascii="Arial" w:hAnsi="Arial" w:cs="Arial"/>
        <w:color w:val="999999"/>
        <w:sz w:val="10"/>
      </w:rPr>
      <w:t>СПРАВОЧНО. Выгружено из ИС "НД" ООО "РН-Ванкор" 04.02.2025 10:51:38</w:t>
    </w:r>
  </w:p>
  <w:p w14:paraId="7C92492B" w14:textId="45DB9DAA" w:rsidR="003A4D80" w:rsidRPr="003A4D80" w:rsidRDefault="003A4D80">
    <w:pPr>
      <w:pStyle w:val="a3"/>
      <w:rPr>
        <w:rFonts w:ascii="Arial" w:hAnsi="Arial" w:cs="Arial"/>
        <w:color w:val="999999"/>
        <w:sz w:val="1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323C6C" w14:textId="77777777" w:rsidR="005D139A" w:rsidRPr="006C5596" w:rsidRDefault="005D139A" w:rsidP="006C5596">
    <w:pPr>
      <w:spacing w:before="0"/>
      <w:ind w:left="0" w:firstLine="0"/>
      <w:rPr>
        <w:rFonts w:ascii="Arial" w:eastAsia="Calibri" w:hAnsi="Arial" w:cs="Arial"/>
        <w:sz w:val="16"/>
        <w:szCs w:val="16"/>
        <w:lang w:eastAsia="en-US"/>
      </w:rPr>
    </w:pPr>
    <w:r w:rsidRPr="006C5596">
      <w:rPr>
        <w:rFonts w:ascii="Arial" w:eastAsia="Calibri" w:hAnsi="Arial" w:cs="Arial"/>
        <w:sz w:val="16"/>
        <w:szCs w:val="16"/>
        <w:lang w:eastAsia="en-US"/>
      </w:rPr>
      <w:t>Права на настоящий ЛНД принадлежат ООО «РН-Ванкор». ЛНД не может быть полностью или частично воспроизведён, тиражирован и распространён без разрешения ООО «РН-Ванкор».</w:t>
    </w:r>
  </w:p>
  <w:p w14:paraId="1244C4E4" w14:textId="77777777" w:rsidR="005D139A" w:rsidRPr="006C5596" w:rsidRDefault="005D139A" w:rsidP="006C5596">
    <w:pPr>
      <w:spacing w:before="0"/>
      <w:ind w:left="0" w:firstLine="0"/>
      <w:rPr>
        <w:rFonts w:ascii="Arial" w:eastAsia="Calibri" w:hAnsi="Arial" w:cs="Arial"/>
        <w:sz w:val="16"/>
        <w:szCs w:val="16"/>
        <w:lang w:eastAsia="en-US"/>
      </w:rPr>
    </w:pPr>
  </w:p>
  <w:p w14:paraId="73422781" w14:textId="77777777" w:rsidR="005D139A" w:rsidRPr="006C5596" w:rsidRDefault="005D139A" w:rsidP="006C5596">
    <w:pPr>
      <w:tabs>
        <w:tab w:val="center" w:pos="4677"/>
        <w:tab w:val="right" w:pos="9180"/>
        <w:tab w:val="left" w:pos="9899"/>
      </w:tabs>
      <w:spacing w:before="0"/>
      <w:ind w:left="0" w:right="-1" w:firstLine="0"/>
      <w:jc w:val="right"/>
      <w:rPr>
        <w:rFonts w:eastAsia="Calibri"/>
        <w:sz w:val="16"/>
        <w:szCs w:val="16"/>
        <w:lang w:val="en-US" w:eastAsia="en-US"/>
      </w:rPr>
    </w:pPr>
    <w:r w:rsidRPr="006C5596">
      <w:rPr>
        <w:rFonts w:ascii="Arial" w:eastAsia="Calibri" w:hAnsi="Arial" w:cs="Arial"/>
        <w:sz w:val="16"/>
        <w:szCs w:val="16"/>
        <w:lang w:eastAsia="en-US"/>
      </w:rPr>
      <w:t>© ® ООО «РН-Ванкор», 2024</w:t>
    </w:r>
  </w:p>
  <w:tbl>
    <w:tblPr>
      <w:tblW w:w="5000" w:type="pct"/>
      <w:tblLook w:val="01E0" w:firstRow="1" w:lastRow="1" w:firstColumn="1" w:lastColumn="1" w:noHBand="0" w:noVBand="0"/>
    </w:tblPr>
    <w:tblGrid>
      <w:gridCol w:w="9256"/>
      <w:gridCol w:w="382"/>
    </w:tblGrid>
    <w:tr w:rsidR="005D139A" w:rsidRPr="006C5596" w14:paraId="186E1061" w14:textId="77777777" w:rsidTr="004A2769">
      <w:tc>
        <w:tcPr>
          <w:tcW w:w="4802" w:type="pct"/>
          <w:tcBorders>
            <w:top w:val="single" w:sz="12" w:space="0" w:color="FFD200"/>
          </w:tcBorders>
          <w:vAlign w:val="center"/>
        </w:tcPr>
        <w:p w14:paraId="4BF28768" w14:textId="77777777" w:rsidR="005D139A" w:rsidRPr="006C5596" w:rsidRDefault="005D139A" w:rsidP="006C5596">
          <w:pPr>
            <w:tabs>
              <w:tab w:val="center" w:pos="4677"/>
              <w:tab w:val="right" w:pos="9355"/>
            </w:tabs>
            <w:ind w:left="0" w:firstLine="0"/>
            <w:jc w:val="left"/>
            <w:rPr>
              <w:rFonts w:ascii="Arial" w:eastAsia="Calibri" w:hAnsi="Arial" w:cs="Arial"/>
              <w:b/>
              <w:sz w:val="10"/>
              <w:szCs w:val="10"/>
              <w:lang w:eastAsia="en-US"/>
            </w:rPr>
          </w:pPr>
        </w:p>
      </w:tc>
      <w:tc>
        <w:tcPr>
          <w:tcW w:w="198" w:type="pct"/>
          <w:tcBorders>
            <w:top w:val="single" w:sz="12" w:space="0" w:color="FFD200"/>
          </w:tcBorders>
        </w:tcPr>
        <w:p w14:paraId="32419140" w14:textId="77777777" w:rsidR="005D139A" w:rsidRPr="006C5596" w:rsidRDefault="005D139A" w:rsidP="006C5596">
          <w:pPr>
            <w:tabs>
              <w:tab w:val="center" w:pos="4677"/>
              <w:tab w:val="right" w:pos="9355"/>
            </w:tabs>
            <w:ind w:left="0" w:firstLine="0"/>
            <w:jc w:val="left"/>
            <w:rPr>
              <w:rFonts w:ascii="Arial" w:eastAsia="Calibri" w:hAnsi="Arial" w:cs="Arial"/>
              <w:b/>
              <w:sz w:val="10"/>
              <w:szCs w:val="10"/>
              <w:lang w:eastAsia="en-US"/>
            </w:rPr>
          </w:pPr>
        </w:p>
      </w:tc>
    </w:tr>
  </w:tbl>
  <w:p w14:paraId="76283537" w14:textId="77777777" w:rsidR="003A4D80" w:rsidRDefault="005D139A" w:rsidP="006C5596">
    <w:pPr>
      <w:tabs>
        <w:tab w:val="center" w:pos="4677"/>
        <w:tab w:val="right" w:pos="9355"/>
      </w:tabs>
      <w:spacing w:before="0"/>
      <w:ind w:left="0" w:firstLine="0"/>
      <w:jc w:val="left"/>
      <w:rPr>
        <w:rFonts w:ascii="Arial" w:eastAsia="Calibri" w:hAnsi="Arial" w:cs="Arial"/>
        <w:color w:val="999999"/>
        <w:sz w:val="10"/>
        <w:szCs w:val="22"/>
        <w:lang w:eastAsia="en-US"/>
      </w:rPr>
    </w:pPr>
    <w:r w:rsidRPr="006C5596">
      <w:rPr>
        <w:rFonts w:eastAsia="Calibri"/>
        <w:noProof/>
        <w:sz w:val="24"/>
        <w:szCs w:val="22"/>
      </w:rPr>
      <mc:AlternateContent>
        <mc:Choice Requires="wps">
          <w:drawing>
            <wp:anchor distT="0" distB="0" distL="114300" distR="114300" simplePos="0" relativeHeight="251672064" behindDoc="0" locked="0" layoutInCell="1" allowOverlap="1" wp14:anchorId="1DC850E3" wp14:editId="28D3D115">
              <wp:simplePos x="0" y="0"/>
              <wp:positionH relativeFrom="column">
                <wp:posOffset>5151755</wp:posOffset>
              </wp:positionH>
              <wp:positionV relativeFrom="paragraph">
                <wp:posOffset>59055</wp:posOffset>
              </wp:positionV>
              <wp:extent cx="1009650" cy="342900"/>
              <wp:effectExtent l="0" t="0" r="0" b="0"/>
              <wp:wrapNone/>
              <wp:docPr id="4" name="Надпись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32E25D6" w14:textId="77FE67A2" w:rsidR="005D139A" w:rsidRPr="004511AD" w:rsidRDefault="005D139A" w:rsidP="006C5596">
                          <w:pPr>
                            <w:pStyle w:val="aa"/>
                            <w:ind w:left="0" w:firstLine="0"/>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A4D80">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A4D80">
                            <w:rPr>
                              <w:rFonts w:ascii="Arial" w:hAnsi="Arial" w:cs="Arial"/>
                              <w:b/>
                              <w:noProof/>
                              <w:sz w:val="12"/>
                              <w:szCs w:val="12"/>
                            </w:rPr>
                            <w:t>102</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C850E3" id="_x0000_t202" coordsize="21600,21600" o:spt="202" path="m,l,21600r21600,l21600,xe">
              <v:stroke joinstyle="miter"/>
              <v:path gradientshapeok="t" o:connecttype="rect"/>
            </v:shapetype>
            <v:shape id="Надпись 4" o:spid="_x0000_s1027" type="#_x0000_t202" style="position:absolute;margin-left:405.65pt;margin-top:4.65pt;width:79.5pt;height:27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" filled="f" stroked="f" strokeweight="1.3pt">
              <v:textbox>
                <w:txbxContent>
                  <w:p w14:paraId="232E25D6" w14:textId="77FE67A2" w:rsidR="005D139A" w:rsidRPr="004511AD" w:rsidRDefault="005D139A" w:rsidP="006C5596">
                    <w:pPr>
                      <w:pStyle w:val="aa"/>
                      <w:ind w:left="0" w:firstLine="0"/>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A4D80">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A4D80">
                      <w:rPr>
                        <w:rFonts w:ascii="Arial" w:hAnsi="Arial" w:cs="Arial"/>
                        <w:b/>
                        <w:noProof/>
                        <w:sz w:val="12"/>
                        <w:szCs w:val="12"/>
                      </w:rPr>
                      <w:t>102</w:t>
                    </w:r>
                    <w:r>
                      <w:rPr>
                        <w:rFonts w:ascii="Arial" w:hAnsi="Arial" w:cs="Arial"/>
                        <w:b/>
                        <w:sz w:val="12"/>
                        <w:szCs w:val="12"/>
                      </w:rPr>
                      <w:fldChar w:fldCharType="end"/>
                    </w:r>
                  </w:p>
                </w:txbxContent>
              </v:textbox>
            </v:shape>
          </w:pict>
        </mc:Fallback>
      </mc:AlternateContent>
    </w:r>
    <w:r w:rsidR="003A4D80">
      <w:rPr>
        <w:rFonts w:ascii="Arial" w:eastAsia="Calibri" w:hAnsi="Arial" w:cs="Arial"/>
        <w:color w:val="999999"/>
        <w:sz w:val="10"/>
        <w:szCs w:val="22"/>
        <w:lang w:eastAsia="en-US"/>
      </w:rPr>
      <w:t>СПРАВОЧНО. Выгружено из ИС "НД" ООО "РН-Ванкор" 04.02.2025 10:51:38</w:t>
    </w:r>
  </w:p>
  <w:p w14:paraId="517721B1" w14:textId="500F4DCB" w:rsidR="005D139A" w:rsidRPr="003A4D80" w:rsidRDefault="005D139A" w:rsidP="006C5596">
    <w:pPr>
      <w:tabs>
        <w:tab w:val="center" w:pos="4677"/>
        <w:tab w:val="right" w:pos="9355"/>
      </w:tabs>
      <w:spacing w:before="0"/>
      <w:ind w:left="0" w:firstLine="0"/>
      <w:jc w:val="left"/>
      <w:rPr>
        <w:rFonts w:ascii="Arial" w:eastAsia="Calibri" w:hAnsi="Arial" w:cs="Arial"/>
        <w:color w:val="999999"/>
        <w:sz w:val="10"/>
        <w:szCs w:val="22"/>
        <w:lang w:eastAsia="en-US"/>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6FD9E2" w14:textId="77777777" w:rsidR="005D139A" w:rsidRDefault="005D139A">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Pr>
        <w:rStyle w:val="a5"/>
        <w:noProof/>
      </w:rPr>
      <w:t>90</w:t>
    </w:r>
    <w:r>
      <w:rPr>
        <w:rStyle w:val="a5"/>
      </w:rPr>
      <w:fldChar w:fldCharType="end"/>
    </w:r>
  </w:p>
  <w:p w14:paraId="7706AEA8" w14:textId="77777777" w:rsidR="005D139A" w:rsidRDefault="005D139A">
    <w:pPr>
      <w:pStyle w:val="a3"/>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256"/>
      <w:gridCol w:w="382"/>
    </w:tblGrid>
    <w:tr w:rsidR="005D139A" w:rsidRPr="006C5596" w14:paraId="364FA498" w14:textId="77777777" w:rsidTr="004A2769">
      <w:tc>
        <w:tcPr>
          <w:tcW w:w="4802" w:type="pct"/>
          <w:tcBorders>
            <w:top w:val="single" w:sz="12" w:space="0" w:color="FFD200"/>
          </w:tcBorders>
          <w:vAlign w:val="center"/>
        </w:tcPr>
        <w:p w14:paraId="549F25D7" w14:textId="77777777" w:rsidR="005D139A" w:rsidRPr="006C5596" w:rsidRDefault="005D139A" w:rsidP="006C5596">
          <w:pPr>
            <w:tabs>
              <w:tab w:val="center" w:pos="4677"/>
              <w:tab w:val="right" w:pos="9355"/>
            </w:tabs>
            <w:ind w:left="0" w:firstLine="0"/>
            <w:jc w:val="left"/>
            <w:rPr>
              <w:rFonts w:ascii="Arial" w:eastAsia="Calibri" w:hAnsi="Arial" w:cs="Arial"/>
              <w:b/>
              <w:sz w:val="10"/>
              <w:szCs w:val="10"/>
              <w:lang w:eastAsia="en-US"/>
            </w:rPr>
          </w:pPr>
        </w:p>
      </w:tc>
      <w:tc>
        <w:tcPr>
          <w:tcW w:w="198" w:type="pct"/>
          <w:tcBorders>
            <w:top w:val="single" w:sz="12" w:space="0" w:color="FFD200"/>
          </w:tcBorders>
        </w:tcPr>
        <w:p w14:paraId="787B894F" w14:textId="77777777" w:rsidR="005D139A" w:rsidRPr="006C5596" w:rsidRDefault="005D139A" w:rsidP="006C5596">
          <w:pPr>
            <w:tabs>
              <w:tab w:val="center" w:pos="4677"/>
              <w:tab w:val="right" w:pos="9355"/>
            </w:tabs>
            <w:ind w:left="0" w:firstLine="0"/>
            <w:jc w:val="left"/>
            <w:rPr>
              <w:rFonts w:ascii="Arial" w:eastAsia="Calibri" w:hAnsi="Arial" w:cs="Arial"/>
              <w:b/>
              <w:sz w:val="10"/>
              <w:szCs w:val="10"/>
              <w:lang w:eastAsia="en-US"/>
            </w:rPr>
          </w:pPr>
        </w:p>
      </w:tc>
    </w:tr>
  </w:tbl>
  <w:p w14:paraId="27DDE1CC" w14:textId="77777777" w:rsidR="003A4D80" w:rsidRDefault="005D139A" w:rsidP="006C5596">
    <w:pPr>
      <w:tabs>
        <w:tab w:val="center" w:pos="4677"/>
        <w:tab w:val="right" w:pos="9355"/>
      </w:tabs>
      <w:spacing w:before="0"/>
      <w:ind w:left="0" w:firstLine="0"/>
      <w:jc w:val="left"/>
      <w:rPr>
        <w:rFonts w:ascii="Arial" w:eastAsia="Calibri" w:hAnsi="Arial" w:cs="Arial"/>
        <w:color w:val="999999"/>
        <w:sz w:val="10"/>
        <w:szCs w:val="22"/>
        <w:lang w:eastAsia="en-US"/>
      </w:rPr>
    </w:pPr>
    <w:r w:rsidRPr="006C5596">
      <w:rPr>
        <w:rFonts w:eastAsia="Calibri"/>
        <w:noProof/>
        <w:sz w:val="24"/>
        <w:szCs w:val="22"/>
      </w:rPr>
      <mc:AlternateContent>
        <mc:Choice Requires="wps">
          <w:drawing>
            <wp:anchor distT="0" distB="0" distL="114300" distR="114300" simplePos="0" relativeHeight="251674112" behindDoc="0" locked="0" layoutInCell="1" allowOverlap="1" wp14:anchorId="1EF2E6A8" wp14:editId="678781FC">
              <wp:simplePos x="0" y="0"/>
              <wp:positionH relativeFrom="column">
                <wp:posOffset>4923155</wp:posOffset>
              </wp:positionH>
              <wp:positionV relativeFrom="paragraph">
                <wp:posOffset>116205</wp:posOffset>
              </wp:positionV>
              <wp:extent cx="1200150" cy="238125"/>
              <wp:effectExtent l="0" t="0" r="0" b="9525"/>
              <wp:wrapNone/>
              <wp:docPr id="15" name="Надпись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50D2F36" w14:textId="6F620143" w:rsidR="005D139A" w:rsidRPr="004511AD" w:rsidRDefault="005D139A" w:rsidP="00C74D77">
                          <w:pPr>
                            <w:pStyle w:val="aa"/>
                            <w:ind w:left="0" w:firstLine="0"/>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A4D80">
                            <w:rPr>
                              <w:rFonts w:ascii="Arial" w:hAnsi="Arial" w:cs="Arial"/>
                              <w:b/>
                              <w:noProof/>
                              <w:sz w:val="12"/>
                              <w:szCs w:val="12"/>
                            </w:rPr>
                            <w:t>13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A4D80">
                            <w:rPr>
                              <w:rFonts w:ascii="Arial" w:hAnsi="Arial" w:cs="Arial"/>
                              <w:b/>
                              <w:noProof/>
                              <w:sz w:val="12"/>
                              <w:szCs w:val="12"/>
                            </w:rPr>
                            <w:t>102</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F2E6A8" id="_x0000_t202" coordsize="21600,21600" o:spt="202" path="m,l,21600r21600,l21600,xe">
              <v:stroke joinstyle="miter"/>
              <v:path gradientshapeok="t" o:connecttype="rect"/>
            </v:shapetype>
            <v:shape id="Надпись 15" o:spid="_x0000_s1028" type="#_x0000_t202" style="position:absolute;margin-left:387.65pt;margin-top:9.15pt;width:94.5pt;height:18.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" filled="f" stroked="f" strokeweight="1.3pt">
              <v:textbox>
                <w:txbxContent>
                  <w:p w14:paraId="450D2F36" w14:textId="6F620143" w:rsidR="005D139A" w:rsidRPr="004511AD" w:rsidRDefault="005D139A" w:rsidP="00C74D77">
                    <w:pPr>
                      <w:pStyle w:val="aa"/>
                      <w:ind w:left="0" w:firstLine="0"/>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A4D80">
                      <w:rPr>
                        <w:rFonts w:ascii="Arial" w:hAnsi="Arial" w:cs="Arial"/>
                        <w:b/>
                        <w:noProof/>
                        <w:sz w:val="12"/>
                        <w:szCs w:val="12"/>
                      </w:rPr>
                      <w:t>13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A4D80">
                      <w:rPr>
                        <w:rFonts w:ascii="Arial" w:hAnsi="Arial" w:cs="Arial"/>
                        <w:b/>
                        <w:noProof/>
                        <w:sz w:val="12"/>
                        <w:szCs w:val="12"/>
                      </w:rPr>
                      <w:t>102</w:t>
                    </w:r>
                    <w:r>
                      <w:rPr>
                        <w:rFonts w:ascii="Arial" w:hAnsi="Arial" w:cs="Arial"/>
                        <w:b/>
                        <w:sz w:val="12"/>
                        <w:szCs w:val="12"/>
                      </w:rPr>
                      <w:fldChar w:fldCharType="end"/>
                    </w:r>
                  </w:p>
                </w:txbxContent>
              </v:textbox>
            </v:shape>
          </w:pict>
        </mc:Fallback>
      </mc:AlternateContent>
    </w:r>
    <w:r w:rsidR="003A4D80">
      <w:rPr>
        <w:rFonts w:ascii="Arial" w:eastAsia="Calibri" w:hAnsi="Arial" w:cs="Arial"/>
        <w:color w:val="999999"/>
        <w:sz w:val="10"/>
        <w:szCs w:val="22"/>
        <w:lang w:eastAsia="en-US"/>
      </w:rPr>
      <w:t>СПРАВОЧНО. Выгружено из ИС "НД" ООО "РН-Ванкор" 04.02.2025 10:51:38</w:t>
    </w:r>
  </w:p>
  <w:p w14:paraId="286A2FAA" w14:textId="173D5B22" w:rsidR="005D139A" w:rsidRPr="003A4D80" w:rsidRDefault="005D139A" w:rsidP="006C5596">
    <w:pPr>
      <w:tabs>
        <w:tab w:val="center" w:pos="4677"/>
        <w:tab w:val="right" w:pos="9355"/>
      </w:tabs>
      <w:spacing w:before="0"/>
      <w:ind w:left="0" w:firstLine="0"/>
      <w:jc w:val="left"/>
      <w:rPr>
        <w:rFonts w:ascii="Arial" w:eastAsia="Calibri" w:hAnsi="Arial" w:cs="Arial"/>
        <w:color w:val="999999"/>
        <w:sz w:val="10"/>
        <w:szCs w:val="22"/>
        <w:lang w:eastAsia="en-US"/>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256"/>
      <w:gridCol w:w="382"/>
    </w:tblGrid>
    <w:tr w:rsidR="005D139A" w:rsidRPr="006C5596" w14:paraId="0E861661" w14:textId="77777777" w:rsidTr="004A2769">
      <w:tc>
        <w:tcPr>
          <w:tcW w:w="4802" w:type="pct"/>
          <w:tcBorders>
            <w:top w:val="single" w:sz="12" w:space="0" w:color="FFD200"/>
          </w:tcBorders>
          <w:vAlign w:val="center"/>
        </w:tcPr>
        <w:p w14:paraId="57C78086" w14:textId="77777777" w:rsidR="005D139A" w:rsidRPr="006C5596" w:rsidRDefault="005D139A" w:rsidP="006C5596">
          <w:pPr>
            <w:tabs>
              <w:tab w:val="center" w:pos="4677"/>
              <w:tab w:val="right" w:pos="9355"/>
            </w:tabs>
            <w:ind w:left="0" w:firstLine="0"/>
            <w:jc w:val="left"/>
            <w:rPr>
              <w:rFonts w:ascii="Arial" w:eastAsia="Calibri" w:hAnsi="Arial" w:cs="Arial"/>
              <w:b/>
              <w:sz w:val="10"/>
              <w:szCs w:val="10"/>
              <w:lang w:eastAsia="en-US"/>
            </w:rPr>
          </w:pPr>
        </w:p>
      </w:tc>
      <w:tc>
        <w:tcPr>
          <w:tcW w:w="198" w:type="pct"/>
          <w:tcBorders>
            <w:top w:val="single" w:sz="12" w:space="0" w:color="FFD200"/>
          </w:tcBorders>
        </w:tcPr>
        <w:p w14:paraId="1B9A6E4C" w14:textId="77777777" w:rsidR="005D139A" w:rsidRPr="006C5596" w:rsidRDefault="005D139A" w:rsidP="006C5596">
          <w:pPr>
            <w:tabs>
              <w:tab w:val="center" w:pos="4677"/>
              <w:tab w:val="right" w:pos="9355"/>
            </w:tabs>
            <w:ind w:left="0" w:firstLine="0"/>
            <w:jc w:val="left"/>
            <w:rPr>
              <w:rFonts w:ascii="Arial" w:eastAsia="Calibri" w:hAnsi="Arial" w:cs="Arial"/>
              <w:b/>
              <w:sz w:val="10"/>
              <w:szCs w:val="10"/>
              <w:lang w:eastAsia="en-US"/>
            </w:rPr>
          </w:pPr>
        </w:p>
      </w:tc>
    </w:tr>
  </w:tbl>
  <w:p w14:paraId="3F35BA13" w14:textId="1C75ECB1" w:rsidR="008C6D38" w:rsidRDefault="005D139A" w:rsidP="006C5596">
    <w:pPr>
      <w:tabs>
        <w:tab w:val="center" w:pos="4677"/>
        <w:tab w:val="right" w:pos="9355"/>
      </w:tabs>
      <w:spacing w:before="0"/>
      <w:ind w:left="0" w:firstLine="0"/>
      <w:jc w:val="left"/>
      <w:rPr>
        <w:rFonts w:ascii="Arial" w:eastAsia="Calibri" w:hAnsi="Arial" w:cs="Arial"/>
        <w:color w:val="999999"/>
        <w:sz w:val="10"/>
        <w:szCs w:val="22"/>
        <w:lang w:eastAsia="en-US"/>
      </w:rPr>
    </w:pPr>
    <w:r w:rsidRPr="006C5596">
      <w:rPr>
        <w:rFonts w:eastAsia="Calibri"/>
        <w:noProof/>
        <w:sz w:val="24"/>
        <w:szCs w:val="22"/>
      </w:rPr>
      <mc:AlternateContent>
        <mc:Choice Requires="wps">
          <w:drawing>
            <wp:anchor distT="0" distB="0" distL="114300" distR="114300" simplePos="0" relativeHeight="251676160" behindDoc="0" locked="0" layoutInCell="1" allowOverlap="1" wp14:anchorId="4085A40C" wp14:editId="61F32478">
              <wp:simplePos x="0" y="0"/>
              <wp:positionH relativeFrom="column">
                <wp:posOffset>5037455</wp:posOffset>
              </wp:positionH>
              <wp:positionV relativeFrom="paragraph">
                <wp:posOffset>59055</wp:posOffset>
              </wp:positionV>
              <wp:extent cx="1123950" cy="342900"/>
              <wp:effectExtent l="0" t="0" r="0" b="0"/>
              <wp:wrapNone/>
              <wp:docPr id="17" name="Надпись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395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0BAF79F" w14:textId="5F885AB2" w:rsidR="005D139A" w:rsidRPr="004511AD" w:rsidRDefault="005D139A" w:rsidP="006C5596">
                          <w:pPr>
                            <w:pStyle w:val="aa"/>
                            <w:ind w:left="0" w:firstLine="0"/>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A4D80">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A4D80">
                            <w:rPr>
                              <w:rFonts w:ascii="Arial" w:hAnsi="Arial" w:cs="Arial"/>
                              <w:b/>
                              <w:noProof/>
                              <w:sz w:val="12"/>
                              <w:szCs w:val="12"/>
                            </w:rPr>
                            <w:t>102</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85A40C" id="_x0000_t202" coordsize="21600,21600" o:spt="202" path="m,l,21600r21600,l21600,xe">
              <v:stroke joinstyle="miter"/>
              <v:path gradientshapeok="t" o:connecttype="rect"/>
            </v:shapetype>
            <v:shape id="Надпись 17" o:spid="_x0000_s1029" type="#_x0000_t202" style="position:absolute;margin-left:396.65pt;margin-top:4.65pt;width:88.5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" filled="f" stroked="f" strokeweight="1.3pt">
              <v:textbox>
                <w:txbxContent>
                  <w:p w14:paraId="10BAF79F" w14:textId="5F885AB2" w:rsidR="005D139A" w:rsidRPr="004511AD" w:rsidRDefault="005D139A" w:rsidP="006C5596">
                    <w:pPr>
                      <w:pStyle w:val="aa"/>
                      <w:ind w:left="0" w:firstLine="0"/>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A4D80">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A4D80">
                      <w:rPr>
                        <w:rFonts w:ascii="Arial" w:hAnsi="Arial" w:cs="Arial"/>
                        <w:b/>
                        <w:noProof/>
                        <w:sz w:val="12"/>
                        <w:szCs w:val="12"/>
                      </w:rPr>
                      <w:t>102</w:t>
                    </w:r>
                    <w:r>
                      <w:rPr>
                        <w:rFonts w:ascii="Arial" w:hAnsi="Arial" w:cs="Arial"/>
                        <w:b/>
                        <w:sz w:val="12"/>
                        <w:szCs w:val="12"/>
                      </w:rPr>
                      <w:fldChar w:fldCharType="end"/>
                    </w:r>
                  </w:p>
                </w:txbxContent>
              </v:textbox>
            </v:shape>
          </w:pict>
        </mc:Fallback>
      </mc:AlternateContent>
    </w:r>
  </w:p>
  <w:p w14:paraId="7C6D7F17" w14:textId="77777777" w:rsidR="003A4D80" w:rsidRDefault="003A4D80" w:rsidP="006C5596">
    <w:pPr>
      <w:tabs>
        <w:tab w:val="center" w:pos="4677"/>
        <w:tab w:val="right" w:pos="9355"/>
      </w:tabs>
      <w:spacing w:before="0"/>
      <w:ind w:left="0" w:firstLine="0"/>
      <w:jc w:val="left"/>
      <w:rPr>
        <w:rFonts w:ascii="Arial" w:eastAsia="Calibri" w:hAnsi="Arial" w:cs="Arial"/>
        <w:color w:val="999999"/>
        <w:sz w:val="10"/>
        <w:szCs w:val="22"/>
        <w:lang w:eastAsia="en-US"/>
      </w:rPr>
    </w:pPr>
    <w:r>
      <w:rPr>
        <w:rFonts w:ascii="Arial" w:eastAsia="Calibri" w:hAnsi="Arial" w:cs="Arial"/>
        <w:color w:val="999999"/>
        <w:sz w:val="10"/>
        <w:szCs w:val="22"/>
        <w:lang w:eastAsia="en-US"/>
      </w:rPr>
      <w:t>СПРАВОЧНО. Выгружено из ИС "НД" ООО "РН-Ванкор" 04.02.2025 10:51:38</w:t>
    </w:r>
  </w:p>
  <w:p w14:paraId="491546A1" w14:textId="6FED4498" w:rsidR="005D139A" w:rsidRPr="003A4D80" w:rsidRDefault="005D139A" w:rsidP="006C5596">
    <w:pPr>
      <w:tabs>
        <w:tab w:val="center" w:pos="4677"/>
        <w:tab w:val="right" w:pos="9355"/>
      </w:tabs>
      <w:spacing w:before="0"/>
      <w:ind w:left="0" w:firstLine="0"/>
      <w:jc w:val="left"/>
      <w:rPr>
        <w:rFonts w:ascii="Arial" w:eastAsia="Calibri" w:hAnsi="Arial" w:cs="Arial"/>
        <w:color w:val="999999"/>
        <w:sz w:val="10"/>
        <w:szCs w:val="22"/>
        <w:lang w:eastAsia="en-US"/>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13993"/>
      <w:gridCol w:w="577"/>
    </w:tblGrid>
    <w:tr w:rsidR="005D139A" w:rsidRPr="006C5596" w14:paraId="3005C70F" w14:textId="77777777" w:rsidTr="004A2769">
      <w:tc>
        <w:tcPr>
          <w:tcW w:w="4802" w:type="pct"/>
          <w:tcBorders>
            <w:top w:val="single" w:sz="12" w:space="0" w:color="FFD200"/>
          </w:tcBorders>
          <w:vAlign w:val="center"/>
        </w:tcPr>
        <w:p w14:paraId="3C2E719C" w14:textId="42D8D3F9" w:rsidR="005D139A" w:rsidRPr="006C5596" w:rsidRDefault="005D139A" w:rsidP="006C5596">
          <w:pPr>
            <w:tabs>
              <w:tab w:val="center" w:pos="4677"/>
              <w:tab w:val="right" w:pos="9355"/>
            </w:tabs>
            <w:ind w:left="0" w:firstLine="0"/>
            <w:jc w:val="left"/>
            <w:rPr>
              <w:rFonts w:ascii="Arial" w:eastAsia="Calibri" w:hAnsi="Arial" w:cs="Arial"/>
              <w:b/>
              <w:sz w:val="10"/>
              <w:szCs w:val="10"/>
              <w:lang w:eastAsia="en-US"/>
            </w:rPr>
          </w:pPr>
        </w:p>
      </w:tc>
      <w:tc>
        <w:tcPr>
          <w:tcW w:w="198" w:type="pct"/>
          <w:tcBorders>
            <w:top w:val="single" w:sz="12" w:space="0" w:color="FFD200"/>
          </w:tcBorders>
        </w:tcPr>
        <w:p w14:paraId="5CC9426A" w14:textId="77777777" w:rsidR="005D139A" w:rsidRPr="006C5596" w:rsidRDefault="005D139A" w:rsidP="006C5596">
          <w:pPr>
            <w:tabs>
              <w:tab w:val="center" w:pos="4677"/>
              <w:tab w:val="right" w:pos="9355"/>
            </w:tabs>
            <w:ind w:left="0" w:firstLine="0"/>
            <w:jc w:val="left"/>
            <w:rPr>
              <w:rFonts w:ascii="Arial" w:eastAsia="Calibri" w:hAnsi="Arial" w:cs="Arial"/>
              <w:b/>
              <w:sz w:val="10"/>
              <w:szCs w:val="10"/>
              <w:lang w:eastAsia="en-US"/>
            </w:rPr>
          </w:pPr>
        </w:p>
      </w:tc>
    </w:tr>
  </w:tbl>
  <w:p w14:paraId="36067CDD" w14:textId="2EAECBC1" w:rsidR="008C6D38" w:rsidRDefault="005D139A" w:rsidP="006C5596">
    <w:pPr>
      <w:tabs>
        <w:tab w:val="center" w:pos="4677"/>
        <w:tab w:val="right" w:pos="9355"/>
      </w:tabs>
      <w:spacing w:before="0"/>
      <w:ind w:left="0" w:firstLine="0"/>
      <w:jc w:val="left"/>
      <w:rPr>
        <w:rFonts w:ascii="Arial" w:eastAsia="Calibri" w:hAnsi="Arial" w:cs="Arial"/>
        <w:color w:val="999999"/>
        <w:sz w:val="10"/>
        <w:szCs w:val="22"/>
        <w:lang w:eastAsia="en-US"/>
      </w:rPr>
    </w:pPr>
    <w:r w:rsidRPr="006C5596">
      <w:rPr>
        <w:rFonts w:eastAsia="Calibri"/>
        <w:noProof/>
        <w:sz w:val="24"/>
        <w:szCs w:val="22"/>
      </w:rPr>
      <mc:AlternateContent>
        <mc:Choice Requires="wps">
          <w:drawing>
            <wp:anchor distT="0" distB="0" distL="114300" distR="114300" simplePos="0" relativeHeight="251678208" behindDoc="0" locked="0" layoutInCell="1" allowOverlap="1" wp14:anchorId="1AADAB60" wp14:editId="678D6178">
              <wp:simplePos x="0" y="0"/>
              <wp:positionH relativeFrom="column">
                <wp:posOffset>8037830</wp:posOffset>
              </wp:positionH>
              <wp:positionV relativeFrom="paragraph">
                <wp:posOffset>40005</wp:posOffset>
              </wp:positionV>
              <wp:extent cx="1200150" cy="238125"/>
              <wp:effectExtent l="0" t="0" r="0" b="9525"/>
              <wp:wrapNone/>
              <wp:docPr id="1" name="Надпись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A07E6D0" w14:textId="4DF26D98" w:rsidR="005D139A" w:rsidRPr="004511AD" w:rsidRDefault="005D139A" w:rsidP="00C74D77">
                          <w:pPr>
                            <w:pStyle w:val="aa"/>
                            <w:ind w:left="0" w:firstLine="0"/>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A4D80">
                            <w:rPr>
                              <w:rFonts w:ascii="Arial" w:hAnsi="Arial" w:cs="Arial"/>
                              <w:b/>
                              <w:noProof/>
                              <w:sz w:val="12"/>
                              <w:szCs w:val="12"/>
                            </w:rPr>
                            <w:t>102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A4D80">
                            <w:rPr>
                              <w:rFonts w:ascii="Arial" w:hAnsi="Arial" w:cs="Arial"/>
                              <w:b/>
                              <w:noProof/>
                              <w:sz w:val="12"/>
                              <w:szCs w:val="12"/>
                            </w:rPr>
                            <w:t>102</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ADAB60" id="_x0000_t202" coordsize="21600,21600" o:spt="202" path="m,l,21600r21600,l21600,xe">
              <v:stroke joinstyle="miter"/>
              <v:path gradientshapeok="t" o:connecttype="rect"/>
            </v:shapetype>
            <v:shape id="Надпись 1" o:spid="_x0000_s1030" type="#_x0000_t202" style="position:absolute;margin-left:632.9pt;margin-top:3.15pt;width:94.5pt;height:18.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" filled="f" stroked="f" strokeweight="1.3pt">
              <v:textbox>
                <w:txbxContent>
                  <w:p w14:paraId="1A07E6D0" w14:textId="4DF26D98" w:rsidR="005D139A" w:rsidRPr="004511AD" w:rsidRDefault="005D139A" w:rsidP="00C74D77">
                    <w:pPr>
                      <w:pStyle w:val="aa"/>
                      <w:ind w:left="0" w:firstLine="0"/>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A4D80">
                      <w:rPr>
                        <w:rFonts w:ascii="Arial" w:hAnsi="Arial" w:cs="Arial"/>
                        <w:b/>
                        <w:noProof/>
                        <w:sz w:val="12"/>
                        <w:szCs w:val="12"/>
                      </w:rPr>
                      <w:t>102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A4D80">
                      <w:rPr>
                        <w:rFonts w:ascii="Arial" w:hAnsi="Arial" w:cs="Arial"/>
                        <w:b/>
                        <w:noProof/>
                        <w:sz w:val="12"/>
                        <w:szCs w:val="12"/>
                      </w:rPr>
                      <w:t>102</w:t>
                    </w:r>
                    <w:r>
                      <w:rPr>
                        <w:rFonts w:ascii="Arial" w:hAnsi="Arial" w:cs="Arial"/>
                        <w:b/>
                        <w:sz w:val="12"/>
                        <w:szCs w:val="12"/>
                      </w:rPr>
                      <w:fldChar w:fldCharType="end"/>
                    </w:r>
                  </w:p>
                </w:txbxContent>
              </v:textbox>
            </v:shape>
          </w:pict>
        </mc:Fallback>
      </mc:AlternateContent>
    </w:r>
  </w:p>
  <w:p w14:paraId="68B24929" w14:textId="7582CD2F" w:rsidR="005D139A" w:rsidRPr="008C6D38" w:rsidRDefault="005D139A" w:rsidP="006C5596">
    <w:pPr>
      <w:tabs>
        <w:tab w:val="center" w:pos="4677"/>
        <w:tab w:val="right" w:pos="9355"/>
      </w:tabs>
      <w:spacing w:before="0"/>
      <w:ind w:left="0" w:firstLine="0"/>
      <w:jc w:val="left"/>
      <w:rPr>
        <w:rFonts w:ascii="Arial" w:eastAsia="Calibri" w:hAnsi="Arial" w:cs="Arial"/>
        <w:color w:val="999999"/>
        <w:sz w:val="10"/>
        <w:szCs w:val="22"/>
        <w:lang w:eastAsia="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9447228" w14:textId="77777777" w:rsidR="00A16702" w:rsidRDefault="00A16702">
      <w:r>
        <w:separator/>
      </w:r>
    </w:p>
  </w:footnote>
  <w:footnote w:type="continuationSeparator" w:id="0">
    <w:p w14:paraId="1242A063" w14:textId="77777777" w:rsidR="00A16702" w:rsidRDefault="00A16702">
      <w:r>
        <w:continuationSeparator/>
      </w:r>
    </w:p>
  </w:footnote>
  <w:footnote w:id="1">
    <w:p w14:paraId="511CAF08" w14:textId="77777777" w:rsidR="005D139A" w:rsidRDefault="005D139A" w:rsidP="00A6092A">
      <w:pPr>
        <w:pStyle w:val="aff3"/>
      </w:pPr>
      <w:r w:rsidRPr="006F6D4F">
        <w:rPr>
          <w:rStyle w:val="aff5"/>
          <w:rFonts w:ascii="Arial" w:hAnsi="Arial" w:cs="Arial"/>
          <w:sz w:val="16"/>
          <w:szCs w:val="16"/>
        </w:rPr>
        <w:footnoteRef/>
      </w:r>
      <w:r w:rsidRPr="006F6D4F">
        <w:rPr>
          <w:rFonts w:ascii="Arial" w:hAnsi="Arial" w:cs="Arial"/>
        </w:rPr>
        <w:t xml:space="preserve"> </w:t>
      </w:r>
      <w:r w:rsidRPr="000E1AC9">
        <w:rPr>
          <w:rFonts w:ascii="Arial" w:hAnsi="Arial" w:cs="Arial"/>
          <w:sz w:val="16"/>
          <w:szCs w:val="16"/>
        </w:rPr>
        <w:t xml:space="preserve">Под внешними документами </w:t>
      </w:r>
      <w:r w:rsidRPr="003245EB">
        <w:rPr>
          <w:rFonts w:ascii="Arial" w:hAnsi="Arial" w:cs="Arial"/>
          <w:sz w:val="16"/>
          <w:szCs w:val="16"/>
        </w:rPr>
        <w:t>понимаются нормативные правовые акты, технические</w:t>
      </w:r>
      <w:r w:rsidRPr="000E1AC9">
        <w:rPr>
          <w:rFonts w:ascii="Arial" w:hAnsi="Arial" w:cs="Arial"/>
          <w:sz w:val="16"/>
          <w:szCs w:val="16"/>
        </w:rPr>
        <w:t xml:space="preserve"> регламенты (Таможенного союза и Евразийского экономического союза), национальные стандарты и правила стандартизации, международные стандарты, региональные стандарты, региональные своды правил, межгосударственные стандарты, стандарты иностранных государств, иные внешние документы аналогичного статуса.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404F6F" w14:textId="5717EF5F" w:rsidR="005D139A" w:rsidRDefault="005D139A" w:rsidP="00944732">
    <w:pPr>
      <w:pStyle w:val="aa"/>
      <w:spacing w:before="0"/>
      <w:ind w:left="0"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FFD200"/>
      </w:tblBorders>
      <w:tblLook w:val="01E0" w:firstRow="1" w:lastRow="1" w:firstColumn="1" w:lastColumn="1" w:noHBand="0" w:noVBand="0"/>
    </w:tblPr>
    <w:tblGrid>
      <w:gridCol w:w="7514"/>
      <w:gridCol w:w="2124"/>
    </w:tblGrid>
    <w:tr w:rsidR="005D139A" w:rsidRPr="006C5596" w14:paraId="0BB898F8" w14:textId="77777777" w:rsidTr="006C5596">
      <w:trPr>
        <w:trHeight w:val="108"/>
      </w:trPr>
      <w:tc>
        <w:tcPr>
          <w:tcW w:w="3898" w:type="pct"/>
          <w:vAlign w:val="center"/>
        </w:tcPr>
        <w:p w14:paraId="56A7FD27" w14:textId="4C46FB8F" w:rsidR="005D139A" w:rsidRPr="006C5596" w:rsidRDefault="005D139A" w:rsidP="006C5596">
          <w:pPr>
            <w:tabs>
              <w:tab w:val="center" w:pos="4677"/>
              <w:tab w:val="right" w:pos="9355"/>
            </w:tabs>
            <w:ind w:left="-105" w:firstLine="0"/>
            <w:jc w:val="left"/>
            <w:rPr>
              <w:rFonts w:ascii="Arial" w:eastAsia="Calibri" w:hAnsi="Arial" w:cs="Arial"/>
              <w:b/>
              <w:sz w:val="10"/>
              <w:szCs w:val="10"/>
              <w:lang w:eastAsia="en-US"/>
            </w:rPr>
          </w:pPr>
          <w:r w:rsidRPr="006C5596">
            <w:rPr>
              <w:rFonts w:ascii="Arial" w:eastAsia="Calibri" w:hAnsi="Arial" w:cs="Arial"/>
              <w:b/>
              <w:sz w:val="10"/>
              <w:szCs w:val="10"/>
              <w:lang w:eastAsia="en-US"/>
            </w:rPr>
            <w:t>ТЕХНОЛОГИЧЕСКАЯ ИНСТРУКЦИЯ ООО «РН-ВАНКОР»№ П2-10 ТИ-1034 ЮЛ-583</w:t>
          </w:r>
        </w:p>
      </w:tc>
      <w:tc>
        <w:tcPr>
          <w:tcW w:w="1102" w:type="pct"/>
          <w:vAlign w:val="center"/>
        </w:tcPr>
        <w:p w14:paraId="05A7A6D9" w14:textId="77777777" w:rsidR="005D139A" w:rsidRPr="006C5596" w:rsidRDefault="005D139A" w:rsidP="00A672F7">
          <w:pPr>
            <w:tabs>
              <w:tab w:val="center" w:pos="4677"/>
              <w:tab w:val="right" w:pos="9355"/>
            </w:tabs>
            <w:ind w:left="0" w:firstLine="0"/>
            <w:jc w:val="right"/>
            <w:rPr>
              <w:rFonts w:ascii="Arial" w:eastAsia="Calibri" w:hAnsi="Arial" w:cs="Arial"/>
              <w:b/>
              <w:sz w:val="10"/>
              <w:szCs w:val="10"/>
              <w:lang w:eastAsia="en-US"/>
            </w:rPr>
          </w:pPr>
          <w:r w:rsidRPr="006C5596">
            <w:rPr>
              <w:rFonts w:ascii="Arial" w:eastAsia="Calibri" w:hAnsi="Arial" w:cs="Arial"/>
              <w:b/>
              <w:sz w:val="10"/>
              <w:szCs w:val="10"/>
              <w:lang w:eastAsia="en-US"/>
            </w:rPr>
            <w:t>ВЕРСИЯ 2</w:t>
          </w:r>
        </w:p>
      </w:tc>
    </w:tr>
    <w:tr w:rsidR="005D139A" w:rsidRPr="00A672F7" w14:paraId="560C95A2" w14:textId="77777777" w:rsidTr="006C5596">
      <w:trPr>
        <w:trHeight w:val="109"/>
      </w:trPr>
      <w:tc>
        <w:tcPr>
          <w:tcW w:w="3898" w:type="pct"/>
          <w:vAlign w:val="center"/>
        </w:tcPr>
        <w:p w14:paraId="43D1162B" w14:textId="77777777" w:rsidR="005D139A" w:rsidRPr="006C5596" w:rsidRDefault="005D139A" w:rsidP="006C5596">
          <w:pPr>
            <w:tabs>
              <w:tab w:val="center" w:pos="4677"/>
              <w:tab w:val="right" w:pos="9355"/>
            </w:tabs>
            <w:ind w:left="-105" w:firstLine="0"/>
            <w:jc w:val="left"/>
            <w:rPr>
              <w:rFonts w:ascii="Arial" w:eastAsia="Calibri" w:hAnsi="Arial" w:cs="Arial"/>
              <w:b/>
              <w:spacing w:val="-4"/>
              <w:sz w:val="10"/>
              <w:szCs w:val="10"/>
              <w:lang w:eastAsia="en-US"/>
            </w:rPr>
          </w:pPr>
          <w:r w:rsidRPr="006C5596">
            <w:rPr>
              <w:rFonts w:ascii="Arial" w:eastAsia="Calibri" w:hAnsi="Arial" w:cs="Arial"/>
              <w:b/>
              <w:sz w:val="10"/>
              <w:szCs w:val="10"/>
              <w:lang w:eastAsia="en-US"/>
            </w:rPr>
            <w:t>БЕЗАВАРИЙНОЕ ВЕДЕНИЕ БУРОВЫХ РАБОТ</w:t>
          </w:r>
        </w:p>
      </w:tc>
      <w:tc>
        <w:tcPr>
          <w:tcW w:w="1102" w:type="pct"/>
          <w:vAlign w:val="center"/>
        </w:tcPr>
        <w:p w14:paraId="474C52AD" w14:textId="77777777" w:rsidR="005D139A" w:rsidRPr="00A672F7" w:rsidRDefault="005D139A" w:rsidP="00A672F7">
          <w:pPr>
            <w:tabs>
              <w:tab w:val="center" w:pos="4677"/>
              <w:tab w:val="right" w:pos="9355"/>
            </w:tabs>
            <w:ind w:left="0" w:firstLine="0"/>
            <w:jc w:val="right"/>
            <w:rPr>
              <w:rFonts w:ascii="Arial" w:eastAsia="Calibri" w:hAnsi="Arial" w:cs="Arial"/>
              <w:b/>
              <w:sz w:val="10"/>
              <w:szCs w:val="10"/>
              <w:lang w:eastAsia="en-US"/>
            </w:rPr>
          </w:pPr>
          <w:r w:rsidRPr="00A672F7">
            <w:rPr>
              <w:rFonts w:ascii="Arial" w:eastAsia="Calibri" w:hAnsi="Arial" w:cs="Arial"/>
              <w:b/>
              <w:sz w:val="10"/>
              <w:szCs w:val="10"/>
              <w:lang w:eastAsia="en-US"/>
            </w:rPr>
            <w:t>УРОВЕНЬ ДОСТУПА – ОТКРЫТЫЙ</w:t>
          </w:r>
        </w:p>
      </w:tc>
    </w:tr>
  </w:tbl>
  <w:p w14:paraId="3BD53913" w14:textId="77777777" w:rsidR="005D139A" w:rsidRDefault="005D139A" w:rsidP="00A672F7">
    <w:pPr>
      <w:pStyle w:val="aa"/>
      <w:ind w:left="0" w:firstLin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FFD200"/>
      </w:tblBorders>
      <w:tblLook w:val="01E0" w:firstRow="1" w:lastRow="1" w:firstColumn="1" w:lastColumn="1" w:noHBand="0" w:noVBand="0"/>
    </w:tblPr>
    <w:tblGrid>
      <w:gridCol w:w="7514"/>
      <w:gridCol w:w="2124"/>
    </w:tblGrid>
    <w:tr w:rsidR="005D139A" w:rsidRPr="006C5596" w14:paraId="62EEE06B" w14:textId="77777777" w:rsidTr="004A2769">
      <w:trPr>
        <w:trHeight w:val="108"/>
      </w:trPr>
      <w:tc>
        <w:tcPr>
          <w:tcW w:w="3898" w:type="pct"/>
          <w:vAlign w:val="center"/>
        </w:tcPr>
        <w:p w14:paraId="5D3D74F1" w14:textId="77777777" w:rsidR="005D139A" w:rsidRPr="006C5596" w:rsidRDefault="005D139A" w:rsidP="003B3D96">
          <w:pPr>
            <w:tabs>
              <w:tab w:val="center" w:pos="4677"/>
              <w:tab w:val="right" w:pos="9355"/>
            </w:tabs>
            <w:ind w:left="-105" w:firstLine="0"/>
            <w:jc w:val="left"/>
            <w:rPr>
              <w:rFonts w:ascii="Arial" w:eastAsia="Calibri" w:hAnsi="Arial" w:cs="Arial"/>
              <w:b/>
              <w:sz w:val="10"/>
              <w:szCs w:val="10"/>
              <w:lang w:eastAsia="en-US"/>
            </w:rPr>
          </w:pPr>
          <w:r w:rsidRPr="006C5596">
            <w:rPr>
              <w:rFonts w:ascii="Arial" w:eastAsia="Calibri" w:hAnsi="Arial" w:cs="Arial"/>
              <w:b/>
              <w:sz w:val="10"/>
              <w:szCs w:val="10"/>
              <w:lang w:eastAsia="en-US"/>
            </w:rPr>
            <w:t>ТЕХНОЛОГИЧЕСКАЯ ИНСТРУКЦИЯ ООО «РН-ВАНКОР»№ П2-10 ТИ-1034 ЮЛ-583</w:t>
          </w:r>
        </w:p>
      </w:tc>
      <w:tc>
        <w:tcPr>
          <w:tcW w:w="1102" w:type="pct"/>
          <w:vAlign w:val="center"/>
        </w:tcPr>
        <w:p w14:paraId="19BC2BF4" w14:textId="77777777" w:rsidR="005D139A" w:rsidRPr="006C5596" w:rsidRDefault="005D139A" w:rsidP="003B3D96">
          <w:pPr>
            <w:tabs>
              <w:tab w:val="center" w:pos="4677"/>
              <w:tab w:val="right" w:pos="9355"/>
            </w:tabs>
            <w:ind w:left="0" w:firstLine="0"/>
            <w:jc w:val="right"/>
            <w:rPr>
              <w:rFonts w:ascii="Arial" w:eastAsia="Calibri" w:hAnsi="Arial" w:cs="Arial"/>
              <w:b/>
              <w:sz w:val="10"/>
              <w:szCs w:val="10"/>
              <w:lang w:eastAsia="en-US"/>
            </w:rPr>
          </w:pPr>
          <w:r w:rsidRPr="006C5596">
            <w:rPr>
              <w:rFonts w:ascii="Arial" w:eastAsia="Calibri" w:hAnsi="Arial" w:cs="Arial"/>
              <w:b/>
              <w:sz w:val="10"/>
              <w:szCs w:val="10"/>
              <w:lang w:eastAsia="en-US"/>
            </w:rPr>
            <w:t>ВЕРСИЯ 2</w:t>
          </w:r>
        </w:p>
      </w:tc>
    </w:tr>
    <w:tr w:rsidR="005D139A" w:rsidRPr="00A672F7" w14:paraId="0945D3E4" w14:textId="77777777" w:rsidTr="004A2769">
      <w:trPr>
        <w:trHeight w:val="109"/>
      </w:trPr>
      <w:tc>
        <w:tcPr>
          <w:tcW w:w="3898" w:type="pct"/>
          <w:vAlign w:val="center"/>
        </w:tcPr>
        <w:p w14:paraId="01244C3B" w14:textId="77777777" w:rsidR="005D139A" w:rsidRPr="006C5596" w:rsidRDefault="005D139A" w:rsidP="003B3D96">
          <w:pPr>
            <w:tabs>
              <w:tab w:val="center" w:pos="4677"/>
              <w:tab w:val="right" w:pos="9355"/>
            </w:tabs>
            <w:ind w:left="-105" w:firstLine="0"/>
            <w:jc w:val="left"/>
            <w:rPr>
              <w:rFonts w:ascii="Arial" w:eastAsia="Calibri" w:hAnsi="Arial" w:cs="Arial"/>
              <w:b/>
              <w:spacing w:val="-4"/>
              <w:sz w:val="10"/>
              <w:szCs w:val="10"/>
              <w:lang w:eastAsia="en-US"/>
            </w:rPr>
          </w:pPr>
          <w:r w:rsidRPr="006C5596">
            <w:rPr>
              <w:rFonts w:ascii="Arial" w:eastAsia="Calibri" w:hAnsi="Arial" w:cs="Arial"/>
              <w:b/>
              <w:sz w:val="10"/>
              <w:szCs w:val="10"/>
              <w:lang w:eastAsia="en-US"/>
            </w:rPr>
            <w:t>БЕЗАВАРИЙНОЕ ВЕДЕНИЕ БУРОВЫХ РАБОТ</w:t>
          </w:r>
        </w:p>
      </w:tc>
      <w:tc>
        <w:tcPr>
          <w:tcW w:w="1102" w:type="pct"/>
          <w:vAlign w:val="center"/>
        </w:tcPr>
        <w:p w14:paraId="688D215D" w14:textId="77777777" w:rsidR="005D139A" w:rsidRPr="00A672F7" w:rsidRDefault="005D139A" w:rsidP="003B3D96">
          <w:pPr>
            <w:tabs>
              <w:tab w:val="center" w:pos="4677"/>
              <w:tab w:val="right" w:pos="9355"/>
            </w:tabs>
            <w:ind w:left="0" w:firstLine="0"/>
            <w:jc w:val="right"/>
            <w:rPr>
              <w:rFonts w:ascii="Arial" w:eastAsia="Calibri" w:hAnsi="Arial" w:cs="Arial"/>
              <w:b/>
              <w:sz w:val="10"/>
              <w:szCs w:val="10"/>
              <w:lang w:eastAsia="en-US"/>
            </w:rPr>
          </w:pPr>
          <w:r w:rsidRPr="00A672F7">
            <w:rPr>
              <w:rFonts w:ascii="Arial" w:eastAsia="Calibri" w:hAnsi="Arial" w:cs="Arial"/>
              <w:b/>
              <w:sz w:val="10"/>
              <w:szCs w:val="10"/>
              <w:lang w:eastAsia="en-US"/>
            </w:rPr>
            <w:t>УРОВЕНЬ ДОСТУПА – ОТКРЫТЫЙ</w:t>
          </w:r>
        </w:p>
      </w:tc>
    </w:tr>
  </w:tbl>
  <w:p w14:paraId="56DE8E5E" w14:textId="77777777" w:rsidR="005D139A" w:rsidRDefault="005D139A" w:rsidP="003B3D96">
    <w:pPr>
      <w:pStyle w:val="aa"/>
      <w:ind w:left="0"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FFD200"/>
      </w:tblBorders>
      <w:tblLook w:val="01E0" w:firstRow="1" w:lastRow="1" w:firstColumn="1" w:lastColumn="1" w:noHBand="0" w:noVBand="0"/>
    </w:tblPr>
    <w:tblGrid>
      <w:gridCol w:w="7514"/>
      <w:gridCol w:w="2124"/>
    </w:tblGrid>
    <w:tr w:rsidR="005D139A" w:rsidRPr="006C5596" w14:paraId="7E922F36" w14:textId="77777777" w:rsidTr="004A2769">
      <w:trPr>
        <w:trHeight w:val="108"/>
      </w:trPr>
      <w:tc>
        <w:tcPr>
          <w:tcW w:w="3898" w:type="pct"/>
          <w:vAlign w:val="center"/>
        </w:tcPr>
        <w:p w14:paraId="70AFAF3E" w14:textId="5A2D73F1" w:rsidR="005D139A" w:rsidRPr="006C5596" w:rsidRDefault="005D139A" w:rsidP="006C5596">
          <w:pPr>
            <w:tabs>
              <w:tab w:val="center" w:pos="4677"/>
              <w:tab w:val="right" w:pos="9355"/>
            </w:tabs>
            <w:ind w:left="-105" w:firstLine="0"/>
            <w:jc w:val="left"/>
            <w:rPr>
              <w:rFonts w:ascii="Arial" w:eastAsia="Calibri" w:hAnsi="Arial" w:cs="Arial"/>
              <w:b/>
              <w:sz w:val="10"/>
              <w:szCs w:val="10"/>
              <w:lang w:eastAsia="en-US"/>
            </w:rPr>
          </w:pPr>
          <w:r w:rsidRPr="006C5596">
            <w:rPr>
              <w:rFonts w:ascii="Arial" w:eastAsia="Calibri" w:hAnsi="Arial" w:cs="Arial"/>
              <w:b/>
              <w:sz w:val="10"/>
              <w:szCs w:val="10"/>
              <w:lang w:eastAsia="en-US"/>
            </w:rPr>
            <w:t>ТЕХНОЛОГИЧЕСКАЯ ИНСТРУКЦИЯ ООО «РН-ВАНКОР»№ П2-10 ТИ-1034 ЮЛ-583</w:t>
          </w:r>
        </w:p>
      </w:tc>
      <w:tc>
        <w:tcPr>
          <w:tcW w:w="1102" w:type="pct"/>
          <w:vAlign w:val="center"/>
        </w:tcPr>
        <w:p w14:paraId="1EE2D1AA" w14:textId="77777777" w:rsidR="005D139A" w:rsidRPr="006C5596" w:rsidRDefault="005D139A" w:rsidP="006C5596">
          <w:pPr>
            <w:tabs>
              <w:tab w:val="center" w:pos="4677"/>
              <w:tab w:val="right" w:pos="9355"/>
            </w:tabs>
            <w:ind w:left="0" w:firstLine="0"/>
            <w:jc w:val="right"/>
            <w:rPr>
              <w:rFonts w:ascii="Arial" w:eastAsia="Calibri" w:hAnsi="Arial" w:cs="Arial"/>
              <w:b/>
              <w:sz w:val="10"/>
              <w:szCs w:val="10"/>
              <w:lang w:eastAsia="en-US"/>
            </w:rPr>
          </w:pPr>
          <w:r w:rsidRPr="006C5596">
            <w:rPr>
              <w:rFonts w:ascii="Arial" w:eastAsia="Calibri" w:hAnsi="Arial" w:cs="Arial"/>
              <w:b/>
              <w:sz w:val="10"/>
              <w:szCs w:val="10"/>
              <w:lang w:eastAsia="en-US"/>
            </w:rPr>
            <w:t>ВЕРСИЯ 2</w:t>
          </w:r>
        </w:p>
      </w:tc>
    </w:tr>
    <w:tr w:rsidR="005D139A" w:rsidRPr="00A672F7" w14:paraId="7E781749" w14:textId="77777777" w:rsidTr="004A2769">
      <w:trPr>
        <w:trHeight w:val="109"/>
      </w:trPr>
      <w:tc>
        <w:tcPr>
          <w:tcW w:w="3898" w:type="pct"/>
          <w:vAlign w:val="center"/>
        </w:tcPr>
        <w:p w14:paraId="492A1D42" w14:textId="77777777" w:rsidR="005D139A" w:rsidRPr="006C5596" w:rsidRDefault="005D139A" w:rsidP="006C5596">
          <w:pPr>
            <w:tabs>
              <w:tab w:val="center" w:pos="4677"/>
              <w:tab w:val="right" w:pos="9355"/>
            </w:tabs>
            <w:ind w:left="-105" w:firstLine="0"/>
            <w:jc w:val="left"/>
            <w:rPr>
              <w:rFonts w:ascii="Arial" w:eastAsia="Calibri" w:hAnsi="Arial" w:cs="Arial"/>
              <w:b/>
              <w:spacing w:val="-4"/>
              <w:sz w:val="10"/>
              <w:szCs w:val="10"/>
              <w:lang w:eastAsia="en-US"/>
            </w:rPr>
          </w:pPr>
          <w:r w:rsidRPr="006C5596">
            <w:rPr>
              <w:rFonts w:ascii="Arial" w:eastAsia="Calibri" w:hAnsi="Arial" w:cs="Arial"/>
              <w:b/>
              <w:sz w:val="10"/>
              <w:szCs w:val="10"/>
              <w:lang w:eastAsia="en-US"/>
            </w:rPr>
            <w:t>БЕЗАВАРИЙНОЕ ВЕДЕНИЕ БУРОВЫХ РАБОТ</w:t>
          </w:r>
        </w:p>
      </w:tc>
      <w:tc>
        <w:tcPr>
          <w:tcW w:w="1102" w:type="pct"/>
          <w:vAlign w:val="center"/>
        </w:tcPr>
        <w:p w14:paraId="6FB14384" w14:textId="77777777" w:rsidR="005D139A" w:rsidRPr="00A672F7" w:rsidRDefault="005D139A" w:rsidP="006C5596">
          <w:pPr>
            <w:tabs>
              <w:tab w:val="center" w:pos="4677"/>
              <w:tab w:val="right" w:pos="9355"/>
            </w:tabs>
            <w:ind w:left="0" w:firstLine="0"/>
            <w:jc w:val="right"/>
            <w:rPr>
              <w:rFonts w:ascii="Arial" w:eastAsia="Calibri" w:hAnsi="Arial" w:cs="Arial"/>
              <w:b/>
              <w:sz w:val="10"/>
              <w:szCs w:val="10"/>
              <w:lang w:eastAsia="en-US"/>
            </w:rPr>
          </w:pPr>
          <w:r w:rsidRPr="00A672F7">
            <w:rPr>
              <w:rFonts w:ascii="Arial" w:eastAsia="Calibri" w:hAnsi="Arial" w:cs="Arial"/>
              <w:b/>
              <w:sz w:val="10"/>
              <w:szCs w:val="10"/>
              <w:lang w:eastAsia="en-US"/>
            </w:rPr>
            <w:t>УРОВЕНЬ ДОСТУПА – ОТКРЫТЫЙ</w:t>
          </w:r>
        </w:p>
      </w:tc>
    </w:tr>
  </w:tbl>
  <w:p w14:paraId="602240EE" w14:textId="77777777" w:rsidR="005D139A" w:rsidRDefault="005D139A" w:rsidP="00944732">
    <w:pPr>
      <w:pStyle w:val="aa"/>
      <w:spacing w:before="0"/>
      <w:ind w:left="0" w:firstLine="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FFD200"/>
      </w:tblBorders>
      <w:tblLook w:val="01E0" w:firstRow="1" w:lastRow="1" w:firstColumn="1" w:lastColumn="1" w:noHBand="0" w:noVBand="0"/>
    </w:tblPr>
    <w:tblGrid>
      <w:gridCol w:w="7514"/>
      <w:gridCol w:w="2124"/>
    </w:tblGrid>
    <w:tr w:rsidR="005D139A" w:rsidRPr="006C5596" w14:paraId="2CE880E0" w14:textId="77777777" w:rsidTr="004A2769">
      <w:trPr>
        <w:trHeight w:val="108"/>
      </w:trPr>
      <w:tc>
        <w:tcPr>
          <w:tcW w:w="3898" w:type="pct"/>
          <w:vAlign w:val="center"/>
        </w:tcPr>
        <w:p w14:paraId="3208880D" w14:textId="77777777" w:rsidR="005D139A" w:rsidRPr="006C5596" w:rsidRDefault="005D139A" w:rsidP="006C5596">
          <w:pPr>
            <w:tabs>
              <w:tab w:val="center" w:pos="4677"/>
              <w:tab w:val="right" w:pos="9355"/>
            </w:tabs>
            <w:ind w:left="-105" w:firstLine="0"/>
            <w:jc w:val="left"/>
            <w:rPr>
              <w:rFonts w:ascii="Arial" w:eastAsia="Calibri" w:hAnsi="Arial" w:cs="Arial"/>
              <w:b/>
              <w:sz w:val="10"/>
              <w:szCs w:val="10"/>
              <w:lang w:eastAsia="en-US"/>
            </w:rPr>
          </w:pPr>
          <w:r w:rsidRPr="006C5596">
            <w:rPr>
              <w:rFonts w:ascii="Arial" w:eastAsia="Calibri" w:hAnsi="Arial" w:cs="Arial"/>
              <w:b/>
              <w:sz w:val="10"/>
              <w:szCs w:val="10"/>
              <w:lang w:eastAsia="en-US"/>
            </w:rPr>
            <w:t>ТЕХНОЛОГИЧЕСКАЯ ИНСТРУКЦИЯ ООО «РН-ВАНКОР»№ П2-10 ТИ-1034 ЮЛ-583</w:t>
          </w:r>
        </w:p>
      </w:tc>
      <w:tc>
        <w:tcPr>
          <w:tcW w:w="1102" w:type="pct"/>
          <w:vAlign w:val="center"/>
        </w:tcPr>
        <w:p w14:paraId="0C58274E" w14:textId="77777777" w:rsidR="005D139A" w:rsidRPr="006C5596" w:rsidRDefault="005D139A" w:rsidP="006C5596">
          <w:pPr>
            <w:tabs>
              <w:tab w:val="center" w:pos="4677"/>
              <w:tab w:val="right" w:pos="9355"/>
            </w:tabs>
            <w:ind w:left="0" w:firstLine="0"/>
            <w:jc w:val="right"/>
            <w:rPr>
              <w:rFonts w:ascii="Arial" w:eastAsia="Calibri" w:hAnsi="Arial" w:cs="Arial"/>
              <w:b/>
              <w:sz w:val="10"/>
              <w:szCs w:val="10"/>
              <w:lang w:eastAsia="en-US"/>
            </w:rPr>
          </w:pPr>
          <w:r w:rsidRPr="006C5596">
            <w:rPr>
              <w:rFonts w:ascii="Arial" w:eastAsia="Calibri" w:hAnsi="Arial" w:cs="Arial"/>
              <w:b/>
              <w:sz w:val="10"/>
              <w:szCs w:val="10"/>
              <w:lang w:eastAsia="en-US"/>
            </w:rPr>
            <w:t>ВЕРСИЯ 2</w:t>
          </w:r>
        </w:p>
      </w:tc>
    </w:tr>
    <w:tr w:rsidR="005D139A" w:rsidRPr="00A672F7" w14:paraId="76484005" w14:textId="77777777" w:rsidTr="004A2769">
      <w:trPr>
        <w:trHeight w:val="109"/>
      </w:trPr>
      <w:tc>
        <w:tcPr>
          <w:tcW w:w="3898" w:type="pct"/>
          <w:vAlign w:val="center"/>
        </w:tcPr>
        <w:p w14:paraId="6EA4EB49" w14:textId="77777777" w:rsidR="005D139A" w:rsidRPr="006C5596" w:rsidRDefault="005D139A" w:rsidP="006C5596">
          <w:pPr>
            <w:tabs>
              <w:tab w:val="center" w:pos="4677"/>
              <w:tab w:val="right" w:pos="9355"/>
            </w:tabs>
            <w:ind w:left="-105" w:firstLine="0"/>
            <w:jc w:val="left"/>
            <w:rPr>
              <w:rFonts w:ascii="Arial" w:eastAsia="Calibri" w:hAnsi="Arial" w:cs="Arial"/>
              <w:b/>
              <w:spacing w:val="-4"/>
              <w:sz w:val="10"/>
              <w:szCs w:val="10"/>
              <w:lang w:eastAsia="en-US"/>
            </w:rPr>
          </w:pPr>
          <w:r w:rsidRPr="006C5596">
            <w:rPr>
              <w:rFonts w:ascii="Arial" w:eastAsia="Calibri" w:hAnsi="Arial" w:cs="Arial"/>
              <w:b/>
              <w:sz w:val="10"/>
              <w:szCs w:val="10"/>
              <w:lang w:eastAsia="en-US"/>
            </w:rPr>
            <w:t>БЕЗАВАРИЙНОЕ ВЕДЕНИЕ БУРОВЫХ РАБОТ</w:t>
          </w:r>
        </w:p>
      </w:tc>
      <w:tc>
        <w:tcPr>
          <w:tcW w:w="1102" w:type="pct"/>
          <w:vAlign w:val="center"/>
        </w:tcPr>
        <w:p w14:paraId="47E34E86" w14:textId="77777777" w:rsidR="005D139A" w:rsidRPr="00A672F7" w:rsidRDefault="005D139A" w:rsidP="006C5596">
          <w:pPr>
            <w:tabs>
              <w:tab w:val="center" w:pos="4677"/>
              <w:tab w:val="right" w:pos="9355"/>
            </w:tabs>
            <w:ind w:left="0" w:firstLine="0"/>
            <w:jc w:val="right"/>
            <w:rPr>
              <w:rFonts w:ascii="Arial" w:eastAsia="Calibri" w:hAnsi="Arial" w:cs="Arial"/>
              <w:b/>
              <w:sz w:val="10"/>
              <w:szCs w:val="10"/>
              <w:lang w:eastAsia="en-US"/>
            </w:rPr>
          </w:pPr>
          <w:r w:rsidRPr="00A672F7">
            <w:rPr>
              <w:rFonts w:ascii="Arial" w:eastAsia="Calibri" w:hAnsi="Arial" w:cs="Arial"/>
              <w:b/>
              <w:sz w:val="10"/>
              <w:szCs w:val="10"/>
              <w:lang w:eastAsia="en-US"/>
            </w:rPr>
            <w:t>УРОВЕНЬ ДОСТУПА – ОТКРЫТЫЙ</w:t>
          </w:r>
        </w:p>
      </w:tc>
    </w:tr>
  </w:tbl>
  <w:p w14:paraId="4CCCFBBF" w14:textId="77777777" w:rsidR="005D139A" w:rsidRDefault="005D139A" w:rsidP="00944732">
    <w:pPr>
      <w:pStyle w:val="aa"/>
      <w:spacing w:before="0"/>
      <w:ind w:left="0" w:firstLine="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FFD200"/>
      </w:tblBorders>
      <w:tblLook w:val="01E0" w:firstRow="1" w:lastRow="1" w:firstColumn="1" w:lastColumn="1" w:noHBand="0" w:noVBand="0"/>
    </w:tblPr>
    <w:tblGrid>
      <w:gridCol w:w="7514"/>
      <w:gridCol w:w="2124"/>
    </w:tblGrid>
    <w:tr w:rsidR="005D139A" w:rsidRPr="006C5596" w14:paraId="7C4ACE63" w14:textId="77777777" w:rsidTr="004A2769">
      <w:trPr>
        <w:trHeight w:val="108"/>
      </w:trPr>
      <w:tc>
        <w:tcPr>
          <w:tcW w:w="3898" w:type="pct"/>
          <w:vAlign w:val="center"/>
        </w:tcPr>
        <w:p w14:paraId="5307463C" w14:textId="1CC5B9F9" w:rsidR="005D139A" w:rsidRPr="006C5596" w:rsidRDefault="005D139A" w:rsidP="003B3D96">
          <w:pPr>
            <w:tabs>
              <w:tab w:val="center" w:pos="4677"/>
              <w:tab w:val="right" w:pos="9355"/>
            </w:tabs>
            <w:ind w:left="-105" w:firstLine="0"/>
            <w:jc w:val="left"/>
            <w:rPr>
              <w:rFonts w:ascii="Arial" w:eastAsia="Calibri" w:hAnsi="Arial" w:cs="Arial"/>
              <w:b/>
              <w:sz w:val="10"/>
              <w:szCs w:val="10"/>
              <w:lang w:eastAsia="en-US"/>
            </w:rPr>
          </w:pPr>
          <w:r w:rsidRPr="006C5596">
            <w:rPr>
              <w:rFonts w:ascii="Arial" w:eastAsia="Calibri" w:hAnsi="Arial" w:cs="Arial"/>
              <w:b/>
              <w:sz w:val="10"/>
              <w:szCs w:val="10"/>
              <w:lang w:eastAsia="en-US"/>
            </w:rPr>
            <w:t>ТЕХНОЛОГИЧЕСКАЯ ИНСТРУКЦИЯ ООО «РН-ВАНКОР»№ П2-10 ТИ-1034 ЮЛ-583</w:t>
          </w:r>
        </w:p>
      </w:tc>
      <w:tc>
        <w:tcPr>
          <w:tcW w:w="1102" w:type="pct"/>
          <w:vAlign w:val="center"/>
        </w:tcPr>
        <w:p w14:paraId="591E590B" w14:textId="77777777" w:rsidR="005D139A" w:rsidRPr="006C5596" w:rsidRDefault="005D139A" w:rsidP="003B3D96">
          <w:pPr>
            <w:tabs>
              <w:tab w:val="center" w:pos="4677"/>
              <w:tab w:val="right" w:pos="9355"/>
            </w:tabs>
            <w:ind w:left="0" w:firstLine="0"/>
            <w:jc w:val="right"/>
            <w:rPr>
              <w:rFonts w:ascii="Arial" w:eastAsia="Calibri" w:hAnsi="Arial" w:cs="Arial"/>
              <w:b/>
              <w:sz w:val="10"/>
              <w:szCs w:val="10"/>
              <w:lang w:eastAsia="en-US"/>
            </w:rPr>
          </w:pPr>
          <w:r w:rsidRPr="006C5596">
            <w:rPr>
              <w:rFonts w:ascii="Arial" w:eastAsia="Calibri" w:hAnsi="Arial" w:cs="Arial"/>
              <w:b/>
              <w:sz w:val="10"/>
              <w:szCs w:val="10"/>
              <w:lang w:eastAsia="en-US"/>
            </w:rPr>
            <w:t>ВЕРСИЯ 2</w:t>
          </w:r>
        </w:p>
      </w:tc>
    </w:tr>
    <w:tr w:rsidR="005D139A" w:rsidRPr="00A672F7" w14:paraId="12A9A258" w14:textId="77777777" w:rsidTr="004A2769">
      <w:trPr>
        <w:trHeight w:val="109"/>
      </w:trPr>
      <w:tc>
        <w:tcPr>
          <w:tcW w:w="3898" w:type="pct"/>
          <w:vAlign w:val="center"/>
        </w:tcPr>
        <w:p w14:paraId="5CDCB289" w14:textId="77777777" w:rsidR="005D139A" w:rsidRPr="006C5596" w:rsidRDefault="005D139A" w:rsidP="003B3D96">
          <w:pPr>
            <w:tabs>
              <w:tab w:val="center" w:pos="4677"/>
              <w:tab w:val="right" w:pos="9355"/>
            </w:tabs>
            <w:ind w:left="-105" w:firstLine="0"/>
            <w:jc w:val="left"/>
            <w:rPr>
              <w:rFonts w:ascii="Arial" w:eastAsia="Calibri" w:hAnsi="Arial" w:cs="Arial"/>
              <w:b/>
              <w:spacing w:val="-4"/>
              <w:sz w:val="10"/>
              <w:szCs w:val="10"/>
              <w:lang w:eastAsia="en-US"/>
            </w:rPr>
          </w:pPr>
          <w:r w:rsidRPr="006C5596">
            <w:rPr>
              <w:rFonts w:ascii="Arial" w:eastAsia="Calibri" w:hAnsi="Arial" w:cs="Arial"/>
              <w:b/>
              <w:sz w:val="10"/>
              <w:szCs w:val="10"/>
              <w:lang w:eastAsia="en-US"/>
            </w:rPr>
            <w:t>БЕЗАВАРИЙНОЕ ВЕДЕНИЕ БУРОВЫХ РАБОТ</w:t>
          </w:r>
        </w:p>
      </w:tc>
      <w:tc>
        <w:tcPr>
          <w:tcW w:w="1102" w:type="pct"/>
          <w:vAlign w:val="center"/>
        </w:tcPr>
        <w:p w14:paraId="19BA144E" w14:textId="77777777" w:rsidR="005D139A" w:rsidRPr="00A672F7" w:rsidRDefault="005D139A" w:rsidP="003B3D96">
          <w:pPr>
            <w:tabs>
              <w:tab w:val="center" w:pos="4677"/>
              <w:tab w:val="right" w:pos="9355"/>
            </w:tabs>
            <w:ind w:left="0" w:firstLine="0"/>
            <w:jc w:val="right"/>
            <w:rPr>
              <w:rFonts w:ascii="Arial" w:eastAsia="Calibri" w:hAnsi="Arial" w:cs="Arial"/>
              <w:b/>
              <w:sz w:val="10"/>
              <w:szCs w:val="10"/>
              <w:lang w:eastAsia="en-US"/>
            </w:rPr>
          </w:pPr>
          <w:r w:rsidRPr="00A672F7">
            <w:rPr>
              <w:rFonts w:ascii="Arial" w:eastAsia="Calibri" w:hAnsi="Arial" w:cs="Arial"/>
              <w:b/>
              <w:sz w:val="10"/>
              <w:szCs w:val="10"/>
              <w:lang w:eastAsia="en-US"/>
            </w:rPr>
            <w:t>УРОВЕНЬ ДОСТУПА – ОТКРЫТЫЙ</w:t>
          </w:r>
        </w:p>
      </w:tc>
    </w:tr>
  </w:tbl>
  <w:p w14:paraId="10C5D1AE" w14:textId="77777777" w:rsidR="005D139A" w:rsidRDefault="005D139A" w:rsidP="003B3D96">
    <w:pPr>
      <w:pStyle w:val="aa"/>
      <w:ind w:left="0"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FFD200"/>
      </w:tblBorders>
      <w:tblLook w:val="01E0" w:firstRow="1" w:lastRow="1" w:firstColumn="1" w:lastColumn="1" w:noHBand="0" w:noVBand="0"/>
    </w:tblPr>
    <w:tblGrid>
      <w:gridCol w:w="7514"/>
      <w:gridCol w:w="2124"/>
    </w:tblGrid>
    <w:tr w:rsidR="005D139A" w:rsidRPr="006C5596" w14:paraId="6672FD76" w14:textId="77777777" w:rsidTr="000817FB">
      <w:trPr>
        <w:trHeight w:val="108"/>
      </w:trPr>
      <w:tc>
        <w:tcPr>
          <w:tcW w:w="3898" w:type="pct"/>
          <w:vAlign w:val="center"/>
        </w:tcPr>
        <w:p w14:paraId="5D5A9720" w14:textId="77777777" w:rsidR="005D139A" w:rsidRPr="006C5596" w:rsidRDefault="005D139A" w:rsidP="00447DDD">
          <w:pPr>
            <w:tabs>
              <w:tab w:val="center" w:pos="4677"/>
              <w:tab w:val="right" w:pos="9355"/>
            </w:tabs>
            <w:ind w:left="-105" w:firstLine="0"/>
            <w:jc w:val="left"/>
            <w:rPr>
              <w:rFonts w:ascii="Arial" w:eastAsia="Calibri" w:hAnsi="Arial" w:cs="Arial"/>
              <w:b/>
              <w:sz w:val="10"/>
              <w:szCs w:val="10"/>
              <w:lang w:eastAsia="en-US"/>
            </w:rPr>
          </w:pPr>
          <w:r w:rsidRPr="006C5596">
            <w:rPr>
              <w:rFonts w:ascii="Arial" w:eastAsia="Calibri" w:hAnsi="Arial" w:cs="Arial"/>
              <w:b/>
              <w:sz w:val="10"/>
              <w:szCs w:val="10"/>
              <w:lang w:eastAsia="en-US"/>
            </w:rPr>
            <w:t>ТЕХНОЛОГИЧЕСКАЯ ИНСТРУКЦИЯ ООО «РН-ВАНКОР»№ П2-10 ТИ-1034 ЮЛ-583</w:t>
          </w:r>
        </w:p>
      </w:tc>
      <w:tc>
        <w:tcPr>
          <w:tcW w:w="1102" w:type="pct"/>
          <w:vAlign w:val="center"/>
        </w:tcPr>
        <w:p w14:paraId="776485EE" w14:textId="77777777" w:rsidR="005D139A" w:rsidRPr="006C5596" w:rsidRDefault="005D139A" w:rsidP="00447DDD">
          <w:pPr>
            <w:tabs>
              <w:tab w:val="center" w:pos="4677"/>
              <w:tab w:val="right" w:pos="9355"/>
            </w:tabs>
            <w:ind w:left="0" w:firstLine="0"/>
            <w:jc w:val="right"/>
            <w:rPr>
              <w:rFonts w:ascii="Arial" w:eastAsia="Calibri" w:hAnsi="Arial" w:cs="Arial"/>
              <w:b/>
              <w:sz w:val="10"/>
              <w:szCs w:val="10"/>
              <w:lang w:eastAsia="en-US"/>
            </w:rPr>
          </w:pPr>
          <w:r w:rsidRPr="006C5596">
            <w:rPr>
              <w:rFonts w:ascii="Arial" w:eastAsia="Calibri" w:hAnsi="Arial" w:cs="Arial"/>
              <w:b/>
              <w:sz w:val="10"/>
              <w:szCs w:val="10"/>
              <w:lang w:eastAsia="en-US"/>
            </w:rPr>
            <w:t>ВЕРСИЯ 2</w:t>
          </w:r>
        </w:p>
      </w:tc>
    </w:tr>
    <w:tr w:rsidR="005D139A" w:rsidRPr="00A672F7" w14:paraId="4D94E4AD" w14:textId="77777777" w:rsidTr="000817FB">
      <w:trPr>
        <w:trHeight w:val="109"/>
      </w:trPr>
      <w:tc>
        <w:tcPr>
          <w:tcW w:w="3898" w:type="pct"/>
          <w:vAlign w:val="center"/>
        </w:tcPr>
        <w:p w14:paraId="64727766" w14:textId="77777777" w:rsidR="005D139A" w:rsidRPr="006C5596" w:rsidRDefault="005D139A" w:rsidP="00447DDD">
          <w:pPr>
            <w:tabs>
              <w:tab w:val="center" w:pos="4677"/>
              <w:tab w:val="right" w:pos="9355"/>
            </w:tabs>
            <w:ind w:left="-105" w:firstLine="0"/>
            <w:jc w:val="left"/>
            <w:rPr>
              <w:rFonts w:ascii="Arial" w:eastAsia="Calibri" w:hAnsi="Arial" w:cs="Arial"/>
              <w:b/>
              <w:spacing w:val="-4"/>
              <w:sz w:val="10"/>
              <w:szCs w:val="10"/>
              <w:lang w:eastAsia="en-US"/>
            </w:rPr>
          </w:pPr>
          <w:r w:rsidRPr="006C5596">
            <w:rPr>
              <w:rFonts w:ascii="Arial" w:eastAsia="Calibri" w:hAnsi="Arial" w:cs="Arial"/>
              <w:b/>
              <w:sz w:val="10"/>
              <w:szCs w:val="10"/>
              <w:lang w:eastAsia="en-US"/>
            </w:rPr>
            <w:t>БЕЗАВАРИЙНОЕ ВЕДЕНИЕ БУРОВЫХ РАБОТ</w:t>
          </w:r>
        </w:p>
      </w:tc>
      <w:tc>
        <w:tcPr>
          <w:tcW w:w="1102" w:type="pct"/>
          <w:vAlign w:val="center"/>
        </w:tcPr>
        <w:p w14:paraId="165B749A" w14:textId="77777777" w:rsidR="005D139A" w:rsidRPr="00A672F7" w:rsidRDefault="005D139A" w:rsidP="00447DDD">
          <w:pPr>
            <w:tabs>
              <w:tab w:val="center" w:pos="4677"/>
              <w:tab w:val="right" w:pos="9355"/>
            </w:tabs>
            <w:ind w:left="0" w:firstLine="0"/>
            <w:jc w:val="right"/>
            <w:rPr>
              <w:rFonts w:ascii="Arial" w:eastAsia="Calibri" w:hAnsi="Arial" w:cs="Arial"/>
              <w:b/>
              <w:sz w:val="10"/>
              <w:szCs w:val="10"/>
              <w:lang w:eastAsia="en-US"/>
            </w:rPr>
          </w:pPr>
          <w:r w:rsidRPr="00A672F7">
            <w:rPr>
              <w:rFonts w:ascii="Arial" w:eastAsia="Calibri" w:hAnsi="Arial" w:cs="Arial"/>
              <w:b/>
              <w:sz w:val="10"/>
              <w:szCs w:val="10"/>
              <w:lang w:eastAsia="en-US"/>
            </w:rPr>
            <w:t>УРОВЕНЬ ДОСТУПА – ОТКРЫТЫЙ</w:t>
          </w:r>
        </w:p>
      </w:tc>
    </w:tr>
  </w:tbl>
  <w:p w14:paraId="7F479FC8" w14:textId="063869E1" w:rsidR="005D139A" w:rsidRPr="00447DDD" w:rsidRDefault="005D139A" w:rsidP="00447DDD">
    <w:pPr>
      <w:pStyle w:val="aa"/>
      <w:ind w:left="0" w:firstLine="0"/>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FFD200"/>
      </w:tblBorders>
      <w:tblLook w:val="01E0" w:firstRow="1" w:lastRow="1" w:firstColumn="1" w:lastColumn="1" w:noHBand="0" w:noVBand="0"/>
    </w:tblPr>
    <w:tblGrid>
      <w:gridCol w:w="11359"/>
      <w:gridCol w:w="3211"/>
    </w:tblGrid>
    <w:tr w:rsidR="005D139A" w:rsidRPr="006C5596" w14:paraId="57519EFD" w14:textId="77777777" w:rsidTr="000817FB">
      <w:trPr>
        <w:trHeight w:val="108"/>
      </w:trPr>
      <w:tc>
        <w:tcPr>
          <w:tcW w:w="3898" w:type="pct"/>
          <w:vAlign w:val="center"/>
        </w:tcPr>
        <w:p w14:paraId="597A1835" w14:textId="687C3BA1" w:rsidR="005D139A" w:rsidRPr="006C5596" w:rsidRDefault="005D139A" w:rsidP="00447DDD">
          <w:pPr>
            <w:tabs>
              <w:tab w:val="center" w:pos="4677"/>
              <w:tab w:val="right" w:pos="9355"/>
            </w:tabs>
            <w:ind w:left="-105" w:firstLine="0"/>
            <w:jc w:val="left"/>
            <w:rPr>
              <w:rFonts w:ascii="Arial" w:eastAsia="Calibri" w:hAnsi="Arial" w:cs="Arial"/>
              <w:b/>
              <w:sz w:val="10"/>
              <w:szCs w:val="10"/>
              <w:lang w:eastAsia="en-US"/>
            </w:rPr>
          </w:pPr>
          <w:r w:rsidRPr="006C5596">
            <w:rPr>
              <w:rFonts w:ascii="Arial" w:eastAsia="Calibri" w:hAnsi="Arial" w:cs="Arial"/>
              <w:b/>
              <w:sz w:val="10"/>
              <w:szCs w:val="10"/>
              <w:lang w:eastAsia="en-US"/>
            </w:rPr>
            <w:t>ТЕХНОЛОГИЧЕСКАЯ ИНСТРУКЦИЯ ООО «РН-ВАНКОР»№ П2-10 ТИ-1034 ЮЛ-583</w:t>
          </w:r>
        </w:p>
      </w:tc>
      <w:tc>
        <w:tcPr>
          <w:tcW w:w="1102" w:type="pct"/>
          <w:vAlign w:val="center"/>
        </w:tcPr>
        <w:p w14:paraId="3BFF9706" w14:textId="77777777" w:rsidR="005D139A" w:rsidRPr="006C5596" w:rsidRDefault="005D139A" w:rsidP="00447DDD">
          <w:pPr>
            <w:tabs>
              <w:tab w:val="center" w:pos="4677"/>
              <w:tab w:val="right" w:pos="9355"/>
            </w:tabs>
            <w:ind w:left="0" w:firstLine="0"/>
            <w:jc w:val="right"/>
            <w:rPr>
              <w:rFonts w:ascii="Arial" w:eastAsia="Calibri" w:hAnsi="Arial" w:cs="Arial"/>
              <w:b/>
              <w:sz w:val="10"/>
              <w:szCs w:val="10"/>
              <w:lang w:eastAsia="en-US"/>
            </w:rPr>
          </w:pPr>
          <w:r w:rsidRPr="006C5596">
            <w:rPr>
              <w:rFonts w:ascii="Arial" w:eastAsia="Calibri" w:hAnsi="Arial" w:cs="Arial"/>
              <w:b/>
              <w:sz w:val="10"/>
              <w:szCs w:val="10"/>
              <w:lang w:eastAsia="en-US"/>
            </w:rPr>
            <w:t>ВЕРСИЯ 2</w:t>
          </w:r>
        </w:p>
      </w:tc>
    </w:tr>
    <w:tr w:rsidR="005D139A" w:rsidRPr="00A672F7" w14:paraId="7BCCC597" w14:textId="77777777" w:rsidTr="000817FB">
      <w:trPr>
        <w:trHeight w:val="109"/>
      </w:trPr>
      <w:tc>
        <w:tcPr>
          <w:tcW w:w="3898" w:type="pct"/>
          <w:vAlign w:val="center"/>
        </w:tcPr>
        <w:p w14:paraId="714D39A2" w14:textId="77777777" w:rsidR="005D139A" w:rsidRPr="006C5596" w:rsidRDefault="005D139A" w:rsidP="00447DDD">
          <w:pPr>
            <w:tabs>
              <w:tab w:val="center" w:pos="4677"/>
              <w:tab w:val="right" w:pos="9355"/>
            </w:tabs>
            <w:ind w:left="-105" w:firstLine="0"/>
            <w:jc w:val="left"/>
            <w:rPr>
              <w:rFonts w:ascii="Arial" w:eastAsia="Calibri" w:hAnsi="Arial" w:cs="Arial"/>
              <w:b/>
              <w:spacing w:val="-4"/>
              <w:sz w:val="10"/>
              <w:szCs w:val="10"/>
              <w:lang w:eastAsia="en-US"/>
            </w:rPr>
          </w:pPr>
          <w:r w:rsidRPr="006C5596">
            <w:rPr>
              <w:rFonts w:ascii="Arial" w:eastAsia="Calibri" w:hAnsi="Arial" w:cs="Arial"/>
              <w:b/>
              <w:sz w:val="10"/>
              <w:szCs w:val="10"/>
              <w:lang w:eastAsia="en-US"/>
            </w:rPr>
            <w:t>БЕЗАВАРИЙНОЕ ВЕДЕНИЕ БУРОВЫХ РАБОТ</w:t>
          </w:r>
        </w:p>
      </w:tc>
      <w:tc>
        <w:tcPr>
          <w:tcW w:w="1102" w:type="pct"/>
          <w:vAlign w:val="center"/>
        </w:tcPr>
        <w:p w14:paraId="3AA8E101" w14:textId="77777777" w:rsidR="005D139A" w:rsidRPr="00A672F7" w:rsidRDefault="005D139A" w:rsidP="00447DDD">
          <w:pPr>
            <w:tabs>
              <w:tab w:val="center" w:pos="4677"/>
              <w:tab w:val="right" w:pos="9355"/>
            </w:tabs>
            <w:ind w:left="0" w:firstLine="0"/>
            <w:jc w:val="right"/>
            <w:rPr>
              <w:rFonts w:ascii="Arial" w:eastAsia="Calibri" w:hAnsi="Arial" w:cs="Arial"/>
              <w:b/>
              <w:sz w:val="10"/>
              <w:szCs w:val="10"/>
              <w:lang w:eastAsia="en-US"/>
            </w:rPr>
          </w:pPr>
          <w:r w:rsidRPr="00A672F7">
            <w:rPr>
              <w:rFonts w:ascii="Arial" w:eastAsia="Calibri" w:hAnsi="Arial" w:cs="Arial"/>
              <w:b/>
              <w:sz w:val="10"/>
              <w:szCs w:val="10"/>
              <w:lang w:eastAsia="en-US"/>
            </w:rPr>
            <w:t>УРОВЕНЬ ДОСТУПА – ОТКРЫТЫЙ</w:t>
          </w:r>
        </w:p>
      </w:tc>
    </w:tr>
  </w:tbl>
  <w:p w14:paraId="79C53713" w14:textId="77777777" w:rsidR="005D139A" w:rsidRPr="00447DDD" w:rsidRDefault="005D139A" w:rsidP="00447DDD">
    <w:pPr>
      <w:pStyle w:val="aa"/>
      <w:ind w:left="0"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E289B"/>
    <w:multiLevelType w:val="hybridMultilevel"/>
    <w:tmpl w:val="09403B88"/>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0712A0F"/>
    <w:multiLevelType w:val="hybridMultilevel"/>
    <w:tmpl w:val="6D304920"/>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start w:val="1"/>
      <w:numFmt w:val="bullet"/>
      <w:lvlText w:val=""/>
      <w:lvlJc w:val="left"/>
      <w:pPr>
        <w:ind w:left="272"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 w15:restartNumberingAfterBreak="0">
    <w:nsid w:val="01751BD1"/>
    <w:multiLevelType w:val="hybridMultilevel"/>
    <w:tmpl w:val="B664C27E"/>
    <w:lvl w:ilvl="0" w:tplc="FFFFFFFF">
      <w:start w:val="1"/>
      <w:numFmt w:val="bullet"/>
      <w:lvlText w:val=""/>
      <w:lvlJc w:val="left"/>
      <w:pPr>
        <w:ind w:left="502" w:hanging="360"/>
      </w:pPr>
      <w:rPr>
        <w:rFonts w:ascii="Wingdings" w:hAnsi="Wingdings" w:hint="default"/>
        <w:color w:val="auto"/>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94E155E"/>
    <w:multiLevelType w:val="hybridMultilevel"/>
    <w:tmpl w:val="C608D0C4"/>
    <w:lvl w:ilvl="0" w:tplc="FFFFFFFF">
      <w:start w:val="1"/>
      <w:numFmt w:val="bullet"/>
      <w:lvlText w:val=""/>
      <w:lvlJc w:val="left"/>
      <w:pPr>
        <w:ind w:left="502" w:hanging="360"/>
      </w:pPr>
      <w:rPr>
        <w:rFonts w:ascii="Wingdings" w:hAnsi="Wingdings" w:hint="default"/>
        <w:color w:val="auto"/>
      </w:rPr>
    </w:lvl>
    <w:lvl w:ilvl="1" w:tplc="04190003">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4" w15:restartNumberingAfterBreak="0">
    <w:nsid w:val="0A7D7C3D"/>
    <w:multiLevelType w:val="hybridMultilevel"/>
    <w:tmpl w:val="FBC20AEE"/>
    <w:lvl w:ilvl="0" w:tplc="04190001">
      <w:start w:val="1"/>
      <w:numFmt w:val="bullet"/>
      <w:lvlText w:val=""/>
      <w:lvlJc w:val="left"/>
      <w:pPr>
        <w:ind w:left="786" w:hanging="360"/>
      </w:pPr>
      <w:rPr>
        <w:rFonts w:ascii="Symbol" w:hAnsi="Symbol" w:hint="default"/>
      </w:rPr>
    </w:lvl>
    <w:lvl w:ilvl="1" w:tplc="FFFFFFFF">
      <w:start w:val="1"/>
      <w:numFmt w:val="bullet"/>
      <w:lvlText w:val=""/>
      <w:lvlJc w:val="left"/>
      <w:pPr>
        <w:ind w:left="360" w:hanging="360"/>
      </w:pPr>
      <w:rPr>
        <w:rFonts w:ascii="Wingdings" w:hAnsi="Wingdings" w:hint="default"/>
        <w:color w:val="auto"/>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B5E3464"/>
    <w:multiLevelType w:val="hybridMultilevel"/>
    <w:tmpl w:val="FCFC0050"/>
    <w:lvl w:ilvl="0" w:tplc="8CA63FB2">
      <w:start w:val="1"/>
      <w:numFmt w:val="bullet"/>
      <w:lvlText w:val=""/>
      <w:lvlJc w:val="left"/>
      <w:pPr>
        <w:ind w:left="720" w:hanging="363"/>
      </w:pPr>
      <w:rPr>
        <w:rFonts w:ascii="Wingdings" w:hAnsi="Wingdings" w:hint="default"/>
      </w:rPr>
    </w:lvl>
    <w:lvl w:ilvl="1" w:tplc="04190003">
      <w:start w:val="1"/>
      <w:numFmt w:val="bullet"/>
      <w:lvlText w:val="o"/>
      <w:lvlJc w:val="left"/>
      <w:pPr>
        <w:tabs>
          <w:tab w:val="num" w:pos="786"/>
        </w:tabs>
        <w:ind w:left="786" w:hanging="360"/>
      </w:pPr>
      <w:rPr>
        <w:rFonts w:ascii="Courier New" w:hAnsi="Courier New" w:cs="Courier New" w:hint="default"/>
      </w:rPr>
    </w:lvl>
    <w:lvl w:ilvl="2" w:tplc="04190005">
      <w:start w:val="1"/>
      <w:numFmt w:val="bullet"/>
      <w:lvlText w:val=""/>
      <w:lvlJc w:val="left"/>
      <w:pPr>
        <w:tabs>
          <w:tab w:val="num" w:pos="1506"/>
        </w:tabs>
        <w:ind w:left="1506" w:hanging="360"/>
      </w:pPr>
      <w:rPr>
        <w:rFonts w:ascii="Wingdings" w:hAnsi="Wingdings" w:hint="default"/>
      </w:rPr>
    </w:lvl>
    <w:lvl w:ilvl="3" w:tplc="04190001" w:tentative="1">
      <w:start w:val="1"/>
      <w:numFmt w:val="bullet"/>
      <w:lvlText w:val=""/>
      <w:lvlJc w:val="left"/>
      <w:pPr>
        <w:tabs>
          <w:tab w:val="num" w:pos="2226"/>
        </w:tabs>
        <w:ind w:left="2226" w:hanging="360"/>
      </w:pPr>
      <w:rPr>
        <w:rFonts w:ascii="Symbol" w:hAnsi="Symbol" w:hint="default"/>
      </w:rPr>
    </w:lvl>
    <w:lvl w:ilvl="4" w:tplc="04190003" w:tentative="1">
      <w:start w:val="1"/>
      <w:numFmt w:val="bullet"/>
      <w:lvlText w:val="o"/>
      <w:lvlJc w:val="left"/>
      <w:pPr>
        <w:tabs>
          <w:tab w:val="num" w:pos="2946"/>
        </w:tabs>
        <w:ind w:left="2946" w:hanging="360"/>
      </w:pPr>
      <w:rPr>
        <w:rFonts w:ascii="Courier New" w:hAnsi="Courier New" w:cs="Courier New" w:hint="default"/>
      </w:rPr>
    </w:lvl>
    <w:lvl w:ilvl="5" w:tplc="04190005" w:tentative="1">
      <w:start w:val="1"/>
      <w:numFmt w:val="bullet"/>
      <w:lvlText w:val=""/>
      <w:lvlJc w:val="left"/>
      <w:pPr>
        <w:tabs>
          <w:tab w:val="num" w:pos="3666"/>
        </w:tabs>
        <w:ind w:left="3666" w:hanging="360"/>
      </w:pPr>
      <w:rPr>
        <w:rFonts w:ascii="Wingdings" w:hAnsi="Wingdings" w:hint="default"/>
      </w:rPr>
    </w:lvl>
    <w:lvl w:ilvl="6" w:tplc="04190001" w:tentative="1">
      <w:start w:val="1"/>
      <w:numFmt w:val="bullet"/>
      <w:lvlText w:val=""/>
      <w:lvlJc w:val="left"/>
      <w:pPr>
        <w:tabs>
          <w:tab w:val="num" w:pos="4386"/>
        </w:tabs>
        <w:ind w:left="4386" w:hanging="360"/>
      </w:pPr>
      <w:rPr>
        <w:rFonts w:ascii="Symbol" w:hAnsi="Symbol" w:hint="default"/>
      </w:rPr>
    </w:lvl>
    <w:lvl w:ilvl="7" w:tplc="04190003" w:tentative="1">
      <w:start w:val="1"/>
      <w:numFmt w:val="bullet"/>
      <w:lvlText w:val="o"/>
      <w:lvlJc w:val="left"/>
      <w:pPr>
        <w:tabs>
          <w:tab w:val="num" w:pos="5106"/>
        </w:tabs>
        <w:ind w:left="5106" w:hanging="360"/>
      </w:pPr>
      <w:rPr>
        <w:rFonts w:ascii="Courier New" w:hAnsi="Courier New" w:cs="Courier New" w:hint="default"/>
      </w:rPr>
    </w:lvl>
    <w:lvl w:ilvl="8" w:tplc="04190005" w:tentative="1">
      <w:start w:val="1"/>
      <w:numFmt w:val="bullet"/>
      <w:lvlText w:val=""/>
      <w:lvlJc w:val="left"/>
      <w:pPr>
        <w:tabs>
          <w:tab w:val="num" w:pos="5826"/>
        </w:tabs>
        <w:ind w:left="5826" w:hanging="360"/>
      </w:pPr>
      <w:rPr>
        <w:rFonts w:ascii="Wingdings" w:hAnsi="Wingdings" w:hint="default"/>
      </w:rPr>
    </w:lvl>
  </w:abstractNum>
  <w:abstractNum w:abstractNumId="6" w15:restartNumberingAfterBreak="0">
    <w:nsid w:val="0BE175B8"/>
    <w:multiLevelType w:val="hybridMultilevel"/>
    <w:tmpl w:val="8F4A88AE"/>
    <w:lvl w:ilvl="0" w:tplc="04190001">
      <w:start w:val="1"/>
      <w:numFmt w:val="bullet"/>
      <w:lvlText w:val=""/>
      <w:lvlJc w:val="left"/>
      <w:pPr>
        <w:ind w:left="1494" w:hanging="360"/>
      </w:pPr>
      <w:rPr>
        <w:rFonts w:ascii="Symbol" w:hAnsi="Symbol" w:hint="default"/>
      </w:rPr>
    </w:lvl>
    <w:lvl w:ilvl="1" w:tplc="1A50DDC2">
      <w:start w:val="1"/>
      <w:numFmt w:val="bullet"/>
      <w:lvlText w:val=""/>
      <w:lvlJc w:val="left"/>
      <w:pPr>
        <w:ind w:left="644" w:hanging="360"/>
      </w:pPr>
      <w:rPr>
        <w:rFonts w:ascii="Wingdings" w:hAnsi="Wingdings" w:hint="default"/>
      </w:rPr>
    </w:lvl>
    <w:lvl w:ilvl="2" w:tplc="1A50DDC2">
      <w:start w:val="1"/>
      <w:numFmt w:val="bullet"/>
      <w:lvlText w:val=""/>
      <w:lvlJc w:val="left"/>
      <w:pPr>
        <w:ind w:left="644"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C9B57B4"/>
    <w:multiLevelType w:val="hybridMultilevel"/>
    <w:tmpl w:val="AC747D8E"/>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CE27AD8"/>
    <w:multiLevelType w:val="hybridMultilevel"/>
    <w:tmpl w:val="031EFFFC"/>
    <w:lvl w:ilvl="0" w:tplc="04190001">
      <w:start w:val="1"/>
      <w:numFmt w:val="bullet"/>
      <w:lvlText w:val=""/>
      <w:lvlJc w:val="left"/>
      <w:pPr>
        <w:ind w:left="786" w:hanging="360"/>
      </w:pPr>
      <w:rPr>
        <w:rFonts w:ascii="Symbol" w:hAnsi="Symbol" w:hint="default"/>
      </w:rPr>
    </w:lvl>
    <w:lvl w:ilvl="1" w:tplc="1A50DDC2">
      <w:start w:val="1"/>
      <w:numFmt w:val="bullet"/>
      <w:lvlText w:val=""/>
      <w:lvlJc w:val="left"/>
      <w:pPr>
        <w:ind w:left="36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D716360"/>
    <w:multiLevelType w:val="hybridMultilevel"/>
    <w:tmpl w:val="648A8922"/>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786"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1" w15:restartNumberingAfterBreak="0">
    <w:nsid w:val="0F2666F7"/>
    <w:multiLevelType w:val="hybridMultilevel"/>
    <w:tmpl w:val="D9320236"/>
    <w:lvl w:ilvl="0" w:tplc="FFFFFFFF">
      <w:start w:val="1"/>
      <w:numFmt w:val="bullet"/>
      <w:lvlText w:val=""/>
      <w:lvlJc w:val="left"/>
      <w:pPr>
        <w:ind w:left="502" w:hanging="360"/>
      </w:pPr>
      <w:rPr>
        <w:rFonts w:ascii="Wingdings" w:hAnsi="Wingdings" w:hint="default"/>
        <w:color w:val="auto"/>
      </w:rPr>
    </w:lvl>
    <w:lvl w:ilvl="1" w:tplc="04190003">
      <w:start w:val="1"/>
      <w:numFmt w:val="bullet"/>
      <w:lvlText w:val="o"/>
      <w:lvlJc w:val="left"/>
      <w:pPr>
        <w:ind w:left="135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12" w15:restartNumberingAfterBreak="0">
    <w:nsid w:val="103162D5"/>
    <w:multiLevelType w:val="hybridMultilevel"/>
    <w:tmpl w:val="8DB617D2"/>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07C15ED"/>
    <w:multiLevelType w:val="hybridMultilevel"/>
    <w:tmpl w:val="B8A87360"/>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4" w15:restartNumberingAfterBreak="0">
    <w:nsid w:val="109D0A20"/>
    <w:multiLevelType w:val="hybridMultilevel"/>
    <w:tmpl w:val="2402E6D4"/>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37235C6"/>
    <w:multiLevelType w:val="hybridMultilevel"/>
    <w:tmpl w:val="502C1B2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3C47ABE"/>
    <w:multiLevelType w:val="hybridMultilevel"/>
    <w:tmpl w:val="13448130"/>
    <w:lvl w:ilvl="0" w:tplc="1A50DDC2">
      <w:start w:val="1"/>
      <w:numFmt w:val="bullet"/>
      <w:lvlText w:val=""/>
      <w:lvlJc w:val="left"/>
      <w:pPr>
        <w:ind w:left="360" w:hanging="360"/>
      </w:pPr>
      <w:rPr>
        <w:rFonts w:ascii="Wingdings" w:hAnsi="Wingdings" w:hint="default"/>
      </w:rPr>
    </w:lvl>
    <w:lvl w:ilvl="1" w:tplc="FFFFFFFF">
      <w:start w:val="1"/>
      <w:numFmt w:val="bullet"/>
      <w:lvlText w:val=""/>
      <w:lvlJc w:val="left"/>
      <w:pPr>
        <w:ind w:left="1080" w:hanging="360"/>
      </w:pPr>
      <w:rPr>
        <w:rFonts w:ascii="Wingdings" w:hAnsi="Wingdings" w:hint="default"/>
        <w:color w:val="auto"/>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 w15:restartNumberingAfterBreak="0">
    <w:nsid w:val="14566A58"/>
    <w:multiLevelType w:val="hybridMultilevel"/>
    <w:tmpl w:val="FE3A99D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4826546"/>
    <w:multiLevelType w:val="hybridMultilevel"/>
    <w:tmpl w:val="F90E2EC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4BE6DB6"/>
    <w:multiLevelType w:val="hybridMultilevel"/>
    <w:tmpl w:val="E2407250"/>
    <w:lvl w:ilvl="0" w:tplc="FFFFFFFF">
      <w:start w:val="1"/>
      <w:numFmt w:val="bullet"/>
      <w:lvlText w:val=""/>
      <w:lvlJc w:val="left"/>
      <w:pPr>
        <w:ind w:left="786" w:hanging="360"/>
      </w:pPr>
      <w:rPr>
        <w:rFonts w:ascii="Wingdings" w:hAnsi="Wingdings" w:hint="default"/>
        <w:color w:val="auto"/>
      </w:rPr>
    </w:lvl>
    <w:lvl w:ilvl="1" w:tplc="FFFFFFFF">
      <w:start w:val="1"/>
      <w:numFmt w:val="bullet"/>
      <w:lvlText w:val=""/>
      <w:lvlJc w:val="left"/>
      <w:pPr>
        <w:ind w:left="1506" w:hanging="360"/>
      </w:pPr>
      <w:rPr>
        <w:rFonts w:ascii="Wingdings" w:hAnsi="Wingdings" w:hint="default"/>
        <w:color w:val="auto"/>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0" w15:restartNumberingAfterBreak="0">
    <w:nsid w:val="15675800"/>
    <w:multiLevelType w:val="hybridMultilevel"/>
    <w:tmpl w:val="80581E8C"/>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1" w15:restartNumberingAfterBreak="0">
    <w:nsid w:val="19045597"/>
    <w:multiLevelType w:val="hybridMultilevel"/>
    <w:tmpl w:val="86304892"/>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Wingdings" w:hAnsi="Wingdings" w:hint="default"/>
        <w:color w:val="auto"/>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19951714"/>
    <w:multiLevelType w:val="hybridMultilevel"/>
    <w:tmpl w:val="2CDC4762"/>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1C550D72"/>
    <w:multiLevelType w:val="hybridMultilevel"/>
    <w:tmpl w:val="0ED206D2"/>
    <w:lvl w:ilvl="0" w:tplc="1A50DDC2">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4" w15:restartNumberingAfterBreak="0">
    <w:nsid w:val="1D782CF5"/>
    <w:multiLevelType w:val="hybridMultilevel"/>
    <w:tmpl w:val="8780CDCC"/>
    <w:lvl w:ilvl="0" w:tplc="FFFFFFFF">
      <w:start w:val="1"/>
      <w:numFmt w:val="bullet"/>
      <w:lvlText w:val=""/>
      <w:lvlJc w:val="left"/>
      <w:pPr>
        <w:ind w:left="360" w:hanging="360"/>
      </w:pPr>
      <w:rPr>
        <w:rFonts w:ascii="Wingdings" w:hAnsi="Wingdings" w:hint="default"/>
        <w:color w:val="auto"/>
      </w:rPr>
    </w:lvl>
    <w:lvl w:ilvl="1" w:tplc="04190001">
      <w:start w:val="1"/>
      <w:numFmt w:val="bullet"/>
      <w:lvlText w:val=""/>
      <w:lvlJc w:val="left"/>
      <w:pPr>
        <w:ind w:left="567" w:hanging="360"/>
      </w:pPr>
      <w:rPr>
        <w:rFonts w:ascii="Symbol" w:hAnsi="Symbol" w:hint="default"/>
      </w:rPr>
    </w:lvl>
    <w:lvl w:ilvl="2" w:tplc="04190001">
      <w:start w:val="1"/>
      <w:numFmt w:val="bullet"/>
      <w:lvlText w:val=""/>
      <w:lvlJc w:val="left"/>
      <w:pPr>
        <w:ind w:left="426" w:hanging="360"/>
      </w:pPr>
      <w:rPr>
        <w:rFonts w:ascii="Symbol" w:hAnsi="Symbol"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5" w15:restartNumberingAfterBreak="0">
    <w:nsid w:val="21777C37"/>
    <w:multiLevelType w:val="multilevel"/>
    <w:tmpl w:val="A95A7450"/>
    <w:lvl w:ilvl="0">
      <w:start w:val="4"/>
      <w:numFmt w:val="decimal"/>
      <w:lvlText w:val="%1."/>
      <w:lvlJc w:val="left"/>
      <w:pPr>
        <w:ind w:left="862" w:hanging="360"/>
      </w:pPr>
      <w:rPr>
        <w:rFonts w:hint="default"/>
      </w:rPr>
    </w:lvl>
    <w:lvl w:ilvl="1">
      <w:start w:val="1"/>
      <w:numFmt w:val="decimal"/>
      <w:isLgl/>
      <w:lvlText w:val="%1.%2"/>
      <w:lvlJc w:val="right"/>
      <w:pPr>
        <w:ind w:left="964" w:firstLine="57"/>
      </w:pPr>
      <w:rPr>
        <w:rFonts w:hint="default"/>
      </w:rPr>
    </w:lvl>
    <w:lvl w:ilvl="2">
      <w:start w:val="1"/>
      <w:numFmt w:val="bullet"/>
      <w:lvlText w:val=""/>
      <w:lvlJc w:val="left"/>
      <w:pPr>
        <w:ind w:left="1222" w:hanging="720"/>
      </w:pPr>
      <w:rPr>
        <w:rFonts w:ascii="Symbol" w:hAnsi="Symbol" w:hint="default"/>
      </w:rPr>
    </w:lvl>
    <w:lvl w:ilvl="3">
      <w:start w:val="1"/>
      <w:numFmt w:val="decimal"/>
      <w:isLgl/>
      <w:lvlText w:val="%1.%2.%3.%4"/>
      <w:lvlJc w:val="left"/>
      <w:pPr>
        <w:ind w:left="1222" w:hanging="720"/>
      </w:pPr>
      <w:rPr>
        <w:rFonts w:hint="default"/>
      </w:rPr>
    </w:lvl>
    <w:lvl w:ilvl="4">
      <w:start w:val="1"/>
      <w:numFmt w:val="decimal"/>
      <w:isLgl/>
      <w:lvlText w:val="%1.%2.%3.%4.%5"/>
      <w:lvlJc w:val="left"/>
      <w:pPr>
        <w:ind w:left="1222" w:hanging="720"/>
      </w:pPr>
      <w:rPr>
        <w:rFonts w:hint="default"/>
      </w:rPr>
    </w:lvl>
    <w:lvl w:ilvl="5">
      <w:start w:val="1"/>
      <w:numFmt w:val="decimal"/>
      <w:isLgl/>
      <w:lvlText w:val="%1.%2.%3.%4.%5.%6"/>
      <w:lvlJc w:val="left"/>
      <w:pPr>
        <w:ind w:left="1582" w:hanging="1080"/>
      </w:pPr>
      <w:rPr>
        <w:rFonts w:hint="default"/>
      </w:rPr>
    </w:lvl>
    <w:lvl w:ilvl="6">
      <w:start w:val="1"/>
      <w:numFmt w:val="decimal"/>
      <w:isLgl/>
      <w:lvlText w:val="%1.%2.%3.%4.%5.%6.%7"/>
      <w:lvlJc w:val="left"/>
      <w:pPr>
        <w:ind w:left="1582" w:hanging="1080"/>
      </w:pPr>
      <w:rPr>
        <w:rFonts w:hint="default"/>
      </w:rPr>
    </w:lvl>
    <w:lvl w:ilvl="7">
      <w:start w:val="1"/>
      <w:numFmt w:val="decimal"/>
      <w:isLgl/>
      <w:lvlText w:val="%1.%2.%3.%4.%5.%6.%7.%8"/>
      <w:lvlJc w:val="left"/>
      <w:pPr>
        <w:ind w:left="1942" w:hanging="1440"/>
      </w:pPr>
      <w:rPr>
        <w:rFonts w:hint="default"/>
      </w:rPr>
    </w:lvl>
    <w:lvl w:ilvl="8">
      <w:start w:val="1"/>
      <w:numFmt w:val="decimal"/>
      <w:isLgl/>
      <w:lvlText w:val="%1.%2.%3.%4.%5.%6.%7.%8.%9"/>
      <w:lvlJc w:val="left"/>
      <w:pPr>
        <w:ind w:left="1942" w:hanging="1440"/>
      </w:pPr>
      <w:rPr>
        <w:rFonts w:hint="default"/>
      </w:rPr>
    </w:lvl>
  </w:abstractNum>
  <w:abstractNum w:abstractNumId="26" w15:restartNumberingAfterBreak="0">
    <w:nsid w:val="21E634D7"/>
    <w:multiLevelType w:val="hybridMultilevel"/>
    <w:tmpl w:val="AEE407EA"/>
    <w:lvl w:ilvl="0" w:tplc="FFFFFFFF">
      <w:start w:val="1"/>
      <w:numFmt w:val="bullet"/>
      <w:lvlText w:val=""/>
      <w:lvlJc w:val="left"/>
      <w:pPr>
        <w:ind w:left="502"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7" w15:restartNumberingAfterBreak="0">
    <w:nsid w:val="2247257A"/>
    <w:multiLevelType w:val="hybridMultilevel"/>
    <w:tmpl w:val="96D4DD0C"/>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23825C28"/>
    <w:multiLevelType w:val="hybridMultilevel"/>
    <w:tmpl w:val="4E860314"/>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23DD19B9"/>
    <w:multiLevelType w:val="hybridMultilevel"/>
    <w:tmpl w:val="21841F92"/>
    <w:lvl w:ilvl="0" w:tplc="0419000F">
      <w:start w:val="8"/>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0" w15:restartNumberingAfterBreak="0">
    <w:nsid w:val="26431E4F"/>
    <w:multiLevelType w:val="hybridMultilevel"/>
    <w:tmpl w:val="0BA07E3C"/>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270117E5"/>
    <w:multiLevelType w:val="hybridMultilevel"/>
    <w:tmpl w:val="4AAAB6BE"/>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360" w:hanging="360"/>
      </w:pPr>
      <w:rPr>
        <w:rFonts w:ascii="Wingdings" w:hAnsi="Wingdings" w:hint="default"/>
      </w:rPr>
    </w:lvl>
    <w:lvl w:ilvl="2" w:tplc="04190003">
      <w:start w:val="1"/>
      <w:numFmt w:val="bullet"/>
      <w:lvlText w:val="o"/>
      <w:lvlJc w:val="left"/>
      <w:pPr>
        <w:ind w:left="1494" w:hanging="360"/>
      </w:pPr>
      <w:rPr>
        <w:rFonts w:ascii="Courier New" w:hAnsi="Courier New" w:cs="Courier New"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281E4387"/>
    <w:multiLevelType w:val="multilevel"/>
    <w:tmpl w:val="59B00F24"/>
    <w:lvl w:ilvl="0">
      <w:start w:val="2"/>
      <w:numFmt w:val="decimal"/>
      <w:lvlText w:val="%1."/>
      <w:lvlJc w:val="left"/>
      <w:pPr>
        <w:ind w:left="720" w:hanging="360"/>
      </w:pPr>
      <w:rPr>
        <w:rFonts w:hint="default"/>
      </w:rPr>
    </w:lvl>
    <w:lvl w:ilvl="1">
      <w:start w:val="2"/>
      <w:numFmt w:val="decimal"/>
      <w:isLgl/>
      <w:lvlText w:val="%1.%2."/>
      <w:lvlJc w:val="left"/>
      <w:pPr>
        <w:ind w:left="72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15:restartNumberingAfterBreak="0">
    <w:nsid w:val="28B9713C"/>
    <w:multiLevelType w:val="hybridMultilevel"/>
    <w:tmpl w:val="C18A410E"/>
    <w:lvl w:ilvl="0" w:tplc="04190001">
      <w:start w:val="1"/>
      <w:numFmt w:val="bullet"/>
      <w:lvlText w:val=""/>
      <w:lvlJc w:val="left"/>
      <w:pPr>
        <w:ind w:left="786" w:hanging="360"/>
      </w:pPr>
      <w:rPr>
        <w:rFonts w:ascii="Symbol" w:hAnsi="Symbol" w:hint="default"/>
      </w:rPr>
    </w:lvl>
    <w:lvl w:ilvl="1" w:tplc="FFFFFFFF">
      <w:start w:val="1"/>
      <w:numFmt w:val="bullet"/>
      <w:lvlText w:val=""/>
      <w:lvlJc w:val="left"/>
      <w:pPr>
        <w:ind w:left="360" w:hanging="360"/>
      </w:pPr>
      <w:rPr>
        <w:rFonts w:ascii="Wingdings" w:hAnsi="Wingdings" w:hint="default"/>
        <w:color w:val="auto"/>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4" w15:restartNumberingAfterBreak="0">
    <w:nsid w:val="2D11259D"/>
    <w:multiLevelType w:val="multilevel"/>
    <w:tmpl w:val="4BAA148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2FAD4142"/>
    <w:multiLevelType w:val="hybridMultilevel"/>
    <w:tmpl w:val="96B05418"/>
    <w:lvl w:ilvl="0" w:tplc="FFFFFFFF">
      <w:start w:val="1"/>
      <w:numFmt w:val="bullet"/>
      <w:lvlText w:val=""/>
      <w:lvlJc w:val="left"/>
      <w:pPr>
        <w:ind w:left="502"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6" w15:restartNumberingAfterBreak="0">
    <w:nsid w:val="30BC618C"/>
    <w:multiLevelType w:val="hybridMultilevel"/>
    <w:tmpl w:val="0310C33E"/>
    <w:lvl w:ilvl="0" w:tplc="1A50DDC2">
      <w:start w:val="1"/>
      <w:numFmt w:val="bullet"/>
      <w:lvlText w:val=""/>
      <w:lvlJc w:val="left"/>
      <w:pPr>
        <w:ind w:left="502" w:hanging="360"/>
      </w:pPr>
      <w:rPr>
        <w:rFonts w:ascii="Wingdings" w:hAnsi="Wingdings" w:hint="default"/>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7" w15:restartNumberingAfterBreak="0">
    <w:nsid w:val="31C93151"/>
    <w:multiLevelType w:val="hybridMultilevel"/>
    <w:tmpl w:val="71600E42"/>
    <w:lvl w:ilvl="0" w:tplc="04190001">
      <w:start w:val="1"/>
      <w:numFmt w:val="bullet"/>
      <w:lvlText w:val=""/>
      <w:lvlJc w:val="left"/>
      <w:pPr>
        <w:ind w:left="502" w:hanging="360"/>
      </w:pPr>
      <w:rPr>
        <w:rFonts w:ascii="Symbol" w:hAnsi="Symbol" w:hint="default"/>
      </w:rPr>
    </w:lvl>
    <w:lvl w:ilvl="1" w:tplc="1A50DDC2">
      <w:start w:val="1"/>
      <w:numFmt w:val="bullet"/>
      <w:lvlText w:val=""/>
      <w:lvlJc w:val="left"/>
      <w:pPr>
        <w:ind w:left="502"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32CE379A"/>
    <w:multiLevelType w:val="hybridMultilevel"/>
    <w:tmpl w:val="9B801F74"/>
    <w:lvl w:ilvl="0" w:tplc="FFFFFFFF">
      <w:start w:val="1"/>
      <w:numFmt w:val="bullet"/>
      <w:lvlText w:val=""/>
      <w:lvlJc w:val="left"/>
      <w:pPr>
        <w:ind w:left="502" w:hanging="360"/>
      </w:pPr>
      <w:rPr>
        <w:rFonts w:ascii="Wingdings" w:hAnsi="Wingdings" w:hint="default"/>
        <w:color w:val="auto"/>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39" w15:restartNumberingAfterBreak="0">
    <w:nsid w:val="33A176C0"/>
    <w:multiLevelType w:val="hybridMultilevel"/>
    <w:tmpl w:val="08CCC962"/>
    <w:lvl w:ilvl="0" w:tplc="1A50DDC2">
      <w:start w:val="1"/>
      <w:numFmt w:val="bullet"/>
      <w:lvlText w:val=""/>
      <w:lvlJc w:val="left"/>
      <w:pPr>
        <w:ind w:left="502" w:hanging="360"/>
      </w:pPr>
      <w:rPr>
        <w:rFonts w:ascii="Wingdings" w:hAnsi="Wingdings" w:hint="default"/>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373814AF"/>
    <w:multiLevelType w:val="hybridMultilevel"/>
    <w:tmpl w:val="6720AC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3800197E"/>
    <w:multiLevelType w:val="hybridMultilevel"/>
    <w:tmpl w:val="79C84C70"/>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382D63B2"/>
    <w:multiLevelType w:val="hybridMultilevel"/>
    <w:tmpl w:val="F4C4C084"/>
    <w:lvl w:ilvl="0" w:tplc="FFFFFFFF">
      <w:start w:val="1"/>
      <w:numFmt w:val="bullet"/>
      <w:lvlText w:val=""/>
      <w:lvlJc w:val="left"/>
      <w:pPr>
        <w:ind w:left="360" w:hanging="360"/>
      </w:pPr>
      <w:rPr>
        <w:rFonts w:ascii="Wingdings" w:hAnsi="Wingdings" w:hint="default"/>
        <w:color w:val="auto"/>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3" w15:restartNumberingAfterBreak="0">
    <w:nsid w:val="38F30C83"/>
    <w:multiLevelType w:val="hybridMultilevel"/>
    <w:tmpl w:val="54B657EE"/>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39BF0D83"/>
    <w:multiLevelType w:val="hybridMultilevel"/>
    <w:tmpl w:val="2AC666E4"/>
    <w:lvl w:ilvl="0" w:tplc="FFFFFFFF">
      <w:start w:val="1"/>
      <w:numFmt w:val="bullet"/>
      <w:lvlText w:val=""/>
      <w:lvlJc w:val="left"/>
      <w:pPr>
        <w:ind w:left="360" w:hanging="360"/>
      </w:pPr>
      <w:rPr>
        <w:rFonts w:ascii="Wingdings" w:hAnsi="Wingdings" w:hint="default"/>
        <w:color w:val="auto"/>
      </w:rPr>
    </w:lvl>
    <w:lvl w:ilvl="1" w:tplc="04190003">
      <w:start w:val="1"/>
      <w:numFmt w:val="bullet"/>
      <w:lvlText w:val="o"/>
      <w:lvlJc w:val="left"/>
      <w:pPr>
        <w:ind w:left="1014" w:hanging="360"/>
      </w:pPr>
      <w:rPr>
        <w:rFonts w:ascii="Courier New" w:hAnsi="Courier New" w:cs="Courier New" w:hint="default"/>
      </w:rPr>
    </w:lvl>
    <w:lvl w:ilvl="2" w:tplc="04190003">
      <w:start w:val="1"/>
      <w:numFmt w:val="bullet"/>
      <w:lvlText w:val="o"/>
      <w:lvlJc w:val="left"/>
      <w:pPr>
        <w:ind w:left="1068" w:hanging="360"/>
      </w:pPr>
      <w:rPr>
        <w:rFonts w:ascii="Courier New" w:hAnsi="Courier New" w:cs="Courier New" w:hint="default"/>
      </w:rPr>
    </w:lvl>
    <w:lvl w:ilvl="3" w:tplc="04190001" w:tentative="1">
      <w:start w:val="1"/>
      <w:numFmt w:val="bullet"/>
      <w:lvlText w:val=""/>
      <w:lvlJc w:val="left"/>
      <w:pPr>
        <w:ind w:left="2454" w:hanging="360"/>
      </w:pPr>
      <w:rPr>
        <w:rFonts w:ascii="Symbol" w:hAnsi="Symbol" w:hint="default"/>
      </w:rPr>
    </w:lvl>
    <w:lvl w:ilvl="4" w:tplc="04190003" w:tentative="1">
      <w:start w:val="1"/>
      <w:numFmt w:val="bullet"/>
      <w:lvlText w:val="o"/>
      <w:lvlJc w:val="left"/>
      <w:pPr>
        <w:ind w:left="3174" w:hanging="360"/>
      </w:pPr>
      <w:rPr>
        <w:rFonts w:ascii="Courier New" w:hAnsi="Courier New" w:cs="Courier New" w:hint="default"/>
      </w:rPr>
    </w:lvl>
    <w:lvl w:ilvl="5" w:tplc="04190005" w:tentative="1">
      <w:start w:val="1"/>
      <w:numFmt w:val="bullet"/>
      <w:lvlText w:val=""/>
      <w:lvlJc w:val="left"/>
      <w:pPr>
        <w:ind w:left="3894" w:hanging="360"/>
      </w:pPr>
      <w:rPr>
        <w:rFonts w:ascii="Wingdings" w:hAnsi="Wingdings" w:hint="default"/>
      </w:rPr>
    </w:lvl>
    <w:lvl w:ilvl="6" w:tplc="04190001" w:tentative="1">
      <w:start w:val="1"/>
      <w:numFmt w:val="bullet"/>
      <w:lvlText w:val=""/>
      <w:lvlJc w:val="left"/>
      <w:pPr>
        <w:ind w:left="4614" w:hanging="360"/>
      </w:pPr>
      <w:rPr>
        <w:rFonts w:ascii="Symbol" w:hAnsi="Symbol" w:hint="default"/>
      </w:rPr>
    </w:lvl>
    <w:lvl w:ilvl="7" w:tplc="04190003" w:tentative="1">
      <w:start w:val="1"/>
      <w:numFmt w:val="bullet"/>
      <w:lvlText w:val="o"/>
      <w:lvlJc w:val="left"/>
      <w:pPr>
        <w:ind w:left="5334" w:hanging="360"/>
      </w:pPr>
      <w:rPr>
        <w:rFonts w:ascii="Courier New" w:hAnsi="Courier New" w:cs="Courier New" w:hint="default"/>
      </w:rPr>
    </w:lvl>
    <w:lvl w:ilvl="8" w:tplc="04190005" w:tentative="1">
      <w:start w:val="1"/>
      <w:numFmt w:val="bullet"/>
      <w:lvlText w:val=""/>
      <w:lvlJc w:val="left"/>
      <w:pPr>
        <w:ind w:left="6054" w:hanging="360"/>
      </w:pPr>
      <w:rPr>
        <w:rFonts w:ascii="Wingdings" w:hAnsi="Wingdings" w:hint="default"/>
      </w:rPr>
    </w:lvl>
  </w:abstractNum>
  <w:abstractNum w:abstractNumId="45" w15:restartNumberingAfterBreak="0">
    <w:nsid w:val="39F23B21"/>
    <w:multiLevelType w:val="hybridMultilevel"/>
    <w:tmpl w:val="4574BFBA"/>
    <w:lvl w:ilvl="0" w:tplc="FFFFFFFF">
      <w:start w:val="1"/>
      <w:numFmt w:val="bullet"/>
      <w:lvlText w:val=""/>
      <w:lvlJc w:val="left"/>
      <w:pPr>
        <w:ind w:left="862" w:hanging="360"/>
      </w:pPr>
      <w:rPr>
        <w:rFonts w:ascii="Wingdings" w:hAnsi="Wingdings" w:hint="default"/>
        <w:color w:val="auto"/>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46" w15:restartNumberingAfterBreak="0">
    <w:nsid w:val="3A440060"/>
    <w:multiLevelType w:val="hybridMultilevel"/>
    <w:tmpl w:val="03D0B6F8"/>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786"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3C4B4FA4"/>
    <w:multiLevelType w:val="hybridMultilevel"/>
    <w:tmpl w:val="100AAB70"/>
    <w:lvl w:ilvl="0" w:tplc="1A50DDC2">
      <w:start w:val="1"/>
      <w:numFmt w:val="bullet"/>
      <w:lvlText w:val=""/>
      <w:lvlJc w:val="left"/>
      <w:pPr>
        <w:ind w:left="502" w:hanging="360"/>
      </w:pPr>
      <w:rPr>
        <w:rFonts w:ascii="Wingdings" w:hAnsi="Wingdings"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48" w15:restartNumberingAfterBreak="0">
    <w:nsid w:val="3EEF05A4"/>
    <w:multiLevelType w:val="hybridMultilevel"/>
    <w:tmpl w:val="31666E92"/>
    <w:lvl w:ilvl="0" w:tplc="1A50DDC2">
      <w:start w:val="1"/>
      <w:numFmt w:val="bullet"/>
      <w:lvlText w:val=""/>
      <w:lvlJc w:val="left"/>
      <w:pPr>
        <w:ind w:left="1350" w:hanging="360"/>
      </w:pPr>
      <w:rPr>
        <w:rFonts w:ascii="Wingdings" w:hAnsi="Wingdings" w:hint="default"/>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49" w15:restartNumberingAfterBreak="0">
    <w:nsid w:val="3F845CED"/>
    <w:multiLevelType w:val="hybridMultilevel"/>
    <w:tmpl w:val="52FC222C"/>
    <w:lvl w:ilvl="0" w:tplc="FFFFFFFF">
      <w:start w:val="1"/>
      <w:numFmt w:val="bullet"/>
      <w:lvlText w:val=""/>
      <w:lvlJc w:val="left"/>
      <w:pPr>
        <w:ind w:left="786"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50" w15:restartNumberingAfterBreak="0">
    <w:nsid w:val="4029271A"/>
    <w:multiLevelType w:val="hybridMultilevel"/>
    <w:tmpl w:val="531CB72A"/>
    <w:lvl w:ilvl="0" w:tplc="FFFFFFFF">
      <w:start w:val="1"/>
      <w:numFmt w:val="bullet"/>
      <w:lvlText w:val=""/>
      <w:lvlJc w:val="left"/>
      <w:pPr>
        <w:ind w:left="360" w:hanging="360"/>
      </w:pPr>
      <w:rPr>
        <w:rFonts w:ascii="Wingdings" w:hAnsi="Wingdings" w:hint="default"/>
        <w:color w:val="auto"/>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1" w15:restartNumberingAfterBreak="0">
    <w:nsid w:val="41EB2145"/>
    <w:multiLevelType w:val="hybridMultilevel"/>
    <w:tmpl w:val="FB465828"/>
    <w:lvl w:ilvl="0" w:tplc="1A50DDC2">
      <w:start w:val="1"/>
      <w:numFmt w:val="bullet"/>
      <w:lvlText w:val=""/>
      <w:lvlJc w:val="left"/>
      <w:pPr>
        <w:ind w:left="502" w:hanging="360"/>
      </w:pPr>
      <w:rPr>
        <w:rFonts w:ascii="Wingdings" w:hAnsi="Wingdings" w:hint="default"/>
      </w:rPr>
    </w:lvl>
    <w:lvl w:ilvl="1" w:tplc="04190003">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52" w15:restartNumberingAfterBreak="0">
    <w:nsid w:val="41F17525"/>
    <w:multiLevelType w:val="hybridMultilevel"/>
    <w:tmpl w:val="CF94218E"/>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786"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42806D6E"/>
    <w:multiLevelType w:val="hybridMultilevel"/>
    <w:tmpl w:val="274C0838"/>
    <w:lvl w:ilvl="0" w:tplc="67663D76">
      <w:start w:val="7"/>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4" w15:restartNumberingAfterBreak="0">
    <w:nsid w:val="42BE2234"/>
    <w:multiLevelType w:val="hybridMultilevel"/>
    <w:tmpl w:val="B8CE3BD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43B81E74"/>
    <w:multiLevelType w:val="hybridMultilevel"/>
    <w:tmpl w:val="1D469098"/>
    <w:lvl w:ilvl="0" w:tplc="04190001">
      <w:start w:val="1"/>
      <w:numFmt w:val="bullet"/>
      <w:lvlText w:val=""/>
      <w:lvlJc w:val="left"/>
      <w:pPr>
        <w:ind w:left="786" w:hanging="360"/>
      </w:pPr>
      <w:rPr>
        <w:rFonts w:ascii="Symbol" w:hAnsi="Symbol" w:hint="default"/>
      </w:rPr>
    </w:lvl>
    <w:lvl w:ilvl="1" w:tplc="1A50DDC2">
      <w:start w:val="1"/>
      <w:numFmt w:val="bullet"/>
      <w:lvlText w:val=""/>
      <w:lvlJc w:val="left"/>
      <w:pPr>
        <w:ind w:left="360" w:hanging="360"/>
      </w:pPr>
      <w:rPr>
        <w:rFonts w:ascii="Wingdings" w:hAnsi="Wingdings"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56" w15:restartNumberingAfterBreak="0">
    <w:nsid w:val="43C63EB5"/>
    <w:multiLevelType w:val="hybridMultilevel"/>
    <w:tmpl w:val="D2EAFC20"/>
    <w:lvl w:ilvl="0" w:tplc="1A50DDC2">
      <w:start w:val="1"/>
      <w:numFmt w:val="bullet"/>
      <w:lvlText w:val=""/>
      <w:lvlJc w:val="left"/>
      <w:pPr>
        <w:ind w:left="502" w:hanging="360"/>
      </w:pPr>
      <w:rPr>
        <w:rFonts w:ascii="Wingdings" w:hAnsi="Wingdings" w:hint="default"/>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57" w15:restartNumberingAfterBreak="0">
    <w:nsid w:val="45284185"/>
    <w:multiLevelType w:val="hybridMultilevel"/>
    <w:tmpl w:val="7D50D3D2"/>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8" w15:restartNumberingAfterBreak="0">
    <w:nsid w:val="46492732"/>
    <w:multiLevelType w:val="hybridMultilevel"/>
    <w:tmpl w:val="DAC8D49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46FB3EF1"/>
    <w:multiLevelType w:val="hybridMultilevel"/>
    <w:tmpl w:val="C16E1E4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487C113A"/>
    <w:multiLevelType w:val="hybridMultilevel"/>
    <w:tmpl w:val="D124CC22"/>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360" w:hanging="360"/>
      </w:pPr>
      <w:rPr>
        <w:rFonts w:ascii="Wingdings" w:hAnsi="Wingdings" w:hint="default"/>
      </w:rPr>
    </w:lvl>
    <w:lvl w:ilvl="2" w:tplc="04190001">
      <w:start w:val="1"/>
      <w:numFmt w:val="bullet"/>
      <w:lvlText w:val=""/>
      <w:lvlJc w:val="left"/>
      <w:pPr>
        <w:ind w:left="1494"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48F10418"/>
    <w:multiLevelType w:val="hybridMultilevel"/>
    <w:tmpl w:val="70469BC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1A50DDC2">
      <w:start w:val="1"/>
      <w:numFmt w:val="bullet"/>
      <w:lvlText w:val=""/>
      <w:lvlJc w:val="left"/>
      <w:pPr>
        <w:ind w:left="272" w:hanging="360"/>
      </w:pPr>
      <w:rPr>
        <w:rFonts w:ascii="Wingdings" w:hAnsi="Wingdings"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2" w15:restartNumberingAfterBreak="0">
    <w:nsid w:val="499F19F1"/>
    <w:multiLevelType w:val="hybridMultilevel"/>
    <w:tmpl w:val="EA148F72"/>
    <w:lvl w:ilvl="0" w:tplc="FFFFFFFF">
      <w:start w:val="1"/>
      <w:numFmt w:val="bullet"/>
      <w:lvlText w:val=""/>
      <w:lvlJc w:val="left"/>
      <w:pPr>
        <w:ind w:left="360"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63" w15:restartNumberingAfterBreak="0">
    <w:nsid w:val="4ACD660A"/>
    <w:multiLevelType w:val="hybridMultilevel"/>
    <w:tmpl w:val="B2B2E2DA"/>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4B56613F"/>
    <w:multiLevelType w:val="hybridMultilevel"/>
    <w:tmpl w:val="12F48C10"/>
    <w:lvl w:ilvl="0" w:tplc="1A50DDC2">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4B7171AB"/>
    <w:multiLevelType w:val="hybridMultilevel"/>
    <w:tmpl w:val="1FFA102C"/>
    <w:lvl w:ilvl="0" w:tplc="1A50DDC2">
      <w:start w:val="1"/>
      <w:numFmt w:val="bullet"/>
      <w:lvlText w:val=""/>
      <w:lvlJc w:val="left"/>
      <w:pPr>
        <w:ind w:left="502" w:hanging="360"/>
      </w:pPr>
      <w:rPr>
        <w:rFonts w:ascii="Wingdings" w:hAnsi="Wingdings" w:hint="default"/>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66" w15:restartNumberingAfterBreak="0">
    <w:nsid w:val="4C5B72FA"/>
    <w:multiLevelType w:val="hybridMultilevel"/>
    <w:tmpl w:val="5EFE911E"/>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7" w15:restartNumberingAfterBreak="0">
    <w:nsid w:val="4D5A3C27"/>
    <w:multiLevelType w:val="hybridMultilevel"/>
    <w:tmpl w:val="DA663A06"/>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68" w15:restartNumberingAfterBreak="0">
    <w:nsid w:val="4DC8401D"/>
    <w:multiLevelType w:val="hybridMultilevel"/>
    <w:tmpl w:val="B1D6DE7A"/>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9" w15:restartNumberingAfterBreak="0">
    <w:nsid w:val="4E985ACC"/>
    <w:multiLevelType w:val="hybridMultilevel"/>
    <w:tmpl w:val="03264168"/>
    <w:lvl w:ilvl="0" w:tplc="04190005">
      <w:start w:val="1"/>
      <w:numFmt w:val="bullet"/>
      <w:lvlText w:val=""/>
      <w:lvlJc w:val="left"/>
      <w:pPr>
        <w:ind w:left="890" w:hanging="360"/>
      </w:pPr>
      <w:rPr>
        <w:rFonts w:ascii="Wingdings" w:hAnsi="Wingdings" w:hint="default"/>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70" w15:restartNumberingAfterBreak="0">
    <w:nsid w:val="4EF5400E"/>
    <w:multiLevelType w:val="hybridMultilevel"/>
    <w:tmpl w:val="4B488B9E"/>
    <w:lvl w:ilvl="0" w:tplc="FFFFFFFF">
      <w:start w:val="1"/>
      <w:numFmt w:val="bullet"/>
      <w:lvlText w:val=""/>
      <w:lvlJc w:val="left"/>
      <w:pPr>
        <w:ind w:left="502" w:hanging="360"/>
      </w:pPr>
      <w:rPr>
        <w:rFonts w:ascii="Wingdings" w:hAnsi="Wingdings" w:hint="default"/>
        <w:color w:val="auto"/>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71" w15:restartNumberingAfterBreak="0">
    <w:nsid w:val="4F80171E"/>
    <w:multiLevelType w:val="hybridMultilevel"/>
    <w:tmpl w:val="3AAAF5C6"/>
    <w:lvl w:ilvl="0" w:tplc="FFFFFFFF">
      <w:start w:val="1"/>
      <w:numFmt w:val="bullet"/>
      <w:lvlText w:val=""/>
      <w:lvlJc w:val="left"/>
      <w:pPr>
        <w:ind w:left="360" w:hanging="360"/>
      </w:pPr>
      <w:rPr>
        <w:rFonts w:ascii="Wingdings" w:hAnsi="Wingdings" w:hint="default"/>
        <w:color w:val="auto"/>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2" w15:restartNumberingAfterBreak="0">
    <w:nsid w:val="50F16554"/>
    <w:multiLevelType w:val="hybridMultilevel"/>
    <w:tmpl w:val="2E32AFAC"/>
    <w:lvl w:ilvl="0" w:tplc="1A50DDC2">
      <w:start w:val="1"/>
      <w:numFmt w:val="bullet"/>
      <w:lvlText w:val=""/>
      <w:lvlJc w:val="left"/>
      <w:pPr>
        <w:ind w:left="360" w:hanging="360"/>
      </w:pPr>
      <w:rPr>
        <w:rFonts w:ascii="Wingdings" w:hAnsi="Wingdings"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3" w15:restartNumberingAfterBreak="0">
    <w:nsid w:val="51167A90"/>
    <w:multiLevelType w:val="hybridMultilevel"/>
    <w:tmpl w:val="4E265AC6"/>
    <w:lvl w:ilvl="0" w:tplc="FFFFFFFF">
      <w:start w:val="1"/>
      <w:numFmt w:val="bullet"/>
      <w:lvlText w:val=""/>
      <w:lvlJc w:val="left"/>
      <w:pPr>
        <w:ind w:left="502"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74" w15:restartNumberingAfterBreak="0">
    <w:nsid w:val="524442AF"/>
    <w:multiLevelType w:val="hybridMultilevel"/>
    <w:tmpl w:val="C55CEB9C"/>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360" w:hanging="360"/>
      </w:pPr>
      <w:rPr>
        <w:rFonts w:ascii="Wingdings" w:hAnsi="Wingdings" w:hint="default"/>
      </w:rPr>
    </w:lvl>
    <w:lvl w:ilvl="2" w:tplc="04190001">
      <w:start w:val="1"/>
      <w:numFmt w:val="bullet"/>
      <w:lvlText w:val=""/>
      <w:lvlJc w:val="left"/>
      <w:pPr>
        <w:ind w:left="1494"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52CA476F"/>
    <w:multiLevelType w:val="hybridMultilevel"/>
    <w:tmpl w:val="501CBD2E"/>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6" w15:restartNumberingAfterBreak="0">
    <w:nsid w:val="54B5620E"/>
    <w:multiLevelType w:val="hybridMultilevel"/>
    <w:tmpl w:val="06121E6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57226C1C"/>
    <w:multiLevelType w:val="hybridMultilevel"/>
    <w:tmpl w:val="71DCA056"/>
    <w:lvl w:ilvl="0" w:tplc="1A0A7AA2">
      <w:start w:val="10"/>
      <w:numFmt w:val="decimal"/>
      <w:lvlText w:val="%1"/>
      <w:lvlJc w:val="left"/>
      <w:pPr>
        <w:ind w:left="720" w:hanging="360"/>
      </w:pPr>
      <w:rPr>
        <w:rFonts w:hint="default"/>
      </w:rPr>
    </w:lvl>
    <w:lvl w:ilvl="1" w:tplc="FFFFFFFF">
      <w:start w:val="1"/>
      <w:numFmt w:val="bullet"/>
      <w:lvlText w:val=""/>
      <w:lvlJc w:val="left"/>
      <w:pPr>
        <w:ind w:left="1440" w:hanging="360"/>
      </w:pPr>
      <w:rPr>
        <w:rFonts w:ascii="Wingdings" w:hAnsi="Wingdings" w:hint="default"/>
        <w:color w:val="auto"/>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15:restartNumberingAfterBreak="0">
    <w:nsid w:val="576513E5"/>
    <w:multiLevelType w:val="hybridMultilevel"/>
    <w:tmpl w:val="E1C02E6C"/>
    <w:lvl w:ilvl="0" w:tplc="1A50DDC2">
      <w:start w:val="1"/>
      <w:numFmt w:val="bullet"/>
      <w:lvlText w:val=""/>
      <w:lvlJc w:val="left"/>
      <w:pPr>
        <w:ind w:left="502" w:hanging="360"/>
      </w:pPr>
      <w:rPr>
        <w:rFonts w:ascii="Wingdings" w:hAnsi="Wingdings" w:hint="default"/>
      </w:rPr>
    </w:lvl>
    <w:lvl w:ilvl="1" w:tplc="04190003">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79" w15:restartNumberingAfterBreak="0">
    <w:nsid w:val="578B3DCB"/>
    <w:multiLevelType w:val="multilevel"/>
    <w:tmpl w:val="6CB4C6EA"/>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i w:val="0"/>
      </w:rPr>
    </w:lvl>
    <w:lvl w:ilvl="2">
      <w:start w:val="1"/>
      <w:numFmt w:val="decimal"/>
      <w:isLgl/>
      <w:lvlText w:val="%1.%2.%3."/>
      <w:lvlJc w:val="left"/>
      <w:pPr>
        <w:ind w:left="1080" w:hanging="720"/>
      </w:pPr>
      <w:rPr>
        <w:rFonts w:hint="default"/>
        <w:i w:val="0"/>
      </w:rPr>
    </w:lvl>
    <w:lvl w:ilvl="3">
      <w:start w:val="1"/>
      <w:numFmt w:val="decimal"/>
      <w:isLgl/>
      <w:lvlText w:val="%1.%2.%3.%4."/>
      <w:lvlJc w:val="left"/>
      <w:pPr>
        <w:ind w:left="1440" w:hanging="108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800" w:hanging="144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2160" w:hanging="1800"/>
      </w:pPr>
      <w:rPr>
        <w:rFonts w:hint="default"/>
        <w:i w:val="0"/>
      </w:rPr>
    </w:lvl>
    <w:lvl w:ilvl="8">
      <w:start w:val="1"/>
      <w:numFmt w:val="decimal"/>
      <w:isLgl/>
      <w:lvlText w:val="%1.%2.%3.%4.%5.%6.%7.%8.%9."/>
      <w:lvlJc w:val="left"/>
      <w:pPr>
        <w:ind w:left="2520" w:hanging="2160"/>
      </w:pPr>
      <w:rPr>
        <w:rFonts w:hint="default"/>
        <w:i w:val="0"/>
      </w:rPr>
    </w:lvl>
  </w:abstractNum>
  <w:abstractNum w:abstractNumId="80" w15:restartNumberingAfterBreak="0">
    <w:nsid w:val="57FE7B54"/>
    <w:multiLevelType w:val="hybridMultilevel"/>
    <w:tmpl w:val="5110667A"/>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59A14AA5"/>
    <w:multiLevelType w:val="hybridMultilevel"/>
    <w:tmpl w:val="26561CEE"/>
    <w:lvl w:ilvl="0" w:tplc="4622FCF4">
      <w:start w:val="1"/>
      <w:numFmt w:val="decimal"/>
      <w:lvlText w:val="%1."/>
      <w:lvlJc w:val="left"/>
      <w:pPr>
        <w:ind w:left="502" w:hanging="360"/>
      </w:pPr>
      <w:rPr>
        <w:rFonts w:ascii="Arial" w:eastAsia="Calibri" w:hAnsi="Arial" w:cs="Arial" w:hint="default"/>
        <w:sz w:val="18"/>
        <w:szCs w:val="1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15:restartNumberingAfterBreak="0">
    <w:nsid w:val="5AED73E5"/>
    <w:multiLevelType w:val="multilevel"/>
    <w:tmpl w:val="52C610F6"/>
    <w:lvl w:ilvl="0">
      <w:start w:val="1"/>
      <w:numFmt w:val="bullet"/>
      <w:lvlText w:val=""/>
      <w:lvlJc w:val="left"/>
      <w:pPr>
        <w:ind w:left="502" w:hanging="360"/>
      </w:pPr>
      <w:rPr>
        <w:rFonts w:ascii="Wingdings" w:hAnsi="Wingdings" w:hint="default"/>
        <w:color w:val="auto"/>
      </w:rPr>
    </w:lvl>
    <w:lvl w:ilvl="1">
      <w:start w:val="1"/>
      <w:numFmt w:val="decimal"/>
      <w:isLgl/>
      <w:lvlText w:val="%1.%2"/>
      <w:lvlJc w:val="left"/>
      <w:pPr>
        <w:ind w:left="502" w:hanging="36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1222" w:hanging="108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582" w:hanging="144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942" w:hanging="1800"/>
      </w:pPr>
      <w:rPr>
        <w:rFonts w:hint="default"/>
      </w:rPr>
    </w:lvl>
    <w:lvl w:ilvl="8">
      <w:start w:val="1"/>
      <w:numFmt w:val="decimal"/>
      <w:isLgl/>
      <w:lvlText w:val="%1.%2.%3.%4.%5.%6.%7.%8.%9"/>
      <w:lvlJc w:val="left"/>
      <w:pPr>
        <w:ind w:left="1942" w:hanging="1800"/>
      </w:pPr>
      <w:rPr>
        <w:rFonts w:hint="default"/>
      </w:rPr>
    </w:lvl>
  </w:abstractNum>
  <w:abstractNum w:abstractNumId="83" w15:restartNumberingAfterBreak="0">
    <w:nsid w:val="5B0F11D5"/>
    <w:multiLevelType w:val="hybridMultilevel"/>
    <w:tmpl w:val="76760E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15:restartNumberingAfterBreak="0">
    <w:nsid w:val="5BF80CCC"/>
    <w:multiLevelType w:val="hybridMultilevel"/>
    <w:tmpl w:val="1FE61C90"/>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15:restartNumberingAfterBreak="0">
    <w:nsid w:val="5D36308D"/>
    <w:multiLevelType w:val="hybridMultilevel"/>
    <w:tmpl w:val="B6427016"/>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6" w15:restartNumberingAfterBreak="0">
    <w:nsid w:val="5E622A7D"/>
    <w:multiLevelType w:val="hybridMultilevel"/>
    <w:tmpl w:val="906625B8"/>
    <w:lvl w:ilvl="0" w:tplc="FFFFFFFF">
      <w:start w:val="1"/>
      <w:numFmt w:val="bullet"/>
      <w:lvlText w:val=""/>
      <w:lvlJc w:val="left"/>
      <w:pPr>
        <w:ind w:left="502"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87" w15:restartNumberingAfterBreak="0">
    <w:nsid w:val="603341EF"/>
    <w:multiLevelType w:val="hybridMultilevel"/>
    <w:tmpl w:val="7C5418FE"/>
    <w:lvl w:ilvl="0" w:tplc="1A50DDC2">
      <w:start w:val="1"/>
      <w:numFmt w:val="bullet"/>
      <w:lvlText w:val=""/>
      <w:lvlJc w:val="left"/>
      <w:pPr>
        <w:tabs>
          <w:tab w:val="num" w:pos="1854"/>
        </w:tabs>
        <w:ind w:left="1758" w:hanging="567"/>
      </w:pPr>
      <w:rPr>
        <w:rFonts w:ascii="Wingdings" w:hAnsi="Wingdings" w:hint="default"/>
      </w:rPr>
    </w:lvl>
    <w:lvl w:ilvl="1" w:tplc="FFFFFFFF">
      <w:numFmt w:val="bullet"/>
      <w:lvlText w:val=""/>
      <w:lvlJc w:val="left"/>
      <w:pPr>
        <w:tabs>
          <w:tab w:val="num" w:pos="2574"/>
        </w:tabs>
        <w:ind w:left="2574" w:hanging="360"/>
      </w:pPr>
      <w:rPr>
        <w:rFonts w:ascii="Symbol" w:eastAsia="Times New Roman" w:hAnsi="Symbol" w:cs="Times New Roman" w:hint="default"/>
      </w:rPr>
    </w:lvl>
    <w:lvl w:ilvl="2" w:tplc="231A25CC">
      <w:start w:val="1"/>
      <w:numFmt w:val="decimal"/>
      <w:lvlText w:val="%3."/>
      <w:lvlJc w:val="left"/>
      <w:pPr>
        <w:ind w:left="3474" w:hanging="360"/>
      </w:pPr>
      <w:rPr>
        <w:rFonts w:hint="default"/>
      </w:rPr>
    </w:lvl>
    <w:lvl w:ilvl="3" w:tplc="FFFFFFFF" w:tentative="1">
      <w:start w:val="1"/>
      <w:numFmt w:val="decimal"/>
      <w:lvlText w:val="%4."/>
      <w:lvlJc w:val="left"/>
      <w:pPr>
        <w:tabs>
          <w:tab w:val="num" w:pos="4014"/>
        </w:tabs>
        <w:ind w:left="4014" w:hanging="360"/>
      </w:pPr>
    </w:lvl>
    <w:lvl w:ilvl="4" w:tplc="FFFFFFFF" w:tentative="1">
      <w:start w:val="1"/>
      <w:numFmt w:val="lowerLetter"/>
      <w:lvlText w:val="%5."/>
      <w:lvlJc w:val="left"/>
      <w:pPr>
        <w:tabs>
          <w:tab w:val="num" w:pos="4734"/>
        </w:tabs>
        <w:ind w:left="4734" w:hanging="360"/>
      </w:pPr>
    </w:lvl>
    <w:lvl w:ilvl="5" w:tplc="FFFFFFFF" w:tentative="1">
      <w:start w:val="1"/>
      <w:numFmt w:val="lowerRoman"/>
      <w:lvlText w:val="%6."/>
      <w:lvlJc w:val="right"/>
      <w:pPr>
        <w:tabs>
          <w:tab w:val="num" w:pos="5454"/>
        </w:tabs>
        <w:ind w:left="5454" w:hanging="180"/>
      </w:pPr>
    </w:lvl>
    <w:lvl w:ilvl="6" w:tplc="FFFFFFFF" w:tentative="1">
      <w:start w:val="1"/>
      <w:numFmt w:val="decimal"/>
      <w:lvlText w:val="%7."/>
      <w:lvlJc w:val="left"/>
      <w:pPr>
        <w:tabs>
          <w:tab w:val="num" w:pos="6174"/>
        </w:tabs>
        <w:ind w:left="6174" w:hanging="360"/>
      </w:pPr>
    </w:lvl>
    <w:lvl w:ilvl="7" w:tplc="FFFFFFFF" w:tentative="1">
      <w:start w:val="1"/>
      <w:numFmt w:val="lowerLetter"/>
      <w:lvlText w:val="%8."/>
      <w:lvlJc w:val="left"/>
      <w:pPr>
        <w:tabs>
          <w:tab w:val="num" w:pos="6894"/>
        </w:tabs>
        <w:ind w:left="6894" w:hanging="360"/>
      </w:pPr>
    </w:lvl>
    <w:lvl w:ilvl="8" w:tplc="FFFFFFFF" w:tentative="1">
      <w:start w:val="1"/>
      <w:numFmt w:val="lowerRoman"/>
      <w:lvlText w:val="%9."/>
      <w:lvlJc w:val="right"/>
      <w:pPr>
        <w:tabs>
          <w:tab w:val="num" w:pos="7614"/>
        </w:tabs>
        <w:ind w:left="7614" w:hanging="180"/>
      </w:pPr>
    </w:lvl>
  </w:abstractNum>
  <w:abstractNum w:abstractNumId="88" w15:restartNumberingAfterBreak="0">
    <w:nsid w:val="61D444F4"/>
    <w:multiLevelType w:val="hybridMultilevel"/>
    <w:tmpl w:val="0A7CA962"/>
    <w:lvl w:ilvl="0" w:tplc="4AEC95C0">
      <w:start w:val="4"/>
      <w:numFmt w:val="bullet"/>
      <w:lvlText w:val="-"/>
      <w:lvlJc w:val="left"/>
      <w:pPr>
        <w:tabs>
          <w:tab w:val="num" w:pos="1413"/>
        </w:tabs>
        <w:ind w:left="1413" w:hanging="705"/>
      </w:pPr>
      <w:rPr>
        <w:rFonts w:ascii="Times New Roman" w:eastAsia="Times New Roman" w:hAnsi="Times New Roman" w:cs="Times New Roman" w:hint="default"/>
      </w:rPr>
    </w:lvl>
    <w:lvl w:ilvl="1" w:tplc="1A50DDC2">
      <w:start w:val="1"/>
      <w:numFmt w:val="bullet"/>
      <w:lvlText w:val=""/>
      <w:lvlJc w:val="left"/>
      <w:pPr>
        <w:tabs>
          <w:tab w:val="num" w:pos="1440"/>
        </w:tabs>
        <w:ind w:left="1440" w:hanging="360"/>
      </w:pPr>
      <w:rPr>
        <w:rFonts w:ascii="Wingdings" w:hAnsi="Wingding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9" w15:restartNumberingAfterBreak="0">
    <w:nsid w:val="61F7147A"/>
    <w:multiLevelType w:val="hybridMultilevel"/>
    <w:tmpl w:val="758033D8"/>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786"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15:restartNumberingAfterBreak="0">
    <w:nsid w:val="62CC7FD7"/>
    <w:multiLevelType w:val="hybridMultilevel"/>
    <w:tmpl w:val="4BC8CF6C"/>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15:restartNumberingAfterBreak="0">
    <w:nsid w:val="631020B5"/>
    <w:multiLevelType w:val="hybridMultilevel"/>
    <w:tmpl w:val="D7F8D7DA"/>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786"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15:restartNumberingAfterBreak="0">
    <w:nsid w:val="64C17D6C"/>
    <w:multiLevelType w:val="hybridMultilevel"/>
    <w:tmpl w:val="EFBEDC1E"/>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15:restartNumberingAfterBreak="0">
    <w:nsid w:val="65071CCE"/>
    <w:multiLevelType w:val="hybridMultilevel"/>
    <w:tmpl w:val="69265960"/>
    <w:lvl w:ilvl="0" w:tplc="FFFFFFFF">
      <w:start w:val="1"/>
      <w:numFmt w:val="bullet"/>
      <w:lvlText w:val=""/>
      <w:lvlJc w:val="left"/>
      <w:pPr>
        <w:ind w:left="786"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94" w15:restartNumberingAfterBreak="0">
    <w:nsid w:val="676C773E"/>
    <w:multiLevelType w:val="hybridMultilevel"/>
    <w:tmpl w:val="BBA4F626"/>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6A1C777E"/>
    <w:multiLevelType w:val="hybridMultilevel"/>
    <w:tmpl w:val="C32C0102"/>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6" w15:restartNumberingAfterBreak="0">
    <w:nsid w:val="6C0D076E"/>
    <w:multiLevelType w:val="hybridMultilevel"/>
    <w:tmpl w:val="4DBCAAC2"/>
    <w:lvl w:ilvl="0" w:tplc="04190001">
      <w:start w:val="1"/>
      <w:numFmt w:val="bullet"/>
      <w:lvlText w:val=""/>
      <w:lvlJc w:val="left"/>
      <w:pPr>
        <w:ind w:left="786" w:hanging="360"/>
      </w:pPr>
      <w:rPr>
        <w:rFonts w:ascii="Symbol" w:hAnsi="Symbol" w:hint="default"/>
      </w:rPr>
    </w:lvl>
    <w:lvl w:ilvl="1" w:tplc="FFFFFFFF">
      <w:start w:val="1"/>
      <w:numFmt w:val="bullet"/>
      <w:lvlText w:val=""/>
      <w:lvlJc w:val="left"/>
      <w:pPr>
        <w:ind w:left="786" w:hanging="360"/>
      </w:pPr>
      <w:rPr>
        <w:rFonts w:ascii="Wingdings" w:hAnsi="Wingdings" w:hint="default"/>
        <w:color w:val="auto"/>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97" w15:restartNumberingAfterBreak="0">
    <w:nsid w:val="6C1F2599"/>
    <w:multiLevelType w:val="hybridMultilevel"/>
    <w:tmpl w:val="155EFAC2"/>
    <w:lvl w:ilvl="0" w:tplc="1A50DDC2">
      <w:start w:val="1"/>
      <w:numFmt w:val="bullet"/>
      <w:lvlText w:val=""/>
      <w:lvlJc w:val="left"/>
      <w:pPr>
        <w:ind w:left="360" w:hanging="360"/>
      </w:pPr>
      <w:rPr>
        <w:rFonts w:ascii="Wingdings" w:hAnsi="Wingdings" w:hint="default"/>
      </w:rPr>
    </w:lvl>
    <w:lvl w:ilvl="1" w:tplc="FFFFFFFF">
      <w:start w:val="1"/>
      <w:numFmt w:val="bullet"/>
      <w:lvlText w:val=""/>
      <w:lvlJc w:val="left"/>
      <w:pPr>
        <w:ind w:left="1080" w:hanging="360"/>
      </w:pPr>
      <w:rPr>
        <w:rFonts w:ascii="Wingdings" w:hAnsi="Wingdings" w:hint="default"/>
        <w:color w:val="auto"/>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8" w15:restartNumberingAfterBreak="0">
    <w:nsid w:val="720924EF"/>
    <w:multiLevelType w:val="hybridMultilevel"/>
    <w:tmpl w:val="61D4A150"/>
    <w:lvl w:ilvl="0" w:tplc="FFFFFFFF">
      <w:start w:val="1"/>
      <w:numFmt w:val="bullet"/>
      <w:lvlText w:val=""/>
      <w:lvlJc w:val="left"/>
      <w:pPr>
        <w:ind w:left="786"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99" w15:restartNumberingAfterBreak="0">
    <w:nsid w:val="74E65B74"/>
    <w:multiLevelType w:val="hybridMultilevel"/>
    <w:tmpl w:val="611ABB68"/>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15:restartNumberingAfterBreak="0">
    <w:nsid w:val="74F5370C"/>
    <w:multiLevelType w:val="hybridMultilevel"/>
    <w:tmpl w:val="E6B44CFA"/>
    <w:lvl w:ilvl="0" w:tplc="FFFFFFFF">
      <w:start w:val="1"/>
      <w:numFmt w:val="bullet"/>
      <w:lvlText w:val=""/>
      <w:lvlJc w:val="left"/>
      <w:pPr>
        <w:ind w:left="720" w:hanging="360"/>
      </w:pPr>
      <w:rPr>
        <w:rFonts w:ascii="Wingdings" w:hAnsi="Wingdings" w:hint="default"/>
        <w:color w:val="auto"/>
      </w:rPr>
    </w:lvl>
    <w:lvl w:ilvl="1" w:tplc="1A50DDC2">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15:restartNumberingAfterBreak="0">
    <w:nsid w:val="76D51D44"/>
    <w:multiLevelType w:val="hybridMultilevel"/>
    <w:tmpl w:val="338E2944"/>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15:restartNumberingAfterBreak="0">
    <w:nsid w:val="772215BF"/>
    <w:multiLevelType w:val="hybridMultilevel"/>
    <w:tmpl w:val="D20471F6"/>
    <w:lvl w:ilvl="0" w:tplc="1A50DDC2">
      <w:start w:val="1"/>
      <w:numFmt w:val="bullet"/>
      <w:lvlText w:val=""/>
      <w:lvlJc w:val="left"/>
      <w:pPr>
        <w:ind w:left="1350" w:hanging="360"/>
      </w:pPr>
      <w:rPr>
        <w:rFonts w:ascii="Wingdings" w:hAnsi="Wingdings" w:hint="default"/>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103" w15:restartNumberingAfterBreak="0">
    <w:nsid w:val="77DE4588"/>
    <w:multiLevelType w:val="hybridMultilevel"/>
    <w:tmpl w:val="9D28B00C"/>
    <w:lvl w:ilvl="0" w:tplc="AA8425EA">
      <w:start w:val="1"/>
      <w:numFmt w:val="decimal"/>
      <w:lvlText w:val="(%1)"/>
      <w:lvlJc w:val="left"/>
      <w:pPr>
        <w:tabs>
          <w:tab w:val="num" w:pos="720"/>
        </w:tabs>
        <w:ind w:left="720" w:hanging="360"/>
      </w:pPr>
      <w:rPr>
        <w:rFonts w:hint="default"/>
      </w:rPr>
    </w:lvl>
    <w:lvl w:ilvl="1" w:tplc="1A50DDC2">
      <w:start w:val="1"/>
      <w:numFmt w:val="bullet"/>
      <w:lvlText w:val=""/>
      <w:lvlJc w:val="left"/>
      <w:pPr>
        <w:tabs>
          <w:tab w:val="num" w:pos="786"/>
        </w:tabs>
        <w:ind w:left="786" w:hanging="360"/>
      </w:pPr>
      <w:rPr>
        <w:rFonts w:ascii="Wingdings" w:hAnsi="Wingdings" w:hint="default"/>
      </w:rPr>
    </w:lvl>
    <w:lvl w:ilvl="2" w:tplc="9F2A8642">
      <w:start w:val="8"/>
      <w:numFmt w:val="decimal"/>
      <w:lvlText w:val="%3"/>
      <w:lvlJc w:val="left"/>
      <w:pPr>
        <w:ind w:left="2340" w:hanging="360"/>
      </w:pPr>
      <w:rPr>
        <w:rFonts w:hint="default"/>
      </w:rPr>
    </w:lvl>
    <w:lvl w:ilvl="3" w:tplc="57A85534">
      <w:start w:val="3"/>
      <w:numFmt w:val="decimal"/>
      <w:lvlText w:val="%4."/>
      <w:lvlJc w:val="left"/>
      <w:pPr>
        <w:ind w:left="360" w:hanging="360"/>
      </w:pPr>
      <w:rPr>
        <w:rFonts w:hint="default"/>
        <w:sz w:val="32"/>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4" w15:restartNumberingAfterBreak="0">
    <w:nsid w:val="78982329"/>
    <w:multiLevelType w:val="hybridMultilevel"/>
    <w:tmpl w:val="4E08DA5E"/>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15:restartNumberingAfterBreak="0">
    <w:nsid w:val="79D93A4E"/>
    <w:multiLevelType w:val="hybridMultilevel"/>
    <w:tmpl w:val="FAD2CE04"/>
    <w:lvl w:ilvl="0" w:tplc="FFFFFFFF">
      <w:start w:val="1"/>
      <w:numFmt w:val="bullet"/>
      <w:lvlText w:val=""/>
      <w:lvlJc w:val="left"/>
      <w:pPr>
        <w:ind w:left="502" w:hanging="360"/>
      </w:pPr>
      <w:rPr>
        <w:rFonts w:ascii="Wingdings" w:hAnsi="Wingdings" w:hint="default"/>
        <w:color w:val="auto"/>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15:restartNumberingAfterBreak="0">
    <w:nsid w:val="79E217A2"/>
    <w:multiLevelType w:val="hybridMultilevel"/>
    <w:tmpl w:val="FBF0B3D0"/>
    <w:lvl w:ilvl="0" w:tplc="FFFFFFFF">
      <w:start w:val="1"/>
      <w:numFmt w:val="bullet"/>
      <w:lvlText w:val=""/>
      <w:lvlJc w:val="left"/>
      <w:pPr>
        <w:ind w:left="360" w:hanging="360"/>
      </w:pPr>
      <w:rPr>
        <w:rFonts w:ascii="Wingdings" w:hAnsi="Wingdings" w:hint="default"/>
        <w:color w:val="auto"/>
      </w:rPr>
    </w:lvl>
    <w:lvl w:ilvl="1" w:tplc="04190003" w:tentative="1">
      <w:start w:val="1"/>
      <w:numFmt w:val="bullet"/>
      <w:lvlText w:val="o"/>
      <w:lvlJc w:val="left"/>
      <w:pPr>
        <w:ind w:left="1505" w:hanging="360"/>
      </w:pPr>
      <w:rPr>
        <w:rFonts w:ascii="Courier New" w:hAnsi="Courier New" w:cs="Courier New" w:hint="default"/>
      </w:rPr>
    </w:lvl>
    <w:lvl w:ilvl="2" w:tplc="04190005" w:tentative="1">
      <w:start w:val="1"/>
      <w:numFmt w:val="bullet"/>
      <w:lvlText w:val=""/>
      <w:lvlJc w:val="left"/>
      <w:pPr>
        <w:ind w:left="2225" w:hanging="360"/>
      </w:pPr>
      <w:rPr>
        <w:rFonts w:ascii="Wingdings" w:hAnsi="Wingdings" w:hint="default"/>
      </w:rPr>
    </w:lvl>
    <w:lvl w:ilvl="3" w:tplc="04190001" w:tentative="1">
      <w:start w:val="1"/>
      <w:numFmt w:val="bullet"/>
      <w:lvlText w:val=""/>
      <w:lvlJc w:val="left"/>
      <w:pPr>
        <w:ind w:left="2945" w:hanging="360"/>
      </w:pPr>
      <w:rPr>
        <w:rFonts w:ascii="Symbol" w:hAnsi="Symbol" w:hint="default"/>
      </w:rPr>
    </w:lvl>
    <w:lvl w:ilvl="4" w:tplc="04190003" w:tentative="1">
      <w:start w:val="1"/>
      <w:numFmt w:val="bullet"/>
      <w:lvlText w:val="o"/>
      <w:lvlJc w:val="left"/>
      <w:pPr>
        <w:ind w:left="3665" w:hanging="360"/>
      </w:pPr>
      <w:rPr>
        <w:rFonts w:ascii="Courier New" w:hAnsi="Courier New" w:cs="Courier New" w:hint="default"/>
      </w:rPr>
    </w:lvl>
    <w:lvl w:ilvl="5" w:tplc="04190005" w:tentative="1">
      <w:start w:val="1"/>
      <w:numFmt w:val="bullet"/>
      <w:lvlText w:val=""/>
      <w:lvlJc w:val="left"/>
      <w:pPr>
        <w:ind w:left="4385" w:hanging="360"/>
      </w:pPr>
      <w:rPr>
        <w:rFonts w:ascii="Wingdings" w:hAnsi="Wingdings" w:hint="default"/>
      </w:rPr>
    </w:lvl>
    <w:lvl w:ilvl="6" w:tplc="04190001" w:tentative="1">
      <w:start w:val="1"/>
      <w:numFmt w:val="bullet"/>
      <w:lvlText w:val=""/>
      <w:lvlJc w:val="left"/>
      <w:pPr>
        <w:ind w:left="5105" w:hanging="360"/>
      </w:pPr>
      <w:rPr>
        <w:rFonts w:ascii="Symbol" w:hAnsi="Symbol" w:hint="default"/>
      </w:rPr>
    </w:lvl>
    <w:lvl w:ilvl="7" w:tplc="04190003" w:tentative="1">
      <w:start w:val="1"/>
      <w:numFmt w:val="bullet"/>
      <w:lvlText w:val="o"/>
      <w:lvlJc w:val="left"/>
      <w:pPr>
        <w:ind w:left="5825" w:hanging="360"/>
      </w:pPr>
      <w:rPr>
        <w:rFonts w:ascii="Courier New" w:hAnsi="Courier New" w:cs="Courier New" w:hint="default"/>
      </w:rPr>
    </w:lvl>
    <w:lvl w:ilvl="8" w:tplc="04190005" w:tentative="1">
      <w:start w:val="1"/>
      <w:numFmt w:val="bullet"/>
      <w:lvlText w:val=""/>
      <w:lvlJc w:val="left"/>
      <w:pPr>
        <w:ind w:left="6545" w:hanging="360"/>
      </w:pPr>
      <w:rPr>
        <w:rFonts w:ascii="Wingdings" w:hAnsi="Wingdings" w:hint="default"/>
      </w:rPr>
    </w:lvl>
  </w:abstractNum>
  <w:abstractNum w:abstractNumId="107" w15:restartNumberingAfterBreak="0">
    <w:nsid w:val="7A8502CB"/>
    <w:multiLevelType w:val="hybridMultilevel"/>
    <w:tmpl w:val="B868232E"/>
    <w:lvl w:ilvl="0" w:tplc="FFFFFFFF">
      <w:start w:val="1"/>
      <w:numFmt w:val="bullet"/>
      <w:lvlText w:val=""/>
      <w:lvlJc w:val="left"/>
      <w:pPr>
        <w:ind w:left="502" w:hanging="360"/>
      </w:pPr>
      <w:rPr>
        <w:rFonts w:ascii="Wingdings" w:hAnsi="Wingdings" w:hint="default"/>
        <w:color w:val="auto"/>
      </w:rPr>
    </w:lvl>
    <w:lvl w:ilvl="1" w:tplc="04190003">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108" w15:restartNumberingAfterBreak="0">
    <w:nsid w:val="7C79080A"/>
    <w:multiLevelType w:val="multilevel"/>
    <w:tmpl w:val="138645B0"/>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9" w15:restartNumberingAfterBreak="0">
    <w:nsid w:val="7D3B0E31"/>
    <w:multiLevelType w:val="hybridMultilevel"/>
    <w:tmpl w:val="1360CFD6"/>
    <w:lvl w:ilvl="0" w:tplc="ED3A6CC4">
      <w:numFmt w:val="bullet"/>
      <w:lvlText w:val=""/>
      <w:lvlJc w:val="left"/>
      <w:pPr>
        <w:ind w:left="360" w:hanging="360"/>
      </w:pPr>
      <w:rPr>
        <w:rFonts w:ascii="Wingdings" w:hAnsi="Wingdings" w:hint="default"/>
        <w:sz w:val="24"/>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0" w15:restartNumberingAfterBreak="0">
    <w:nsid w:val="7DFF7A7A"/>
    <w:multiLevelType w:val="hybridMultilevel"/>
    <w:tmpl w:val="EE2CAFB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1" w15:restartNumberingAfterBreak="0">
    <w:nsid w:val="7E363020"/>
    <w:multiLevelType w:val="hybridMultilevel"/>
    <w:tmpl w:val="D53C125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2" w15:restartNumberingAfterBreak="0">
    <w:nsid w:val="7E960DEF"/>
    <w:multiLevelType w:val="hybridMultilevel"/>
    <w:tmpl w:val="62B2D028"/>
    <w:lvl w:ilvl="0" w:tplc="1A50DDC2">
      <w:start w:val="1"/>
      <w:numFmt w:val="bullet"/>
      <w:lvlText w:val=""/>
      <w:lvlJc w:val="left"/>
      <w:pPr>
        <w:ind w:left="786" w:hanging="360"/>
      </w:pPr>
      <w:rPr>
        <w:rFonts w:ascii="Wingdings" w:hAnsi="Wingdings" w:hint="default"/>
      </w:rPr>
    </w:lvl>
    <w:lvl w:ilvl="1" w:tplc="04190001">
      <w:start w:val="1"/>
      <w:numFmt w:val="bullet"/>
      <w:lvlText w:val=""/>
      <w:lvlJc w:val="left"/>
      <w:pPr>
        <w:ind w:left="786"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13" w15:restartNumberingAfterBreak="0">
    <w:nsid w:val="7EDC1AAB"/>
    <w:multiLevelType w:val="hybridMultilevel"/>
    <w:tmpl w:val="724C5CAE"/>
    <w:lvl w:ilvl="0" w:tplc="FFFFFFFF">
      <w:start w:val="1"/>
      <w:numFmt w:val="bullet"/>
      <w:lvlText w:val=""/>
      <w:lvlJc w:val="left"/>
      <w:pPr>
        <w:ind w:left="502" w:hanging="360"/>
      </w:pPr>
      <w:rPr>
        <w:rFonts w:ascii="Wingdings" w:hAnsi="Wingdings" w:hint="default"/>
        <w:color w:val="auto"/>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14" w15:restartNumberingAfterBreak="0">
    <w:nsid w:val="7F9672C1"/>
    <w:multiLevelType w:val="hybridMultilevel"/>
    <w:tmpl w:val="73A0358C"/>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5" w15:restartNumberingAfterBreak="0">
    <w:nsid w:val="7FB51DCF"/>
    <w:multiLevelType w:val="hybridMultilevel"/>
    <w:tmpl w:val="FE70B848"/>
    <w:lvl w:ilvl="0" w:tplc="9AB8FA5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5"/>
  </w:num>
  <w:num w:numId="2">
    <w:abstractNumId w:val="101"/>
  </w:num>
  <w:num w:numId="3">
    <w:abstractNumId w:val="50"/>
  </w:num>
  <w:num w:numId="4">
    <w:abstractNumId w:val="6"/>
  </w:num>
  <w:num w:numId="5">
    <w:abstractNumId w:val="60"/>
  </w:num>
  <w:num w:numId="6">
    <w:abstractNumId w:val="98"/>
  </w:num>
  <w:num w:numId="7">
    <w:abstractNumId w:val="31"/>
  </w:num>
  <w:num w:numId="8">
    <w:abstractNumId w:val="24"/>
  </w:num>
  <w:num w:numId="9">
    <w:abstractNumId w:val="82"/>
  </w:num>
  <w:num w:numId="10">
    <w:abstractNumId w:val="106"/>
  </w:num>
  <w:num w:numId="11">
    <w:abstractNumId w:val="63"/>
  </w:num>
  <w:num w:numId="12">
    <w:abstractNumId w:val="27"/>
  </w:num>
  <w:num w:numId="13">
    <w:abstractNumId w:val="87"/>
  </w:num>
  <w:num w:numId="14">
    <w:abstractNumId w:val="102"/>
  </w:num>
  <w:num w:numId="15">
    <w:abstractNumId w:val="48"/>
  </w:num>
  <w:num w:numId="16">
    <w:abstractNumId w:val="13"/>
  </w:num>
  <w:num w:numId="17">
    <w:abstractNumId w:val="20"/>
  </w:num>
  <w:num w:numId="18">
    <w:abstractNumId w:val="57"/>
  </w:num>
  <w:num w:numId="19">
    <w:abstractNumId w:val="88"/>
  </w:num>
  <w:num w:numId="20">
    <w:abstractNumId w:val="0"/>
  </w:num>
  <w:num w:numId="21">
    <w:abstractNumId w:val="30"/>
  </w:num>
  <w:num w:numId="22">
    <w:abstractNumId w:val="111"/>
  </w:num>
  <w:num w:numId="23">
    <w:abstractNumId w:val="92"/>
  </w:num>
  <w:num w:numId="24">
    <w:abstractNumId w:val="22"/>
  </w:num>
  <w:num w:numId="25">
    <w:abstractNumId w:val="18"/>
  </w:num>
  <w:num w:numId="26">
    <w:abstractNumId w:val="28"/>
  </w:num>
  <w:num w:numId="27">
    <w:abstractNumId w:val="12"/>
  </w:num>
  <w:num w:numId="28">
    <w:abstractNumId w:val="68"/>
  </w:num>
  <w:num w:numId="29">
    <w:abstractNumId w:val="103"/>
  </w:num>
  <w:num w:numId="30">
    <w:abstractNumId w:val="17"/>
  </w:num>
  <w:num w:numId="31">
    <w:abstractNumId w:val="104"/>
  </w:num>
  <w:num w:numId="32">
    <w:abstractNumId w:val="76"/>
  </w:num>
  <w:num w:numId="33">
    <w:abstractNumId w:val="84"/>
  </w:num>
  <w:num w:numId="34">
    <w:abstractNumId w:val="90"/>
  </w:num>
  <w:num w:numId="35">
    <w:abstractNumId w:val="23"/>
  </w:num>
  <w:num w:numId="36">
    <w:abstractNumId w:val="46"/>
  </w:num>
  <w:num w:numId="37">
    <w:abstractNumId w:val="85"/>
  </w:num>
  <w:num w:numId="38">
    <w:abstractNumId w:val="75"/>
  </w:num>
  <w:num w:numId="39">
    <w:abstractNumId w:val="16"/>
  </w:num>
  <w:num w:numId="40">
    <w:abstractNumId w:val="89"/>
  </w:num>
  <w:num w:numId="41">
    <w:abstractNumId w:val="9"/>
  </w:num>
  <w:num w:numId="42">
    <w:abstractNumId w:val="52"/>
  </w:num>
  <w:num w:numId="43">
    <w:abstractNumId w:val="91"/>
  </w:num>
  <w:num w:numId="44">
    <w:abstractNumId w:val="110"/>
  </w:num>
  <w:num w:numId="45">
    <w:abstractNumId w:val="74"/>
  </w:num>
  <w:num w:numId="46">
    <w:abstractNumId w:val="1"/>
  </w:num>
  <w:num w:numId="47">
    <w:abstractNumId w:val="61"/>
  </w:num>
  <w:num w:numId="48">
    <w:abstractNumId w:val="21"/>
  </w:num>
  <w:num w:numId="49">
    <w:abstractNumId w:val="37"/>
  </w:num>
  <w:num w:numId="50">
    <w:abstractNumId w:val="2"/>
  </w:num>
  <w:num w:numId="51">
    <w:abstractNumId w:val="39"/>
  </w:num>
  <w:num w:numId="52">
    <w:abstractNumId w:val="105"/>
  </w:num>
  <w:num w:numId="53">
    <w:abstractNumId w:val="7"/>
  </w:num>
  <w:num w:numId="54">
    <w:abstractNumId w:val="107"/>
  </w:num>
  <w:num w:numId="55">
    <w:abstractNumId w:val="112"/>
  </w:num>
  <w:num w:numId="56">
    <w:abstractNumId w:val="100"/>
  </w:num>
  <w:num w:numId="57">
    <w:abstractNumId w:val="96"/>
  </w:num>
  <w:num w:numId="58">
    <w:abstractNumId w:val="19"/>
  </w:num>
  <w:num w:numId="59">
    <w:abstractNumId w:val="93"/>
  </w:num>
  <w:num w:numId="60">
    <w:abstractNumId w:val="49"/>
  </w:num>
  <w:num w:numId="61">
    <w:abstractNumId w:val="45"/>
  </w:num>
  <w:num w:numId="62">
    <w:abstractNumId w:val="11"/>
  </w:num>
  <w:num w:numId="63">
    <w:abstractNumId w:val="47"/>
  </w:num>
  <w:num w:numId="64">
    <w:abstractNumId w:val="35"/>
  </w:num>
  <w:num w:numId="65">
    <w:abstractNumId w:val="73"/>
  </w:num>
  <w:num w:numId="66">
    <w:abstractNumId w:val="86"/>
  </w:num>
  <w:num w:numId="67">
    <w:abstractNumId w:val="26"/>
  </w:num>
  <w:num w:numId="68">
    <w:abstractNumId w:val="64"/>
  </w:num>
  <w:num w:numId="69">
    <w:abstractNumId w:val="42"/>
  </w:num>
  <w:num w:numId="70">
    <w:abstractNumId w:val="65"/>
  </w:num>
  <w:num w:numId="71">
    <w:abstractNumId w:val="36"/>
  </w:num>
  <w:num w:numId="72">
    <w:abstractNumId w:val="70"/>
  </w:num>
  <w:num w:numId="73">
    <w:abstractNumId w:val="113"/>
  </w:num>
  <w:num w:numId="74">
    <w:abstractNumId w:val="56"/>
  </w:num>
  <w:num w:numId="75">
    <w:abstractNumId w:val="38"/>
  </w:num>
  <w:num w:numId="76">
    <w:abstractNumId w:val="78"/>
  </w:num>
  <w:num w:numId="77">
    <w:abstractNumId w:val="3"/>
  </w:num>
  <w:num w:numId="78">
    <w:abstractNumId w:val="51"/>
  </w:num>
  <w:num w:numId="79">
    <w:abstractNumId w:val="33"/>
  </w:num>
  <w:num w:numId="80">
    <w:abstractNumId w:val="55"/>
  </w:num>
  <w:num w:numId="81">
    <w:abstractNumId w:val="62"/>
  </w:num>
  <w:num w:numId="82">
    <w:abstractNumId w:val="67"/>
  </w:num>
  <w:num w:numId="83">
    <w:abstractNumId w:val="4"/>
  </w:num>
  <w:num w:numId="84">
    <w:abstractNumId w:val="8"/>
  </w:num>
  <w:num w:numId="85">
    <w:abstractNumId w:val="44"/>
  </w:num>
  <w:num w:numId="86">
    <w:abstractNumId w:val="72"/>
  </w:num>
  <w:num w:numId="87">
    <w:abstractNumId w:val="94"/>
  </w:num>
  <w:num w:numId="88">
    <w:abstractNumId w:val="95"/>
  </w:num>
  <w:num w:numId="89">
    <w:abstractNumId w:val="71"/>
  </w:num>
  <w:num w:numId="90">
    <w:abstractNumId w:val="58"/>
  </w:num>
  <w:num w:numId="91">
    <w:abstractNumId w:val="109"/>
  </w:num>
  <w:num w:numId="92">
    <w:abstractNumId w:val="115"/>
  </w:num>
  <w:num w:numId="93">
    <w:abstractNumId w:val="97"/>
  </w:num>
  <w:num w:numId="94">
    <w:abstractNumId w:val="80"/>
  </w:num>
  <w:num w:numId="95">
    <w:abstractNumId w:val="66"/>
  </w:num>
  <w:num w:numId="96">
    <w:abstractNumId w:val="99"/>
  </w:num>
  <w:num w:numId="97">
    <w:abstractNumId w:val="54"/>
  </w:num>
  <w:num w:numId="98">
    <w:abstractNumId w:val="114"/>
  </w:num>
  <w:num w:numId="99">
    <w:abstractNumId w:val="43"/>
  </w:num>
  <w:num w:numId="100">
    <w:abstractNumId w:val="41"/>
  </w:num>
  <w:num w:numId="101">
    <w:abstractNumId w:val="77"/>
  </w:num>
  <w:num w:numId="102">
    <w:abstractNumId w:val="40"/>
  </w:num>
  <w:num w:numId="103">
    <w:abstractNumId w:val="59"/>
  </w:num>
  <w:num w:numId="104">
    <w:abstractNumId w:val="29"/>
  </w:num>
  <w:num w:numId="105">
    <w:abstractNumId w:val="79"/>
  </w:num>
  <w:num w:numId="106">
    <w:abstractNumId w:val="108"/>
  </w:num>
  <w:num w:numId="107">
    <w:abstractNumId w:val="32"/>
  </w:num>
  <w:num w:numId="108">
    <w:abstractNumId w:val="81"/>
  </w:num>
  <w:num w:numId="109">
    <w:abstractNumId w:val="34"/>
  </w:num>
  <w:num w:numId="110">
    <w:abstractNumId w:val="69"/>
  </w:num>
  <w:num w:numId="111">
    <w:abstractNumId w:val="53"/>
  </w:num>
  <w:num w:numId="112">
    <w:abstractNumId w:val="83"/>
  </w:num>
  <w:num w:numId="113">
    <w:abstractNumId w:val="5"/>
  </w:num>
  <w:num w:numId="114">
    <w:abstractNumId w:val="14"/>
  </w:num>
  <w:num w:numId="115">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15"/>
  </w:num>
  <w:numIdMacAtCleanup w:val="10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7308"/>
    <w:rsid w:val="00000515"/>
    <w:rsid w:val="000012C9"/>
    <w:rsid w:val="000025F2"/>
    <w:rsid w:val="0000274E"/>
    <w:rsid w:val="000029D1"/>
    <w:rsid w:val="00002C69"/>
    <w:rsid w:val="0000313A"/>
    <w:rsid w:val="00003533"/>
    <w:rsid w:val="00004888"/>
    <w:rsid w:val="00004BCF"/>
    <w:rsid w:val="0000655C"/>
    <w:rsid w:val="00006CD1"/>
    <w:rsid w:val="00007E3C"/>
    <w:rsid w:val="00007E71"/>
    <w:rsid w:val="000102C0"/>
    <w:rsid w:val="00011444"/>
    <w:rsid w:val="00011D22"/>
    <w:rsid w:val="0001206A"/>
    <w:rsid w:val="00012F6E"/>
    <w:rsid w:val="00013BEF"/>
    <w:rsid w:val="00014AB3"/>
    <w:rsid w:val="000156D1"/>
    <w:rsid w:val="000160B1"/>
    <w:rsid w:val="0001680F"/>
    <w:rsid w:val="000168E9"/>
    <w:rsid w:val="00016B5E"/>
    <w:rsid w:val="00017182"/>
    <w:rsid w:val="00017460"/>
    <w:rsid w:val="00017738"/>
    <w:rsid w:val="00017A39"/>
    <w:rsid w:val="00017B63"/>
    <w:rsid w:val="00020178"/>
    <w:rsid w:val="000205F1"/>
    <w:rsid w:val="00020670"/>
    <w:rsid w:val="000213B4"/>
    <w:rsid w:val="0002149B"/>
    <w:rsid w:val="000229AD"/>
    <w:rsid w:val="000234D3"/>
    <w:rsid w:val="00024081"/>
    <w:rsid w:val="00024268"/>
    <w:rsid w:val="0002465A"/>
    <w:rsid w:val="000250F5"/>
    <w:rsid w:val="0002553E"/>
    <w:rsid w:val="00025716"/>
    <w:rsid w:val="000263EA"/>
    <w:rsid w:val="00027A67"/>
    <w:rsid w:val="0003047F"/>
    <w:rsid w:val="0003058C"/>
    <w:rsid w:val="000312BF"/>
    <w:rsid w:val="00031FE1"/>
    <w:rsid w:val="00032C67"/>
    <w:rsid w:val="00033596"/>
    <w:rsid w:val="00033EDC"/>
    <w:rsid w:val="00034931"/>
    <w:rsid w:val="00034EFD"/>
    <w:rsid w:val="000362E2"/>
    <w:rsid w:val="00036312"/>
    <w:rsid w:val="000372E7"/>
    <w:rsid w:val="00037554"/>
    <w:rsid w:val="00037FE8"/>
    <w:rsid w:val="0004016C"/>
    <w:rsid w:val="00040287"/>
    <w:rsid w:val="00040741"/>
    <w:rsid w:val="000430E0"/>
    <w:rsid w:val="00044137"/>
    <w:rsid w:val="00044565"/>
    <w:rsid w:val="00045BE4"/>
    <w:rsid w:val="0004653D"/>
    <w:rsid w:val="0004695E"/>
    <w:rsid w:val="00046A8F"/>
    <w:rsid w:val="00047570"/>
    <w:rsid w:val="00047E27"/>
    <w:rsid w:val="00050070"/>
    <w:rsid w:val="000515C1"/>
    <w:rsid w:val="000518FD"/>
    <w:rsid w:val="0005242D"/>
    <w:rsid w:val="00052B33"/>
    <w:rsid w:val="00052C0F"/>
    <w:rsid w:val="000531A4"/>
    <w:rsid w:val="00054FBA"/>
    <w:rsid w:val="0005603F"/>
    <w:rsid w:val="00056459"/>
    <w:rsid w:val="00056F2D"/>
    <w:rsid w:val="000577C0"/>
    <w:rsid w:val="00057994"/>
    <w:rsid w:val="00057E70"/>
    <w:rsid w:val="0006037F"/>
    <w:rsid w:val="000605F8"/>
    <w:rsid w:val="00060A38"/>
    <w:rsid w:val="00060F08"/>
    <w:rsid w:val="00062001"/>
    <w:rsid w:val="00062269"/>
    <w:rsid w:val="00062491"/>
    <w:rsid w:val="00062AE1"/>
    <w:rsid w:val="00062B24"/>
    <w:rsid w:val="000638BC"/>
    <w:rsid w:val="0006414E"/>
    <w:rsid w:val="00065210"/>
    <w:rsid w:val="00065471"/>
    <w:rsid w:val="0006579F"/>
    <w:rsid w:val="00065821"/>
    <w:rsid w:val="00065C07"/>
    <w:rsid w:val="00065DCF"/>
    <w:rsid w:val="00066496"/>
    <w:rsid w:val="000669AA"/>
    <w:rsid w:val="0006765C"/>
    <w:rsid w:val="000677D9"/>
    <w:rsid w:val="00070754"/>
    <w:rsid w:val="00070C1A"/>
    <w:rsid w:val="000710BD"/>
    <w:rsid w:val="00071CC4"/>
    <w:rsid w:val="00071EFC"/>
    <w:rsid w:val="00072084"/>
    <w:rsid w:val="0007210E"/>
    <w:rsid w:val="00072489"/>
    <w:rsid w:val="000729C7"/>
    <w:rsid w:val="000739E8"/>
    <w:rsid w:val="000743F2"/>
    <w:rsid w:val="00074512"/>
    <w:rsid w:val="00074B45"/>
    <w:rsid w:val="00074BA3"/>
    <w:rsid w:val="00075A71"/>
    <w:rsid w:val="00075E5E"/>
    <w:rsid w:val="00077059"/>
    <w:rsid w:val="00077868"/>
    <w:rsid w:val="000779E4"/>
    <w:rsid w:val="00077DFD"/>
    <w:rsid w:val="0008002B"/>
    <w:rsid w:val="000800AB"/>
    <w:rsid w:val="00080A16"/>
    <w:rsid w:val="000810B4"/>
    <w:rsid w:val="000817CC"/>
    <w:rsid w:val="000817FB"/>
    <w:rsid w:val="00082582"/>
    <w:rsid w:val="0008272C"/>
    <w:rsid w:val="00082851"/>
    <w:rsid w:val="00082E1B"/>
    <w:rsid w:val="00082E9A"/>
    <w:rsid w:val="00082ED9"/>
    <w:rsid w:val="00083394"/>
    <w:rsid w:val="000843B1"/>
    <w:rsid w:val="00084461"/>
    <w:rsid w:val="00084FC3"/>
    <w:rsid w:val="000850A1"/>
    <w:rsid w:val="000854B7"/>
    <w:rsid w:val="00085DB5"/>
    <w:rsid w:val="00090220"/>
    <w:rsid w:val="0009064A"/>
    <w:rsid w:val="00091528"/>
    <w:rsid w:val="0009264A"/>
    <w:rsid w:val="00092FCC"/>
    <w:rsid w:val="000930F7"/>
    <w:rsid w:val="00093A73"/>
    <w:rsid w:val="00093F14"/>
    <w:rsid w:val="00094090"/>
    <w:rsid w:val="00094327"/>
    <w:rsid w:val="000946A0"/>
    <w:rsid w:val="00094A40"/>
    <w:rsid w:val="00094B3B"/>
    <w:rsid w:val="00094E55"/>
    <w:rsid w:val="00095658"/>
    <w:rsid w:val="000956AF"/>
    <w:rsid w:val="00095E20"/>
    <w:rsid w:val="00095FCD"/>
    <w:rsid w:val="00096576"/>
    <w:rsid w:val="00096A5C"/>
    <w:rsid w:val="00096D00"/>
    <w:rsid w:val="00096EA6"/>
    <w:rsid w:val="000A022C"/>
    <w:rsid w:val="000A03B5"/>
    <w:rsid w:val="000A056E"/>
    <w:rsid w:val="000A1519"/>
    <w:rsid w:val="000A1693"/>
    <w:rsid w:val="000A2501"/>
    <w:rsid w:val="000A2CE9"/>
    <w:rsid w:val="000A37D1"/>
    <w:rsid w:val="000A37FD"/>
    <w:rsid w:val="000A39BE"/>
    <w:rsid w:val="000A413C"/>
    <w:rsid w:val="000A4196"/>
    <w:rsid w:val="000A41E5"/>
    <w:rsid w:val="000A4213"/>
    <w:rsid w:val="000A5252"/>
    <w:rsid w:val="000A58C8"/>
    <w:rsid w:val="000A636B"/>
    <w:rsid w:val="000A66ED"/>
    <w:rsid w:val="000A74AB"/>
    <w:rsid w:val="000B04AB"/>
    <w:rsid w:val="000B053E"/>
    <w:rsid w:val="000B0D41"/>
    <w:rsid w:val="000B1063"/>
    <w:rsid w:val="000B10C0"/>
    <w:rsid w:val="000B196E"/>
    <w:rsid w:val="000B211C"/>
    <w:rsid w:val="000B2FCC"/>
    <w:rsid w:val="000B3B5C"/>
    <w:rsid w:val="000B4887"/>
    <w:rsid w:val="000B4941"/>
    <w:rsid w:val="000B4982"/>
    <w:rsid w:val="000B4C42"/>
    <w:rsid w:val="000B4D16"/>
    <w:rsid w:val="000B4DF3"/>
    <w:rsid w:val="000B5872"/>
    <w:rsid w:val="000B5C7C"/>
    <w:rsid w:val="000B6121"/>
    <w:rsid w:val="000B612A"/>
    <w:rsid w:val="000B631E"/>
    <w:rsid w:val="000B6320"/>
    <w:rsid w:val="000B6364"/>
    <w:rsid w:val="000B7C8F"/>
    <w:rsid w:val="000C0F96"/>
    <w:rsid w:val="000C1B3A"/>
    <w:rsid w:val="000C1D36"/>
    <w:rsid w:val="000C2382"/>
    <w:rsid w:val="000C2C90"/>
    <w:rsid w:val="000C2FD8"/>
    <w:rsid w:val="000C3332"/>
    <w:rsid w:val="000C338D"/>
    <w:rsid w:val="000C44E4"/>
    <w:rsid w:val="000C47AA"/>
    <w:rsid w:val="000C5C3D"/>
    <w:rsid w:val="000C616B"/>
    <w:rsid w:val="000C695D"/>
    <w:rsid w:val="000C6CED"/>
    <w:rsid w:val="000C6E10"/>
    <w:rsid w:val="000C7602"/>
    <w:rsid w:val="000D012B"/>
    <w:rsid w:val="000D0270"/>
    <w:rsid w:val="000D03EB"/>
    <w:rsid w:val="000D0880"/>
    <w:rsid w:val="000D0EC4"/>
    <w:rsid w:val="000D264F"/>
    <w:rsid w:val="000D328C"/>
    <w:rsid w:val="000D339F"/>
    <w:rsid w:val="000D3AB8"/>
    <w:rsid w:val="000D3C18"/>
    <w:rsid w:val="000D4701"/>
    <w:rsid w:val="000D48FA"/>
    <w:rsid w:val="000D4E35"/>
    <w:rsid w:val="000D5797"/>
    <w:rsid w:val="000D682F"/>
    <w:rsid w:val="000D6F0E"/>
    <w:rsid w:val="000D785D"/>
    <w:rsid w:val="000D787C"/>
    <w:rsid w:val="000D7EBE"/>
    <w:rsid w:val="000D7ED1"/>
    <w:rsid w:val="000E06C9"/>
    <w:rsid w:val="000E1BF0"/>
    <w:rsid w:val="000E2EDA"/>
    <w:rsid w:val="000E4011"/>
    <w:rsid w:val="000E44F5"/>
    <w:rsid w:val="000E454A"/>
    <w:rsid w:val="000E4654"/>
    <w:rsid w:val="000E49B7"/>
    <w:rsid w:val="000E4C8E"/>
    <w:rsid w:val="000E556F"/>
    <w:rsid w:val="000E6566"/>
    <w:rsid w:val="000E6A67"/>
    <w:rsid w:val="000E6FAB"/>
    <w:rsid w:val="000E766F"/>
    <w:rsid w:val="000F1390"/>
    <w:rsid w:val="000F1E6C"/>
    <w:rsid w:val="000F2CDD"/>
    <w:rsid w:val="000F313E"/>
    <w:rsid w:val="000F431E"/>
    <w:rsid w:val="000F4502"/>
    <w:rsid w:val="000F49E6"/>
    <w:rsid w:val="000F4C6A"/>
    <w:rsid w:val="000F4E28"/>
    <w:rsid w:val="000F5C1E"/>
    <w:rsid w:val="000F624C"/>
    <w:rsid w:val="000F6742"/>
    <w:rsid w:val="000F7724"/>
    <w:rsid w:val="000F78C5"/>
    <w:rsid w:val="000F7C32"/>
    <w:rsid w:val="00100B40"/>
    <w:rsid w:val="00101944"/>
    <w:rsid w:val="001020FA"/>
    <w:rsid w:val="00102178"/>
    <w:rsid w:val="0010260B"/>
    <w:rsid w:val="00102962"/>
    <w:rsid w:val="001035D7"/>
    <w:rsid w:val="00103976"/>
    <w:rsid w:val="00103B7D"/>
    <w:rsid w:val="00104359"/>
    <w:rsid w:val="00104F1E"/>
    <w:rsid w:val="00105176"/>
    <w:rsid w:val="00105D93"/>
    <w:rsid w:val="0010637F"/>
    <w:rsid w:val="00106D92"/>
    <w:rsid w:val="001075E3"/>
    <w:rsid w:val="00107DA1"/>
    <w:rsid w:val="00107E3B"/>
    <w:rsid w:val="0011000A"/>
    <w:rsid w:val="001100D9"/>
    <w:rsid w:val="0011039C"/>
    <w:rsid w:val="00110F0A"/>
    <w:rsid w:val="001116BA"/>
    <w:rsid w:val="001116D8"/>
    <w:rsid w:val="00111A96"/>
    <w:rsid w:val="00111C05"/>
    <w:rsid w:val="00112243"/>
    <w:rsid w:val="001126F0"/>
    <w:rsid w:val="001127C8"/>
    <w:rsid w:val="00113B3E"/>
    <w:rsid w:val="00114B3F"/>
    <w:rsid w:val="00115A8F"/>
    <w:rsid w:val="00115F8D"/>
    <w:rsid w:val="001160FE"/>
    <w:rsid w:val="00116888"/>
    <w:rsid w:val="0011712D"/>
    <w:rsid w:val="0011764E"/>
    <w:rsid w:val="00117B21"/>
    <w:rsid w:val="00117C47"/>
    <w:rsid w:val="00117DB5"/>
    <w:rsid w:val="0012057B"/>
    <w:rsid w:val="00120E02"/>
    <w:rsid w:val="00121339"/>
    <w:rsid w:val="00121680"/>
    <w:rsid w:val="00121A94"/>
    <w:rsid w:val="00121BDB"/>
    <w:rsid w:val="00121F67"/>
    <w:rsid w:val="00122CE8"/>
    <w:rsid w:val="001241A8"/>
    <w:rsid w:val="00124C9E"/>
    <w:rsid w:val="00124E18"/>
    <w:rsid w:val="001257CD"/>
    <w:rsid w:val="001264B7"/>
    <w:rsid w:val="00126D9F"/>
    <w:rsid w:val="00126DEE"/>
    <w:rsid w:val="00126ECC"/>
    <w:rsid w:val="00127199"/>
    <w:rsid w:val="001271B4"/>
    <w:rsid w:val="0012760A"/>
    <w:rsid w:val="00127748"/>
    <w:rsid w:val="00127C07"/>
    <w:rsid w:val="00130887"/>
    <w:rsid w:val="00130B79"/>
    <w:rsid w:val="00130E7A"/>
    <w:rsid w:val="00131E42"/>
    <w:rsid w:val="00132276"/>
    <w:rsid w:val="00132619"/>
    <w:rsid w:val="00132647"/>
    <w:rsid w:val="001328E6"/>
    <w:rsid w:val="00132A9A"/>
    <w:rsid w:val="00133166"/>
    <w:rsid w:val="00133595"/>
    <w:rsid w:val="00133BAD"/>
    <w:rsid w:val="00133DD8"/>
    <w:rsid w:val="001341A8"/>
    <w:rsid w:val="001352EA"/>
    <w:rsid w:val="0013649E"/>
    <w:rsid w:val="00136583"/>
    <w:rsid w:val="00136AB1"/>
    <w:rsid w:val="00136C7C"/>
    <w:rsid w:val="00136DF9"/>
    <w:rsid w:val="00137EC1"/>
    <w:rsid w:val="00141A5B"/>
    <w:rsid w:val="00143377"/>
    <w:rsid w:val="001434D9"/>
    <w:rsid w:val="001436A8"/>
    <w:rsid w:val="00146546"/>
    <w:rsid w:val="001469E6"/>
    <w:rsid w:val="00146F8F"/>
    <w:rsid w:val="001475B5"/>
    <w:rsid w:val="00147BE6"/>
    <w:rsid w:val="00150623"/>
    <w:rsid w:val="00150756"/>
    <w:rsid w:val="00150F4F"/>
    <w:rsid w:val="00151498"/>
    <w:rsid w:val="00151D7F"/>
    <w:rsid w:val="001522BD"/>
    <w:rsid w:val="0015280C"/>
    <w:rsid w:val="001528CC"/>
    <w:rsid w:val="00152A90"/>
    <w:rsid w:val="00152D8E"/>
    <w:rsid w:val="00152ED4"/>
    <w:rsid w:val="001531F1"/>
    <w:rsid w:val="0015350F"/>
    <w:rsid w:val="00153F2E"/>
    <w:rsid w:val="0015441C"/>
    <w:rsid w:val="0015508A"/>
    <w:rsid w:val="00155500"/>
    <w:rsid w:val="00155960"/>
    <w:rsid w:val="00155BD5"/>
    <w:rsid w:val="0015633E"/>
    <w:rsid w:val="00156530"/>
    <w:rsid w:val="001567C5"/>
    <w:rsid w:val="001568D7"/>
    <w:rsid w:val="0015716F"/>
    <w:rsid w:val="00160260"/>
    <w:rsid w:val="001602BE"/>
    <w:rsid w:val="001607DD"/>
    <w:rsid w:val="00160ACE"/>
    <w:rsid w:val="00161280"/>
    <w:rsid w:val="00161805"/>
    <w:rsid w:val="001628A3"/>
    <w:rsid w:val="0016307F"/>
    <w:rsid w:val="0016593E"/>
    <w:rsid w:val="00166390"/>
    <w:rsid w:val="00166669"/>
    <w:rsid w:val="00166EE1"/>
    <w:rsid w:val="00167202"/>
    <w:rsid w:val="00167832"/>
    <w:rsid w:val="00167AE1"/>
    <w:rsid w:val="00167D0C"/>
    <w:rsid w:val="00167DC5"/>
    <w:rsid w:val="0017212E"/>
    <w:rsid w:val="0017406B"/>
    <w:rsid w:val="00174ADC"/>
    <w:rsid w:val="0017513F"/>
    <w:rsid w:val="0017574E"/>
    <w:rsid w:val="00175AEA"/>
    <w:rsid w:val="00175B73"/>
    <w:rsid w:val="00175E62"/>
    <w:rsid w:val="00176387"/>
    <w:rsid w:val="0017779A"/>
    <w:rsid w:val="00177FFB"/>
    <w:rsid w:val="00180858"/>
    <w:rsid w:val="00181231"/>
    <w:rsid w:val="00181C81"/>
    <w:rsid w:val="00182280"/>
    <w:rsid w:val="001828BF"/>
    <w:rsid w:val="00183712"/>
    <w:rsid w:val="00183826"/>
    <w:rsid w:val="0018404B"/>
    <w:rsid w:val="001843D0"/>
    <w:rsid w:val="00184DB3"/>
    <w:rsid w:val="00185202"/>
    <w:rsid w:val="00185A43"/>
    <w:rsid w:val="00185AAB"/>
    <w:rsid w:val="00186583"/>
    <w:rsid w:val="00187E03"/>
    <w:rsid w:val="00190286"/>
    <w:rsid w:val="0019096B"/>
    <w:rsid w:val="00191280"/>
    <w:rsid w:val="00192131"/>
    <w:rsid w:val="00192C39"/>
    <w:rsid w:val="00192F44"/>
    <w:rsid w:val="00192F70"/>
    <w:rsid w:val="00193867"/>
    <w:rsid w:val="00194476"/>
    <w:rsid w:val="001949D1"/>
    <w:rsid w:val="00194C52"/>
    <w:rsid w:val="00194E61"/>
    <w:rsid w:val="001951F9"/>
    <w:rsid w:val="0019565D"/>
    <w:rsid w:val="0019598F"/>
    <w:rsid w:val="0019722C"/>
    <w:rsid w:val="00197EBA"/>
    <w:rsid w:val="00197EE3"/>
    <w:rsid w:val="001A0477"/>
    <w:rsid w:val="001A0633"/>
    <w:rsid w:val="001A086B"/>
    <w:rsid w:val="001A0B71"/>
    <w:rsid w:val="001A0E5C"/>
    <w:rsid w:val="001A17A5"/>
    <w:rsid w:val="001A1D48"/>
    <w:rsid w:val="001A2391"/>
    <w:rsid w:val="001A240B"/>
    <w:rsid w:val="001A4C54"/>
    <w:rsid w:val="001A4CAF"/>
    <w:rsid w:val="001A5467"/>
    <w:rsid w:val="001A68AF"/>
    <w:rsid w:val="001A7923"/>
    <w:rsid w:val="001A7A33"/>
    <w:rsid w:val="001A7D26"/>
    <w:rsid w:val="001B00E4"/>
    <w:rsid w:val="001B16FD"/>
    <w:rsid w:val="001B18D8"/>
    <w:rsid w:val="001B2BFE"/>
    <w:rsid w:val="001B336A"/>
    <w:rsid w:val="001B469E"/>
    <w:rsid w:val="001B46E1"/>
    <w:rsid w:val="001B5E61"/>
    <w:rsid w:val="001B634F"/>
    <w:rsid w:val="001B6897"/>
    <w:rsid w:val="001B6A67"/>
    <w:rsid w:val="001B6F74"/>
    <w:rsid w:val="001B7531"/>
    <w:rsid w:val="001B7A98"/>
    <w:rsid w:val="001B7CF0"/>
    <w:rsid w:val="001B7E87"/>
    <w:rsid w:val="001C0300"/>
    <w:rsid w:val="001C0480"/>
    <w:rsid w:val="001C1104"/>
    <w:rsid w:val="001C1384"/>
    <w:rsid w:val="001C1B9F"/>
    <w:rsid w:val="001C2175"/>
    <w:rsid w:val="001C2644"/>
    <w:rsid w:val="001C2B1F"/>
    <w:rsid w:val="001C396F"/>
    <w:rsid w:val="001C3C8B"/>
    <w:rsid w:val="001C46A7"/>
    <w:rsid w:val="001C4C04"/>
    <w:rsid w:val="001C55D9"/>
    <w:rsid w:val="001C5954"/>
    <w:rsid w:val="001C5ED6"/>
    <w:rsid w:val="001C62A9"/>
    <w:rsid w:val="001C66A8"/>
    <w:rsid w:val="001C684C"/>
    <w:rsid w:val="001C6927"/>
    <w:rsid w:val="001C6DD3"/>
    <w:rsid w:val="001C7D0C"/>
    <w:rsid w:val="001D0238"/>
    <w:rsid w:val="001D0331"/>
    <w:rsid w:val="001D08EB"/>
    <w:rsid w:val="001D0BF3"/>
    <w:rsid w:val="001D132D"/>
    <w:rsid w:val="001D20C3"/>
    <w:rsid w:val="001D2712"/>
    <w:rsid w:val="001D2C99"/>
    <w:rsid w:val="001D31C3"/>
    <w:rsid w:val="001D370C"/>
    <w:rsid w:val="001D4341"/>
    <w:rsid w:val="001D46EB"/>
    <w:rsid w:val="001D47B9"/>
    <w:rsid w:val="001D4CE2"/>
    <w:rsid w:val="001D6053"/>
    <w:rsid w:val="001D629E"/>
    <w:rsid w:val="001D67C0"/>
    <w:rsid w:val="001D6AE5"/>
    <w:rsid w:val="001D75CC"/>
    <w:rsid w:val="001D7D88"/>
    <w:rsid w:val="001E0AF4"/>
    <w:rsid w:val="001E15BE"/>
    <w:rsid w:val="001E1C33"/>
    <w:rsid w:val="001E1D3D"/>
    <w:rsid w:val="001E244F"/>
    <w:rsid w:val="001E3070"/>
    <w:rsid w:val="001E31A8"/>
    <w:rsid w:val="001E3221"/>
    <w:rsid w:val="001E32AC"/>
    <w:rsid w:val="001E3B4B"/>
    <w:rsid w:val="001E4939"/>
    <w:rsid w:val="001E4D6F"/>
    <w:rsid w:val="001E62B4"/>
    <w:rsid w:val="001E6C00"/>
    <w:rsid w:val="001E73C3"/>
    <w:rsid w:val="001F0B8F"/>
    <w:rsid w:val="001F1015"/>
    <w:rsid w:val="001F1438"/>
    <w:rsid w:val="001F1628"/>
    <w:rsid w:val="001F1927"/>
    <w:rsid w:val="001F2AFE"/>
    <w:rsid w:val="001F3256"/>
    <w:rsid w:val="001F383B"/>
    <w:rsid w:val="001F3D06"/>
    <w:rsid w:val="001F418B"/>
    <w:rsid w:val="001F531C"/>
    <w:rsid w:val="001F5670"/>
    <w:rsid w:val="001F64D0"/>
    <w:rsid w:val="001F67CB"/>
    <w:rsid w:val="001F6B52"/>
    <w:rsid w:val="001F7B27"/>
    <w:rsid w:val="0020008E"/>
    <w:rsid w:val="002008D4"/>
    <w:rsid w:val="002009C6"/>
    <w:rsid w:val="00200FCB"/>
    <w:rsid w:val="002017BA"/>
    <w:rsid w:val="00202BC5"/>
    <w:rsid w:val="00203054"/>
    <w:rsid w:val="00203974"/>
    <w:rsid w:val="002047DC"/>
    <w:rsid w:val="00204A6D"/>
    <w:rsid w:val="002053AD"/>
    <w:rsid w:val="00205707"/>
    <w:rsid w:val="00206923"/>
    <w:rsid w:val="00206C94"/>
    <w:rsid w:val="002076A4"/>
    <w:rsid w:val="002077C4"/>
    <w:rsid w:val="00207F5F"/>
    <w:rsid w:val="002100AC"/>
    <w:rsid w:val="002105E6"/>
    <w:rsid w:val="002109F3"/>
    <w:rsid w:val="002111EF"/>
    <w:rsid w:val="00211D07"/>
    <w:rsid w:val="0021204F"/>
    <w:rsid w:val="002120CE"/>
    <w:rsid w:val="0021260F"/>
    <w:rsid w:val="002135AB"/>
    <w:rsid w:val="00214105"/>
    <w:rsid w:val="00214396"/>
    <w:rsid w:val="00214660"/>
    <w:rsid w:val="0021480B"/>
    <w:rsid w:val="00214B13"/>
    <w:rsid w:val="00215206"/>
    <w:rsid w:val="00215376"/>
    <w:rsid w:val="002160C8"/>
    <w:rsid w:val="00216105"/>
    <w:rsid w:val="00216ABC"/>
    <w:rsid w:val="0021742F"/>
    <w:rsid w:val="002177BB"/>
    <w:rsid w:val="00217D1B"/>
    <w:rsid w:val="00217D7D"/>
    <w:rsid w:val="0022032C"/>
    <w:rsid w:val="00220424"/>
    <w:rsid w:val="00221B08"/>
    <w:rsid w:val="00221FEB"/>
    <w:rsid w:val="00222CF1"/>
    <w:rsid w:val="00223148"/>
    <w:rsid w:val="00223320"/>
    <w:rsid w:val="002235E3"/>
    <w:rsid w:val="00223B7D"/>
    <w:rsid w:val="00224077"/>
    <w:rsid w:val="00224206"/>
    <w:rsid w:val="00224FDB"/>
    <w:rsid w:val="002257F3"/>
    <w:rsid w:val="0022608E"/>
    <w:rsid w:val="00230477"/>
    <w:rsid w:val="00231B96"/>
    <w:rsid w:val="00231C42"/>
    <w:rsid w:val="0023271E"/>
    <w:rsid w:val="00233FE6"/>
    <w:rsid w:val="0023410D"/>
    <w:rsid w:val="0023414E"/>
    <w:rsid w:val="00234176"/>
    <w:rsid w:val="00234606"/>
    <w:rsid w:val="00234951"/>
    <w:rsid w:val="0023603C"/>
    <w:rsid w:val="00237540"/>
    <w:rsid w:val="0023756A"/>
    <w:rsid w:val="002378E8"/>
    <w:rsid w:val="002405CE"/>
    <w:rsid w:val="002407C0"/>
    <w:rsid w:val="00240CA6"/>
    <w:rsid w:val="00240CAE"/>
    <w:rsid w:val="00242295"/>
    <w:rsid w:val="00242AE3"/>
    <w:rsid w:val="00242DFA"/>
    <w:rsid w:val="0024405A"/>
    <w:rsid w:val="00244256"/>
    <w:rsid w:val="00244B5A"/>
    <w:rsid w:val="00244DC3"/>
    <w:rsid w:val="00245154"/>
    <w:rsid w:val="00245B8B"/>
    <w:rsid w:val="00245DE9"/>
    <w:rsid w:val="00247B77"/>
    <w:rsid w:val="00247B84"/>
    <w:rsid w:val="00247DBA"/>
    <w:rsid w:val="0025188D"/>
    <w:rsid w:val="0025231E"/>
    <w:rsid w:val="00252857"/>
    <w:rsid w:val="00253859"/>
    <w:rsid w:val="00253966"/>
    <w:rsid w:val="00253D76"/>
    <w:rsid w:val="00253D8D"/>
    <w:rsid w:val="00255093"/>
    <w:rsid w:val="002552CA"/>
    <w:rsid w:val="00255723"/>
    <w:rsid w:val="00255905"/>
    <w:rsid w:val="00255EF9"/>
    <w:rsid w:val="00256991"/>
    <w:rsid w:val="0025699C"/>
    <w:rsid w:val="00257080"/>
    <w:rsid w:val="002575C1"/>
    <w:rsid w:val="002575F6"/>
    <w:rsid w:val="00257BC9"/>
    <w:rsid w:val="00257E62"/>
    <w:rsid w:val="00260301"/>
    <w:rsid w:val="00260AB9"/>
    <w:rsid w:val="00261108"/>
    <w:rsid w:val="0026192F"/>
    <w:rsid w:val="00261AED"/>
    <w:rsid w:val="00261AFE"/>
    <w:rsid w:val="0026321F"/>
    <w:rsid w:val="002635AE"/>
    <w:rsid w:val="00264C2A"/>
    <w:rsid w:val="00264EFB"/>
    <w:rsid w:val="00265030"/>
    <w:rsid w:val="0026603D"/>
    <w:rsid w:val="002662ED"/>
    <w:rsid w:val="00266582"/>
    <w:rsid w:val="002665B9"/>
    <w:rsid w:val="00266C6A"/>
    <w:rsid w:val="00267DAB"/>
    <w:rsid w:val="00270073"/>
    <w:rsid w:val="00270242"/>
    <w:rsid w:val="0027058C"/>
    <w:rsid w:val="002708FB"/>
    <w:rsid w:val="002713C9"/>
    <w:rsid w:val="00271555"/>
    <w:rsid w:val="002728BB"/>
    <w:rsid w:val="00272E27"/>
    <w:rsid w:val="00272E33"/>
    <w:rsid w:val="00273942"/>
    <w:rsid w:val="00273C0F"/>
    <w:rsid w:val="0027404A"/>
    <w:rsid w:val="00274DA7"/>
    <w:rsid w:val="00274E67"/>
    <w:rsid w:val="002750F7"/>
    <w:rsid w:val="00275870"/>
    <w:rsid w:val="00275A95"/>
    <w:rsid w:val="002762ED"/>
    <w:rsid w:val="002767C0"/>
    <w:rsid w:val="0027772F"/>
    <w:rsid w:val="00277879"/>
    <w:rsid w:val="002809C3"/>
    <w:rsid w:val="00280E47"/>
    <w:rsid w:val="00280EC3"/>
    <w:rsid w:val="0028148E"/>
    <w:rsid w:val="00281819"/>
    <w:rsid w:val="00281C7A"/>
    <w:rsid w:val="00281F96"/>
    <w:rsid w:val="002832A5"/>
    <w:rsid w:val="0028352E"/>
    <w:rsid w:val="00283835"/>
    <w:rsid w:val="00283DA3"/>
    <w:rsid w:val="00285320"/>
    <w:rsid w:val="002863FC"/>
    <w:rsid w:val="00286E23"/>
    <w:rsid w:val="00286FE2"/>
    <w:rsid w:val="00290959"/>
    <w:rsid w:val="00290CC0"/>
    <w:rsid w:val="002912F2"/>
    <w:rsid w:val="00291A1A"/>
    <w:rsid w:val="00292C0F"/>
    <w:rsid w:val="00294DC1"/>
    <w:rsid w:val="00295770"/>
    <w:rsid w:val="00296641"/>
    <w:rsid w:val="002973D7"/>
    <w:rsid w:val="002978DA"/>
    <w:rsid w:val="002A06B6"/>
    <w:rsid w:val="002A0963"/>
    <w:rsid w:val="002A1428"/>
    <w:rsid w:val="002A169A"/>
    <w:rsid w:val="002A16A6"/>
    <w:rsid w:val="002A284B"/>
    <w:rsid w:val="002A28BD"/>
    <w:rsid w:val="002A43FE"/>
    <w:rsid w:val="002A581F"/>
    <w:rsid w:val="002A5A5F"/>
    <w:rsid w:val="002A635E"/>
    <w:rsid w:val="002A6825"/>
    <w:rsid w:val="002A6E0A"/>
    <w:rsid w:val="002A7FA5"/>
    <w:rsid w:val="002B047F"/>
    <w:rsid w:val="002B089E"/>
    <w:rsid w:val="002B1345"/>
    <w:rsid w:val="002B13BC"/>
    <w:rsid w:val="002B1784"/>
    <w:rsid w:val="002B1E82"/>
    <w:rsid w:val="002B3BC0"/>
    <w:rsid w:val="002B3DF0"/>
    <w:rsid w:val="002B5800"/>
    <w:rsid w:val="002B5C55"/>
    <w:rsid w:val="002B6263"/>
    <w:rsid w:val="002B6A63"/>
    <w:rsid w:val="002C02C2"/>
    <w:rsid w:val="002C06C8"/>
    <w:rsid w:val="002C092C"/>
    <w:rsid w:val="002C118F"/>
    <w:rsid w:val="002C19C4"/>
    <w:rsid w:val="002C2573"/>
    <w:rsid w:val="002C2BEB"/>
    <w:rsid w:val="002C2C3D"/>
    <w:rsid w:val="002C318C"/>
    <w:rsid w:val="002C3570"/>
    <w:rsid w:val="002C3B47"/>
    <w:rsid w:val="002C5444"/>
    <w:rsid w:val="002C5D04"/>
    <w:rsid w:val="002C6202"/>
    <w:rsid w:val="002C6718"/>
    <w:rsid w:val="002C6AA3"/>
    <w:rsid w:val="002C70AD"/>
    <w:rsid w:val="002C732E"/>
    <w:rsid w:val="002C76C4"/>
    <w:rsid w:val="002D018B"/>
    <w:rsid w:val="002D0207"/>
    <w:rsid w:val="002D040C"/>
    <w:rsid w:val="002D0EDD"/>
    <w:rsid w:val="002D1AC2"/>
    <w:rsid w:val="002D1B71"/>
    <w:rsid w:val="002D20E1"/>
    <w:rsid w:val="002D271C"/>
    <w:rsid w:val="002D2F26"/>
    <w:rsid w:val="002D3473"/>
    <w:rsid w:val="002D35C1"/>
    <w:rsid w:val="002D3D79"/>
    <w:rsid w:val="002D40AC"/>
    <w:rsid w:val="002D4404"/>
    <w:rsid w:val="002D4F84"/>
    <w:rsid w:val="002D54F1"/>
    <w:rsid w:val="002D554F"/>
    <w:rsid w:val="002D6213"/>
    <w:rsid w:val="002E0762"/>
    <w:rsid w:val="002E0DFE"/>
    <w:rsid w:val="002E18B5"/>
    <w:rsid w:val="002E197F"/>
    <w:rsid w:val="002E2212"/>
    <w:rsid w:val="002E249F"/>
    <w:rsid w:val="002E3058"/>
    <w:rsid w:val="002E379D"/>
    <w:rsid w:val="002E3A26"/>
    <w:rsid w:val="002E3A9A"/>
    <w:rsid w:val="002E3B6C"/>
    <w:rsid w:val="002E499B"/>
    <w:rsid w:val="002E4DE4"/>
    <w:rsid w:val="002E61CE"/>
    <w:rsid w:val="002E6D64"/>
    <w:rsid w:val="002E6EF4"/>
    <w:rsid w:val="002E7E75"/>
    <w:rsid w:val="002E7EB5"/>
    <w:rsid w:val="002F054C"/>
    <w:rsid w:val="002F0AE1"/>
    <w:rsid w:val="002F0B31"/>
    <w:rsid w:val="002F0B88"/>
    <w:rsid w:val="002F10A6"/>
    <w:rsid w:val="002F15B8"/>
    <w:rsid w:val="002F1C2C"/>
    <w:rsid w:val="002F1FAA"/>
    <w:rsid w:val="002F2320"/>
    <w:rsid w:val="002F2729"/>
    <w:rsid w:val="002F2C7F"/>
    <w:rsid w:val="002F33C7"/>
    <w:rsid w:val="002F39E2"/>
    <w:rsid w:val="002F45A2"/>
    <w:rsid w:val="002F4871"/>
    <w:rsid w:val="002F534E"/>
    <w:rsid w:val="002F6DE0"/>
    <w:rsid w:val="002F7B77"/>
    <w:rsid w:val="002F7F0E"/>
    <w:rsid w:val="003003D7"/>
    <w:rsid w:val="0030065E"/>
    <w:rsid w:val="00300BF9"/>
    <w:rsid w:val="00300D00"/>
    <w:rsid w:val="00301450"/>
    <w:rsid w:val="00301D2F"/>
    <w:rsid w:val="0030213D"/>
    <w:rsid w:val="00302AAF"/>
    <w:rsid w:val="00302AEA"/>
    <w:rsid w:val="0030322D"/>
    <w:rsid w:val="00303F92"/>
    <w:rsid w:val="003058FD"/>
    <w:rsid w:val="00305B52"/>
    <w:rsid w:val="00305E71"/>
    <w:rsid w:val="00306B4C"/>
    <w:rsid w:val="00306E0D"/>
    <w:rsid w:val="003070D6"/>
    <w:rsid w:val="00307F06"/>
    <w:rsid w:val="003107F3"/>
    <w:rsid w:val="0031090E"/>
    <w:rsid w:val="003123EE"/>
    <w:rsid w:val="003123FA"/>
    <w:rsid w:val="00312583"/>
    <w:rsid w:val="0031267D"/>
    <w:rsid w:val="003130BB"/>
    <w:rsid w:val="00313401"/>
    <w:rsid w:val="00313714"/>
    <w:rsid w:val="0031397C"/>
    <w:rsid w:val="00313CF6"/>
    <w:rsid w:val="00313E2E"/>
    <w:rsid w:val="00314C8B"/>
    <w:rsid w:val="0031552F"/>
    <w:rsid w:val="00315B7E"/>
    <w:rsid w:val="00315F8E"/>
    <w:rsid w:val="00316CCC"/>
    <w:rsid w:val="003171B8"/>
    <w:rsid w:val="00321C3E"/>
    <w:rsid w:val="00321F64"/>
    <w:rsid w:val="00322176"/>
    <w:rsid w:val="003222D9"/>
    <w:rsid w:val="003222E6"/>
    <w:rsid w:val="003227F7"/>
    <w:rsid w:val="00322D3B"/>
    <w:rsid w:val="0032450B"/>
    <w:rsid w:val="00325915"/>
    <w:rsid w:val="0032638F"/>
    <w:rsid w:val="0032639C"/>
    <w:rsid w:val="00326772"/>
    <w:rsid w:val="003269FD"/>
    <w:rsid w:val="00330DC5"/>
    <w:rsid w:val="003314A4"/>
    <w:rsid w:val="00332359"/>
    <w:rsid w:val="00332D6A"/>
    <w:rsid w:val="00332DE1"/>
    <w:rsid w:val="00332E96"/>
    <w:rsid w:val="00333410"/>
    <w:rsid w:val="003343C4"/>
    <w:rsid w:val="00334E47"/>
    <w:rsid w:val="00334F1F"/>
    <w:rsid w:val="00334FD7"/>
    <w:rsid w:val="00335090"/>
    <w:rsid w:val="00335385"/>
    <w:rsid w:val="003357E7"/>
    <w:rsid w:val="00335C21"/>
    <w:rsid w:val="0033669C"/>
    <w:rsid w:val="003366F9"/>
    <w:rsid w:val="00336C9D"/>
    <w:rsid w:val="0033723C"/>
    <w:rsid w:val="00337708"/>
    <w:rsid w:val="003379C9"/>
    <w:rsid w:val="003401CB"/>
    <w:rsid w:val="00340391"/>
    <w:rsid w:val="0034133C"/>
    <w:rsid w:val="003419ED"/>
    <w:rsid w:val="00342AC9"/>
    <w:rsid w:val="0034336C"/>
    <w:rsid w:val="00343C05"/>
    <w:rsid w:val="0034476D"/>
    <w:rsid w:val="003448EF"/>
    <w:rsid w:val="003449E8"/>
    <w:rsid w:val="00344B18"/>
    <w:rsid w:val="00344E0E"/>
    <w:rsid w:val="003454DF"/>
    <w:rsid w:val="0034586F"/>
    <w:rsid w:val="00345CE0"/>
    <w:rsid w:val="00346495"/>
    <w:rsid w:val="003467AD"/>
    <w:rsid w:val="00346CC7"/>
    <w:rsid w:val="0034740E"/>
    <w:rsid w:val="0034758D"/>
    <w:rsid w:val="0034786B"/>
    <w:rsid w:val="00350765"/>
    <w:rsid w:val="00352243"/>
    <w:rsid w:val="00354819"/>
    <w:rsid w:val="00354FB8"/>
    <w:rsid w:val="0035561F"/>
    <w:rsid w:val="00355A5A"/>
    <w:rsid w:val="00355CC5"/>
    <w:rsid w:val="00355E73"/>
    <w:rsid w:val="0035638F"/>
    <w:rsid w:val="0035744B"/>
    <w:rsid w:val="0036155C"/>
    <w:rsid w:val="00361709"/>
    <w:rsid w:val="00361781"/>
    <w:rsid w:val="00361D74"/>
    <w:rsid w:val="00362CDF"/>
    <w:rsid w:val="00363320"/>
    <w:rsid w:val="00363839"/>
    <w:rsid w:val="0036426D"/>
    <w:rsid w:val="003654E7"/>
    <w:rsid w:val="0036557A"/>
    <w:rsid w:val="0036564A"/>
    <w:rsid w:val="00366E7D"/>
    <w:rsid w:val="003679E4"/>
    <w:rsid w:val="00367CD6"/>
    <w:rsid w:val="00367FC3"/>
    <w:rsid w:val="003703D7"/>
    <w:rsid w:val="00370640"/>
    <w:rsid w:val="003707D3"/>
    <w:rsid w:val="00370CB7"/>
    <w:rsid w:val="003714AE"/>
    <w:rsid w:val="00371765"/>
    <w:rsid w:val="00371914"/>
    <w:rsid w:val="00371DFD"/>
    <w:rsid w:val="00372600"/>
    <w:rsid w:val="0037274E"/>
    <w:rsid w:val="003729A3"/>
    <w:rsid w:val="00372FFE"/>
    <w:rsid w:val="00373998"/>
    <w:rsid w:val="00373B33"/>
    <w:rsid w:val="00374067"/>
    <w:rsid w:val="00374161"/>
    <w:rsid w:val="00374414"/>
    <w:rsid w:val="0037444E"/>
    <w:rsid w:val="0037464D"/>
    <w:rsid w:val="00374BE8"/>
    <w:rsid w:val="00375AC1"/>
    <w:rsid w:val="00375D02"/>
    <w:rsid w:val="00375EA8"/>
    <w:rsid w:val="00376350"/>
    <w:rsid w:val="00376A16"/>
    <w:rsid w:val="00376B4E"/>
    <w:rsid w:val="00376CD0"/>
    <w:rsid w:val="00376DEA"/>
    <w:rsid w:val="00377D46"/>
    <w:rsid w:val="00380D67"/>
    <w:rsid w:val="00381ABF"/>
    <w:rsid w:val="003820C6"/>
    <w:rsid w:val="003824B8"/>
    <w:rsid w:val="00382658"/>
    <w:rsid w:val="0038316D"/>
    <w:rsid w:val="0038324A"/>
    <w:rsid w:val="003832FA"/>
    <w:rsid w:val="00383C3B"/>
    <w:rsid w:val="003841FB"/>
    <w:rsid w:val="0038434C"/>
    <w:rsid w:val="003846E6"/>
    <w:rsid w:val="003848BD"/>
    <w:rsid w:val="00384999"/>
    <w:rsid w:val="00384FD1"/>
    <w:rsid w:val="00384FE4"/>
    <w:rsid w:val="003863DE"/>
    <w:rsid w:val="00386C93"/>
    <w:rsid w:val="00387773"/>
    <w:rsid w:val="003906B6"/>
    <w:rsid w:val="003910FF"/>
    <w:rsid w:val="003914D3"/>
    <w:rsid w:val="00392444"/>
    <w:rsid w:val="00392960"/>
    <w:rsid w:val="003929D5"/>
    <w:rsid w:val="00393462"/>
    <w:rsid w:val="003936C0"/>
    <w:rsid w:val="0039475F"/>
    <w:rsid w:val="00395933"/>
    <w:rsid w:val="003960C9"/>
    <w:rsid w:val="00397456"/>
    <w:rsid w:val="003976EC"/>
    <w:rsid w:val="00397ADA"/>
    <w:rsid w:val="00397C88"/>
    <w:rsid w:val="00397F57"/>
    <w:rsid w:val="003A006C"/>
    <w:rsid w:val="003A02C6"/>
    <w:rsid w:val="003A0397"/>
    <w:rsid w:val="003A0B7C"/>
    <w:rsid w:val="003A1407"/>
    <w:rsid w:val="003A16CC"/>
    <w:rsid w:val="003A2592"/>
    <w:rsid w:val="003A34FD"/>
    <w:rsid w:val="003A35EA"/>
    <w:rsid w:val="003A3EE4"/>
    <w:rsid w:val="003A4D80"/>
    <w:rsid w:val="003A62F3"/>
    <w:rsid w:val="003A654C"/>
    <w:rsid w:val="003A67B4"/>
    <w:rsid w:val="003A6BF2"/>
    <w:rsid w:val="003A6E75"/>
    <w:rsid w:val="003A7300"/>
    <w:rsid w:val="003A74F3"/>
    <w:rsid w:val="003A7890"/>
    <w:rsid w:val="003A7C59"/>
    <w:rsid w:val="003A7CBD"/>
    <w:rsid w:val="003A7E71"/>
    <w:rsid w:val="003B072B"/>
    <w:rsid w:val="003B0D43"/>
    <w:rsid w:val="003B108E"/>
    <w:rsid w:val="003B1245"/>
    <w:rsid w:val="003B2DB4"/>
    <w:rsid w:val="003B3D96"/>
    <w:rsid w:val="003B4BA7"/>
    <w:rsid w:val="003B51F7"/>
    <w:rsid w:val="003B525B"/>
    <w:rsid w:val="003B58AC"/>
    <w:rsid w:val="003B5C1F"/>
    <w:rsid w:val="003B67A9"/>
    <w:rsid w:val="003B6B03"/>
    <w:rsid w:val="003B6CCB"/>
    <w:rsid w:val="003B7A48"/>
    <w:rsid w:val="003B7FB1"/>
    <w:rsid w:val="003C18E0"/>
    <w:rsid w:val="003C217F"/>
    <w:rsid w:val="003C22EC"/>
    <w:rsid w:val="003C29C6"/>
    <w:rsid w:val="003C30E3"/>
    <w:rsid w:val="003C3F78"/>
    <w:rsid w:val="003C406C"/>
    <w:rsid w:val="003C46B8"/>
    <w:rsid w:val="003C4738"/>
    <w:rsid w:val="003C4DAF"/>
    <w:rsid w:val="003C56A4"/>
    <w:rsid w:val="003C5ADD"/>
    <w:rsid w:val="003C72F6"/>
    <w:rsid w:val="003C77C9"/>
    <w:rsid w:val="003C7882"/>
    <w:rsid w:val="003C7AED"/>
    <w:rsid w:val="003D037D"/>
    <w:rsid w:val="003D04AA"/>
    <w:rsid w:val="003D086C"/>
    <w:rsid w:val="003D0E1F"/>
    <w:rsid w:val="003D18CD"/>
    <w:rsid w:val="003D249C"/>
    <w:rsid w:val="003D2528"/>
    <w:rsid w:val="003D2B93"/>
    <w:rsid w:val="003D33D4"/>
    <w:rsid w:val="003D4433"/>
    <w:rsid w:val="003D4972"/>
    <w:rsid w:val="003D5863"/>
    <w:rsid w:val="003D5AC4"/>
    <w:rsid w:val="003D5FE5"/>
    <w:rsid w:val="003D61FC"/>
    <w:rsid w:val="003D638A"/>
    <w:rsid w:val="003D6992"/>
    <w:rsid w:val="003D6CD9"/>
    <w:rsid w:val="003D756B"/>
    <w:rsid w:val="003E0172"/>
    <w:rsid w:val="003E239A"/>
    <w:rsid w:val="003E3060"/>
    <w:rsid w:val="003E4A75"/>
    <w:rsid w:val="003E4B80"/>
    <w:rsid w:val="003E51EC"/>
    <w:rsid w:val="003E59A6"/>
    <w:rsid w:val="003E5A8D"/>
    <w:rsid w:val="003E5E52"/>
    <w:rsid w:val="003E6950"/>
    <w:rsid w:val="003F004E"/>
    <w:rsid w:val="003F134E"/>
    <w:rsid w:val="003F1EA8"/>
    <w:rsid w:val="003F2388"/>
    <w:rsid w:val="003F28B8"/>
    <w:rsid w:val="003F2E16"/>
    <w:rsid w:val="003F3252"/>
    <w:rsid w:val="003F3608"/>
    <w:rsid w:val="003F39B3"/>
    <w:rsid w:val="003F3CD6"/>
    <w:rsid w:val="003F5089"/>
    <w:rsid w:val="003F5299"/>
    <w:rsid w:val="003F6864"/>
    <w:rsid w:val="003F6A46"/>
    <w:rsid w:val="003F7356"/>
    <w:rsid w:val="003F7DE8"/>
    <w:rsid w:val="003F7F60"/>
    <w:rsid w:val="004011BC"/>
    <w:rsid w:val="004017A7"/>
    <w:rsid w:val="00401DB6"/>
    <w:rsid w:val="00402E24"/>
    <w:rsid w:val="00403067"/>
    <w:rsid w:val="00403ED5"/>
    <w:rsid w:val="00404284"/>
    <w:rsid w:val="00404ACA"/>
    <w:rsid w:val="00404C6A"/>
    <w:rsid w:val="004076C8"/>
    <w:rsid w:val="00407871"/>
    <w:rsid w:val="004078FF"/>
    <w:rsid w:val="00407DD2"/>
    <w:rsid w:val="00411078"/>
    <w:rsid w:val="00411B53"/>
    <w:rsid w:val="00412145"/>
    <w:rsid w:val="00413360"/>
    <w:rsid w:val="00413E6E"/>
    <w:rsid w:val="00414CC5"/>
    <w:rsid w:val="004155A0"/>
    <w:rsid w:val="00415A25"/>
    <w:rsid w:val="0041601E"/>
    <w:rsid w:val="00417270"/>
    <w:rsid w:val="0041732B"/>
    <w:rsid w:val="0041742B"/>
    <w:rsid w:val="004175AA"/>
    <w:rsid w:val="004178BF"/>
    <w:rsid w:val="004200CE"/>
    <w:rsid w:val="004216C1"/>
    <w:rsid w:val="004237C5"/>
    <w:rsid w:val="00423940"/>
    <w:rsid w:val="004245CA"/>
    <w:rsid w:val="00424A94"/>
    <w:rsid w:val="004250DE"/>
    <w:rsid w:val="00426111"/>
    <w:rsid w:val="0042663A"/>
    <w:rsid w:val="0042669B"/>
    <w:rsid w:val="00426732"/>
    <w:rsid w:val="00426BF0"/>
    <w:rsid w:val="00427218"/>
    <w:rsid w:val="0042721C"/>
    <w:rsid w:val="004275F3"/>
    <w:rsid w:val="0042765E"/>
    <w:rsid w:val="00427F56"/>
    <w:rsid w:val="00430F6A"/>
    <w:rsid w:val="00432059"/>
    <w:rsid w:val="0043237D"/>
    <w:rsid w:val="00433650"/>
    <w:rsid w:val="00436D40"/>
    <w:rsid w:val="00436D99"/>
    <w:rsid w:val="0043703B"/>
    <w:rsid w:val="0043720D"/>
    <w:rsid w:val="004372BC"/>
    <w:rsid w:val="00440B46"/>
    <w:rsid w:val="00440C3E"/>
    <w:rsid w:val="00442ADC"/>
    <w:rsid w:val="00442DEB"/>
    <w:rsid w:val="004434B6"/>
    <w:rsid w:val="00443785"/>
    <w:rsid w:val="0044386F"/>
    <w:rsid w:val="00443ADB"/>
    <w:rsid w:val="00443D98"/>
    <w:rsid w:val="00443E0A"/>
    <w:rsid w:val="004445AD"/>
    <w:rsid w:val="004445E4"/>
    <w:rsid w:val="00444D7A"/>
    <w:rsid w:val="00445284"/>
    <w:rsid w:val="004453D7"/>
    <w:rsid w:val="004455BC"/>
    <w:rsid w:val="004456F0"/>
    <w:rsid w:val="00445917"/>
    <w:rsid w:val="00445A5B"/>
    <w:rsid w:val="00445C05"/>
    <w:rsid w:val="004471C1"/>
    <w:rsid w:val="00447D1E"/>
    <w:rsid w:val="00447DDD"/>
    <w:rsid w:val="004501F6"/>
    <w:rsid w:val="00450349"/>
    <w:rsid w:val="004503FA"/>
    <w:rsid w:val="00450BC3"/>
    <w:rsid w:val="0045184E"/>
    <w:rsid w:val="004520ED"/>
    <w:rsid w:val="00452291"/>
    <w:rsid w:val="00452370"/>
    <w:rsid w:val="00452661"/>
    <w:rsid w:val="004528B3"/>
    <w:rsid w:val="00452CB2"/>
    <w:rsid w:val="00452D50"/>
    <w:rsid w:val="004545D2"/>
    <w:rsid w:val="0045494F"/>
    <w:rsid w:val="00454DF2"/>
    <w:rsid w:val="004550A0"/>
    <w:rsid w:val="00456CFB"/>
    <w:rsid w:val="004578C9"/>
    <w:rsid w:val="00457CA7"/>
    <w:rsid w:val="00457D0C"/>
    <w:rsid w:val="00460127"/>
    <w:rsid w:val="0046017B"/>
    <w:rsid w:val="004607D8"/>
    <w:rsid w:val="00461B72"/>
    <w:rsid w:val="00462D42"/>
    <w:rsid w:val="004641BE"/>
    <w:rsid w:val="00464476"/>
    <w:rsid w:val="00464AD6"/>
    <w:rsid w:val="0046585B"/>
    <w:rsid w:val="00466322"/>
    <w:rsid w:val="00466758"/>
    <w:rsid w:val="004672F3"/>
    <w:rsid w:val="00467D12"/>
    <w:rsid w:val="00470069"/>
    <w:rsid w:val="00470A25"/>
    <w:rsid w:val="00471318"/>
    <w:rsid w:val="00471413"/>
    <w:rsid w:val="00471B61"/>
    <w:rsid w:val="00472485"/>
    <w:rsid w:val="004728E2"/>
    <w:rsid w:val="004742BC"/>
    <w:rsid w:val="004742D8"/>
    <w:rsid w:val="0047467D"/>
    <w:rsid w:val="00475887"/>
    <w:rsid w:val="00475E45"/>
    <w:rsid w:val="00476518"/>
    <w:rsid w:val="0047755D"/>
    <w:rsid w:val="0047780F"/>
    <w:rsid w:val="00480443"/>
    <w:rsid w:val="00480CD4"/>
    <w:rsid w:val="00481452"/>
    <w:rsid w:val="00481826"/>
    <w:rsid w:val="0048260A"/>
    <w:rsid w:val="0048324C"/>
    <w:rsid w:val="00483E7D"/>
    <w:rsid w:val="00483F1F"/>
    <w:rsid w:val="00484BE8"/>
    <w:rsid w:val="00484E8A"/>
    <w:rsid w:val="00485178"/>
    <w:rsid w:val="00486122"/>
    <w:rsid w:val="004863CF"/>
    <w:rsid w:val="004878CC"/>
    <w:rsid w:val="00487F81"/>
    <w:rsid w:val="00490709"/>
    <w:rsid w:val="004909B2"/>
    <w:rsid w:val="00490DEE"/>
    <w:rsid w:val="00490FF9"/>
    <w:rsid w:val="00491492"/>
    <w:rsid w:val="00491625"/>
    <w:rsid w:val="00491765"/>
    <w:rsid w:val="0049194D"/>
    <w:rsid w:val="00491D8B"/>
    <w:rsid w:val="00492227"/>
    <w:rsid w:val="004924DD"/>
    <w:rsid w:val="00495372"/>
    <w:rsid w:val="00495D3D"/>
    <w:rsid w:val="00496255"/>
    <w:rsid w:val="00496842"/>
    <w:rsid w:val="00496998"/>
    <w:rsid w:val="004A1059"/>
    <w:rsid w:val="004A1A10"/>
    <w:rsid w:val="004A1FC4"/>
    <w:rsid w:val="004A2769"/>
    <w:rsid w:val="004A52C1"/>
    <w:rsid w:val="004A54AB"/>
    <w:rsid w:val="004A5646"/>
    <w:rsid w:val="004A5749"/>
    <w:rsid w:val="004A675A"/>
    <w:rsid w:val="004A6963"/>
    <w:rsid w:val="004A71D2"/>
    <w:rsid w:val="004A749A"/>
    <w:rsid w:val="004A76B6"/>
    <w:rsid w:val="004B0CAA"/>
    <w:rsid w:val="004B11BA"/>
    <w:rsid w:val="004B1229"/>
    <w:rsid w:val="004B1393"/>
    <w:rsid w:val="004B1A4F"/>
    <w:rsid w:val="004B25D5"/>
    <w:rsid w:val="004B2C6E"/>
    <w:rsid w:val="004B2E68"/>
    <w:rsid w:val="004B36F1"/>
    <w:rsid w:val="004B483D"/>
    <w:rsid w:val="004B4E22"/>
    <w:rsid w:val="004B4F7F"/>
    <w:rsid w:val="004B5911"/>
    <w:rsid w:val="004B5F91"/>
    <w:rsid w:val="004B779B"/>
    <w:rsid w:val="004B7B8F"/>
    <w:rsid w:val="004B7D7E"/>
    <w:rsid w:val="004C06F0"/>
    <w:rsid w:val="004C07FA"/>
    <w:rsid w:val="004C164D"/>
    <w:rsid w:val="004C1C88"/>
    <w:rsid w:val="004C1DDD"/>
    <w:rsid w:val="004C29A2"/>
    <w:rsid w:val="004C2EE6"/>
    <w:rsid w:val="004C307A"/>
    <w:rsid w:val="004C4557"/>
    <w:rsid w:val="004C4591"/>
    <w:rsid w:val="004C4B76"/>
    <w:rsid w:val="004C4E37"/>
    <w:rsid w:val="004C5BCB"/>
    <w:rsid w:val="004C64C9"/>
    <w:rsid w:val="004C6F32"/>
    <w:rsid w:val="004C7193"/>
    <w:rsid w:val="004C72F3"/>
    <w:rsid w:val="004C7A96"/>
    <w:rsid w:val="004D02DA"/>
    <w:rsid w:val="004D038E"/>
    <w:rsid w:val="004D0407"/>
    <w:rsid w:val="004D0B22"/>
    <w:rsid w:val="004D1D22"/>
    <w:rsid w:val="004D1DEB"/>
    <w:rsid w:val="004D20A6"/>
    <w:rsid w:val="004D2202"/>
    <w:rsid w:val="004D2287"/>
    <w:rsid w:val="004D313E"/>
    <w:rsid w:val="004D33D2"/>
    <w:rsid w:val="004D3CC4"/>
    <w:rsid w:val="004D3E35"/>
    <w:rsid w:val="004D4751"/>
    <w:rsid w:val="004D4AC3"/>
    <w:rsid w:val="004D540B"/>
    <w:rsid w:val="004D5834"/>
    <w:rsid w:val="004D69D3"/>
    <w:rsid w:val="004D6D87"/>
    <w:rsid w:val="004D73BF"/>
    <w:rsid w:val="004D7E9E"/>
    <w:rsid w:val="004E0176"/>
    <w:rsid w:val="004E130F"/>
    <w:rsid w:val="004E165F"/>
    <w:rsid w:val="004E2BC6"/>
    <w:rsid w:val="004E2FD5"/>
    <w:rsid w:val="004E388D"/>
    <w:rsid w:val="004E418E"/>
    <w:rsid w:val="004E45DB"/>
    <w:rsid w:val="004E48BE"/>
    <w:rsid w:val="004E4B09"/>
    <w:rsid w:val="004E4EDA"/>
    <w:rsid w:val="004E5050"/>
    <w:rsid w:val="004E53F3"/>
    <w:rsid w:val="004E671B"/>
    <w:rsid w:val="004E6E63"/>
    <w:rsid w:val="004E71AD"/>
    <w:rsid w:val="004E726B"/>
    <w:rsid w:val="004E7276"/>
    <w:rsid w:val="004E7A31"/>
    <w:rsid w:val="004E7A6F"/>
    <w:rsid w:val="004E7D56"/>
    <w:rsid w:val="004F0BB4"/>
    <w:rsid w:val="004F1334"/>
    <w:rsid w:val="004F2D67"/>
    <w:rsid w:val="004F2F0A"/>
    <w:rsid w:val="004F33D0"/>
    <w:rsid w:val="004F36BB"/>
    <w:rsid w:val="004F38F1"/>
    <w:rsid w:val="004F3BFB"/>
    <w:rsid w:val="004F4305"/>
    <w:rsid w:val="004F44D9"/>
    <w:rsid w:val="004F4645"/>
    <w:rsid w:val="004F4BAA"/>
    <w:rsid w:val="004F557E"/>
    <w:rsid w:val="004F5F02"/>
    <w:rsid w:val="004F5F17"/>
    <w:rsid w:val="004F6163"/>
    <w:rsid w:val="004F6561"/>
    <w:rsid w:val="004F6768"/>
    <w:rsid w:val="004F6A2C"/>
    <w:rsid w:val="004F712B"/>
    <w:rsid w:val="004F7A17"/>
    <w:rsid w:val="005018EC"/>
    <w:rsid w:val="00503926"/>
    <w:rsid w:val="00503C2B"/>
    <w:rsid w:val="0050410E"/>
    <w:rsid w:val="00504385"/>
    <w:rsid w:val="005045CB"/>
    <w:rsid w:val="00504885"/>
    <w:rsid w:val="00504D57"/>
    <w:rsid w:val="00504F4B"/>
    <w:rsid w:val="0050507C"/>
    <w:rsid w:val="00505929"/>
    <w:rsid w:val="00505988"/>
    <w:rsid w:val="005066A7"/>
    <w:rsid w:val="00507090"/>
    <w:rsid w:val="00507E87"/>
    <w:rsid w:val="00510C65"/>
    <w:rsid w:val="00510C70"/>
    <w:rsid w:val="0051106F"/>
    <w:rsid w:val="005111A1"/>
    <w:rsid w:val="00511CE6"/>
    <w:rsid w:val="00511DE7"/>
    <w:rsid w:val="00511E5E"/>
    <w:rsid w:val="00511EA7"/>
    <w:rsid w:val="005129EA"/>
    <w:rsid w:val="00513143"/>
    <w:rsid w:val="005139F3"/>
    <w:rsid w:val="00513CAC"/>
    <w:rsid w:val="00514A1D"/>
    <w:rsid w:val="00514CE1"/>
    <w:rsid w:val="00515F2F"/>
    <w:rsid w:val="00516FCA"/>
    <w:rsid w:val="005174D0"/>
    <w:rsid w:val="005175D8"/>
    <w:rsid w:val="00517F70"/>
    <w:rsid w:val="00520CF7"/>
    <w:rsid w:val="00520DDC"/>
    <w:rsid w:val="00521985"/>
    <w:rsid w:val="00521E4B"/>
    <w:rsid w:val="00522375"/>
    <w:rsid w:val="00522547"/>
    <w:rsid w:val="00522696"/>
    <w:rsid w:val="0052327F"/>
    <w:rsid w:val="0052361D"/>
    <w:rsid w:val="005239AD"/>
    <w:rsid w:val="00523BBD"/>
    <w:rsid w:val="00523D1E"/>
    <w:rsid w:val="005243BC"/>
    <w:rsid w:val="00524454"/>
    <w:rsid w:val="00524AF3"/>
    <w:rsid w:val="0052512B"/>
    <w:rsid w:val="005257E2"/>
    <w:rsid w:val="005259A5"/>
    <w:rsid w:val="00525AE7"/>
    <w:rsid w:val="00525F0A"/>
    <w:rsid w:val="0052732A"/>
    <w:rsid w:val="00527CA8"/>
    <w:rsid w:val="0053009A"/>
    <w:rsid w:val="00531C32"/>
    <w:rsid w:val="0053223F"/>
    <w:rsid w:val="00532433"/>
    <w:rsid w:val="00532C61"/>
    <w:rsid w:val="00533AD8"/>
    <w:rsid w:val="00533B47"/>
    <w:rsid w:val="00534252"/>
    <w:rsid w:val="005347A0"/>
    <w:rsid w:val="00534C50"/>
    <w:rsid w:val="005352C4"/>
    <w:rsid w:val="00535855"/>
    <w:rsid w:val="00535CBE"/>
    <w:rsid w:val="00537950"/>
    <w:rsid w:val="00540AA7"/>
    <w:rsid w:val="00541536"/>
    <w:rsid w:val="0054189C"/>
    <w:rsid w:val="00541A8D"/>
    <w:rsid w:val="00541B26"/>
    <w:rsid w:val="005433D5"/>
    <w:rsid w:val="005436EB"/>
    <w:rsid w:val="005446AB"/>
    <w:rsid w:val="005446C0"/>
    <w:rsid w:val="005446EF"/>
    <w:rsid w:val="00544ADE"/>
    <w:rsid w:val="005452B5"/>
    <w:rsid w:val="00545842"/>
    <w:rsid w:val="00546EF8"/>
    <w:rsid w:val="005478C7"/>
    <w:rsid w:val="00550CE7"/>
    <w:rsid w:val="00550D4F"/>
    <w:rsid w:val="00550E94"/>
    <w:rsid w:val="00550FEF"/>
    <w:rsid w:val="00551EEF"/>
    <w:rsid w:val="00552640"/>
    <w:rsid w:val="00552FDD"/>
    <w:rsid w:val="0055327D"/>
    <w:rsid w:val="005532D4"/>
    <w:rsid w:val="00554314"/>
    <w:rsid w:val="00554351"/>
    <w:rsid w:val="00554E97"/>
    <w:rsid w:val="00554EC4"/>
    <w:rsid w:val="0055603B"/>
    <w:rsid w:val="005562D8"/>
    <w:rsid w:val="0055657B"/>
    <w:rsid w:val="005567FE"/>
    <w:rsid w:val="00556880"/>
    <w:rsid w:val="0056049E"/>
    <w:rsid w:val="0056109C"/>
    <w:rsid w:val="00562086"/>
    <w:rsid w:val="005623C9"/>
    <w:rsid w:val="00562CA4"/>
    <w:rsid w:val="0056320F"/>
    <w:rsid w:val="00563223"/>
    <w:rsid w:val="005653CD"/>
    <w:rsid w:val="00565C4C"/>
    <w:rsid w:val="005674F4"/>
    <w:rsid w:val="005674F7"/>
    <w:rsid w:val="00567742"/>
    <w:rsid w:val="00567A14"/>
    <w:rsid w:val="0057022A"/>
    <w:rsid w:val="0057112F"/>
    <w:rsid w:val="00571160"/>
    <w:rsid w:val="0057156D"/>
    <w:rsid w:val="00571620"/>
    <w:rsid w:val="00571979"/>
    <w:rsid w:val="00571C01"/>
    <w:rsid w:val="005727C1"/>
    <w:rsid w:val="00573E7B"/>
    <w:rsid w:val="00574707"/>
    <w:rsid w:val="00574FED"/>
    <w:rsid w:val="00575423"/>
    <w:rsid w:val="00575A9A"/>
    <w:rsid w:val="00575C4E"/>
    <w:rsid w:val="00576BF9"/>
    <w:rsid w:val="00576E7E"/>
    <w:rsid w:val="0057747C"/>
    <w:rsid w:val="00577690"/>
    <w:rsid w:val="0057773F"/>
    <w:rsid w:val="005777D6"/>
    <w:rsid w:val="00581438"/>
    <w:rsid w:val="0058228B"/>
    <w:rsid w:val="0058236D"/>
    <w:rsid w:val="00582C6A"/>
    <w:rsid w:val="00583B96"/>
    <w:rsid w:val="00584C3D"/>
    <w:rsid w:val="0058648A"/>
    <w:rsid w:val="0058712B"/>
    <w:rsid w:val="005875CB"/>
    <w:rsid w:val="005900B6"/>
    <w:rsid w:val="00590532"/>
    <w:rsid w:val="0059121C"/>
    <w:rsid w:val="00591342"/>
    <w:rsid w:val="00591BFD"/>
    <w:rsid w:val="00592AAD"/>
    <w:rsid w:val="00592EF0"/>
    <w:rsid w:val="005933D9"/>
    <w:rsid w:val="005939A7"/>
    <w:rsid w:val="005946B9"/>
    <w:rsid w:val="0059508F"/>
    <w:rsid w:val="00595331"/>
    <w:rsid w:val="00595878"/>
    <w:rsid w:val="00596188"/>
    <w:rsid w:val="005976A9"/>
    <w:rsid w:val="00597E79"/>
    <w:rsid w:val="005A008E"/>
    <w:rsid w:val="005A0636"/>
    <w:rsid w:val="005A0780"/>
    <w:rsid w:val="005A0C54"/>
    <w:rsid w:val="005A15E9"/>
    <w:rsid w:val="005A18D0"/>
    <w:rsid w:val="005A191A"/>
    <w:rsid w:val="005A1BD8"/>
    <w:rsid w:val="005A1C0F"/>
    <w:rsid w:val="005A2B81"/>
    <w:rsid w:val="005A3921"/>
    <w:rsid w:val="005A3EBE"/>
    <w:rsid w:val="005A6443"/>
    <w:rsid w:val="005A68CA"/>
    <w:rsid w:val="005A703B"/>
    <w:rsid w:val="005A7459"/>
    <w:rsid w:val="005A7CB5"/>
    <w:rsid w:val="005B10D5"/>
    <w:rsid w:val="005B1D54"/>
    <w:rsid w:val="005B2A0C"/>
    <w:rsid w:val="005B2EED"/>
    <w:rsid w:val="005B38E0"/>
    <w:rsid w:val="005B3A25"/>
    <w:rsid w:val="005B4DBC"/>
    <w:rsid w:val="005B584D"/>
    <w:rsid w:val="005B59FD"/>
    <w:rsid w:val="005B5C88"/>
    <w:rsid w:val="005B663A"/>
    <w:rsid w:val="005B6A79"/>
    <w:rsid w:val="005B716B"/>
    <w:rsid w:val="005B7D2A"/>
    <w:rsid w:val="005C0D75"/>
    <w:rsid w:val="005C0F30"/>
    <w:rsid w:val="005C137A"/>
    <w:rsid w:val="005C190F"/>
    <w:rsid w:val="005C1FAC"/>
    <w:rsid w:val="005C21B4"/>
    <w:rsid w:val="005C2AD8"/>
    <w:rsid w:val="005C2EFA"/>
    <w:rsid w:val="005C3133"/>
    <w:rsid w:val="005C3D8B"/>
    <w:rsid w:val="005C3FA5"/>
    <w:rsid w:val="005C5524"/>
    <w:rsid w:val="005C5762"/>
    <w:rsid w:val="005C5E58"/>
    <w:rsid w:val="005C6474"/>
    <w:rsid w:val="005C657C"/>
    <w:rsid w:val="005C689B"/>
    <w:rsid w:val="005C6BCE"/>
    <w:rsid w:val="005C7BBA"/>
    <w:rsid w:val="005D01E3"/>
    <w:rsid w:val="005D110D"/>
    <w:rsid w:val="005D139A"/>
    <w:rsid w:val="005D2E0A"/>
    <w:rsid w:val="005D3999"/>
    <w:rsid w:val="005D436E"/>
    <w:rsid w:val="005D460B"/>
    <w:rsid w:val="005D5396"/>
    <w:rsid w:val="005D58B3"/>
    <w:rsid w:val="005D5C71"/>
    <w:rsid w:val="005D644A"/>
    <w:rsid w:val="005D651F"/>
    <w:rsid w:val="005D6607"/>
    <w:rsid w:val="005D682B"/>
    <w:rsid w:val="005D7D2B"/>
    <w:rsid w:val="005E03A5"/>
    <w:rsid w:val="005E09F3"/>
    <w:rsid w:val="005E0E23"/>
    <w:rsid w:val="005E11C1"/>
    <w:rsid w:val="005E1677"/>
    <w:rsid w:val="005E1EE9"/>
    <w:rsid w:val="005E266C"/>
    <w:rsid w:val="005E268D"/>
    <w:rsid w:val="005E3A05"/>
    <w:rsid w:val="005E3E3C"/>
    <w:rsid w:val="005E4DFA"/>
    <w:rsid w:val="005E5047"/>
    <w:rsid w:val="005E507F"/>
    <w:rsid w:val="005E5194"/>
    <w:rsid w:val="005E67EC"/>
    <w:rsid w:val="005F0403"/>
    <w:rsid w:val="005F098A"/>
    <w:rsid w:val="005F12E8"/>
    <w:rsid w:val="005F159B"/>
    <w:rsid w:val="005F1C95"/>
    <w:rsid w:val="005F218F"/>
    <w:rsid w:val="005F289E"/>
    <w:rsid w:val="005F3116"/>
    <w:rsid w:val="005F3857"/>
    <w:rsid w:val="005F3D0B"/>
    <w:rsid w:val="005F3D94"/>
    <w:rsid w:val="005F3E10"/>
    <w:rsid w:val="005F489E"/>
    <w:rsid w:val="005F50E3"/>
    <w:rsid w:val="005F592F"/>
    <w:rsid w:val="005F59AD"/>
    <w:rsid w:val="005F65CA"/>
    <w:rsid w:val="005F6A5E"/>
    <w:rsid w:val="005F6B19"/>
    <w:rsid w:val="005F764F"/>
    <w:rsid w:val="005F7921"/>
    <w:rsid w:val="006027E1"/>
    <w:rsid w:val="0060329F"/>
    <w:rsid w:val="00604321"/>
    <w:rsid w:val="00604B21"/>
    <w:rsid w:val="00605575"/>
    <w:rsid w:val="00605E8E"/>
    <w:rsid w:val="006106B7"/>
    <w:rsid w:val="0061075B"/>
    <w:rsid w:val="0061105F"/>
    <w:rsid w:val="00612196"/>
    <w:rsid w:val="006122D3"/>
    <w:rsid w:val="00612552"/>
    <w:rsid w:val="00612B9D"/>
    <w:rsid w:val="00613098"/>
    <w:rsid w:val="006133BB"/>
    <w:rsid w:val="006134B9"/>
    <w:rsid w:val="0061456B"/>
    <w:rsid w:val="00615110"/>
    <w:rsid w:val="006152F6"/>
    <w:rsid w:val="00615BA2"/>
    <w:rsid w:val="00616354"/>
    <w:rsid w:val="00617040"/>
    <w:rsid w:val="00617DCE"/>
    <w:rsid w:val="006204E5"/>
    <w:rsid w:val="00620A26"/>
    <w:rsid w:val="00621A96"/>
    <w:rsid w:val="006222E1"/>
    <w:rsid w:val="0062247B"/>
    <w:rsid w:val="00622B7D"/>
    <w:rsid w:val="0062314E"/>
    <w:rsid w:val="00623565"/>
    <w:rsid w:val="00623577"/>
    <w:rsid w:val="00625025"/>
    <w:rsid w:val="006269D7"/>
    <w:rsid w:val="00627087"/>
    <w:rsid w:val="00627DF1"/>
    <w:rsid w:val="006307FF"/>
    <w:rsid w:val="00631D5F"/>
    <w:rsid w:val="00631F92"/>
    <w:rsid w:val="006320DC"/>
    <w:rsid w:val="0063307F"/>
    <w:rsid w:val="0063327D"/>
    <w:rsid w:val="0063328F"/>
    <w:rsid w:val="00633706"/>
    <w:rsid w:val="00634EDD"/>
    <w:rsid w:val="006352CA"/>
    <w:rsid w:val="0063532B"/>
    <w:rsid w:val="00636C23"/>
    <w:rsid w:val="00636F3D"/>
    <w:rsid w:val="00640135"/>
    <w:rsid w:val="006402CA"/>
    <w:rsid w:val="00640C30"/>
    <w:rsid w:val="006410CF"/>
    <w:rsid w:val="006416FC"/>
    <w:rsid w:val="00641A3E"/>
    <w:rsid w:val="00641F50"/>
    <w:rsid w:val="00642001"/>
    <w:rsid w:val="00642770"/>
    <w:rsid w:val="006429E8"/>
    <w:rsid w:val="00642B76"/>
    <w:rsid w:val="00643527"/>
    <w:rsid w:val="006435D0"/>
    <w:rsid w:val="006437D8"/>
    <w:rsid w:val="006439DE"/>
    <w:rsid w:val="00643BDB"/>
    <w:rsid w:val="00643E0D"/>
    <w:rsid w:val="006445EB"/>
    <w:rsid w:val="006453A4"/>
    <w:rsid w:val="00645942"/>
    <w:rsid w:val="006469BA"/>
    <w:rsid w:val="00646F2E"/>
    <w:rsid w:val="00647E1B"/>
    <w:rsid w:val="006502E9"/>
    <w:rsid w:val="00650429"/>
    <w:rsid w:val="00651169"/>
    <w:rsid w:val="006514BE"/>
    <w:rsid w:val="00651B4D"/>
    <w:rsid w:val="00652460"/>
    <w:rsid w:val="006526C6"/>
    <w:rsid w:val="00653421"/>
    <w:rsid w:val="00653B6F"/>
    <w:rsid w:val="00653F55"/>
    <w:rsid w:val="0065425C"/>
    <w:rsid w:val="0065437B"/>
    <w:rsid w:val="00654DB5"/>
    <w:rsid w:val="00657017"/>
    <w:rsid w:val="0065753F"/>
    <w:rsid w:val="00657F70"/>
    <w:rsid w:val="0066019B"/>
    <w:rsid w:val="006602A5"/>
    <w:rsid w:val="00661060"/>
    <w:rsid w:val="00661216"/>
    <w:rsid w:val="006612E2"/>
    <w:rsid w:val="00661309"/>
    <w:rsid w:val="00662391"/>
    <w:rsid w:val="006628F8"/>
    <w:rsid w:val="0066297C"/>
    <w:rsid w:val="00662EAA"/>
    <w:rsid w:val="00663016"/>
    <w:rsid w:val="00663121"/>
    <w:rsid w:val="00663420"/>
    <w:rsid w:val="00663F99"/>
    <w:rsid w:val="006644B2"/>
    <w:rsid w:val="006644E7"/>
    <w:rsid w:val="00664965"/>
    <w:rsid w:val="00664C0D"/>
    <w:rsid w:val="0066507B"/>
    <w:rsid w:val="00665BBF"/>
    <w:rsid w:val="00666141"/>
    <w:rsid w:val="00666668"/>
    <w:rsid w:val="006669A1"/>
    <w:rsid w:val="00666B75"/>
    <w:rsid w:val="00670B4E"/>
    <w:rsid w:val="00670B77"/>
    <w:rsid w:val="00670D7A"/>
    <w:rsid w:val="006712F4"/>
    <w:rsid w:val="00672135"/>
    <w:rsid w:val="00672C08"/>
    <w:rsid w:val="006739A4"/>
    <w:rsid w:val="0067433E"/>
    <w:rsid w:val="00674367"/>
    <w:rsid w:val="0067461A"/>
    <w:rsid w:val="00674ADA"/>
    <w:rsid w:val="006752F6"/>
    <w:rsid w:val="006758E5"/>
    <w:rsid w:val="00675C1F"/>
    <w:rsid w:val="00675FB8"/>
    <w:rsid w:val="00676ABA"/>
    <w:rsid w:val="00677026"/>
    <w:rsid w:val="006776A9"/>
    <w:rsid w:val="0067772F"/>
    <w:rsid w:val="00677C95"/>
    <w:rsid w:val="00677D33"/>
    <w:rsid w:val="00680701"/>
    <w:rsid w:val="00681029"/>
    <w:rsid w:val="006819F2"/>
    <w:rsid w:val="00681DB2"/>
    <w:rsid w:val="0068329C"/>
    <w:rsid w:val="006844C9"/>
    <w:rsid w:val="00685814"/>
    <w:rsid w:val="00685AD7"/>
    <w:rsid w:val="00685BE3"/>
    <w:rsid w:val="006871E1"/>
    <w:rsid w:val="006878D7"/>
    <w:rsid w:val="00690F35"/>
    <w:rsid w:val="0069106C"/>
    <w:rsid w:val="00691958"/>
    <w:rsid w:val="00691AFB"/>
    <w:rsid w:val="00691B7E"/>
    <w:rsid w:val="00691C96"/>
    <w:rsid w:val="00691F59"/>
    <w:rsid w:val="006928B6"/>
    <w:rsid w:val="00692C07"/>
    <w:rsid w:val="00692D80"/>
    <w:rsid w:val="00693907"/>
    <w:rsid w:val="00693A80"/>
    <w:rsid w:val="00694EF1"/>
    <w:rsid w:val="006965CF"/>
    <w:rsid w:val="00696775"/>
    <w:rsid w:val="00697183"/>
    <w:rsid w:val="0069724A"/>
    <w:rsid w:val="00697338"/>
    <w:rsid w:val="00697542"/>
    <w:rsid w:val="00697B42"/>
    <w:rsid w:val="006A0140"/>
    <w:rsid w:val="006A076A"/>
    <w:rsid w:val="006A1F87"/>
    <w:rsid w:val="006A26BE"/>
    <w:rsid w:val="006A2D8F"/>
    <w:rsid w:val="006A32D7"/>
    <w:rsid w:val="006A333B"/>
    <w:rsid w:val="006A39FE"/>
    <w:rsid w:val="006A3B61"/>
    <w:rsid w:val="006A4607"/>
    <w:rsid w:val="006A4E9D"/>
    <w:rsid w:val="006A5D23"/>
    <w:rsid w:val="006A6761"/>
    <w:rsid w:val="006A67CD"/>
    <w:rsid w:val="006A6876"/>
    <w:rsid w:val="006A6BEB"/>
    <w:rsid w:val="006A7E1E"/>
    <w:rsid w:val="006B0690"/>
    <w:rsid w:val="006B1722"/>
    <w:rsid w:val="006B1CB8"/>
    <w:rsid w:val="006B1D38"/>
    <w:rsid w:val="006B1F08"/>
    <w:rsid w:val="006B367C"/>
    <w:rsid w:val="006B49BE"/>
    <w:rsid w:val="006B49C0"/>
    <w:rsid w:val="006B6832"/>
    <w:rsid w:val="006B6D0D"/>
    <w:rsid w:val="006C0C45"/>
    <w:rsid w:val="006C0F1B"/>
    <w:rsid w:val="006C31AB"/>
    <w:rsid w:val="006C34A4"/>
    <w:rsid w:val="006C3C1A"/>
    <w:rsid w:val="006C419B"/>
    <w:rsid w:val="006C423E"/>
    <w:rsid w:val="006C428F"/>
    <w:rsid w:val="006C480C"/>
    <w:rsid w:val="006C50DB"/>
    <w:rsid w:val="006C5596"/>
    <w:rsid w:val="006C5953"/>
    <w:rsid w:val="006C5D8B"/>
    <w:rsid w:val="006C6471"/>
    <w:rsid w:val="006C682D"/>
    <w:rsid w:val="006C6893"/>
    <w:rsid w:val="006C68F8"/>
    <w:rsid w:val="006C6C96"/>
    <w:rsid w:val="006C7095"/>
    <w:rsid w:val="006C7EDB"/>
    <w:rsid w:val="006D0596"/>
    <w:rsid w:val="006D0F06"/>
    <w:rsid w:val="006D12FB"/>
    <w:rsid w:val="006D152D"/>
    <w:rsid w:val="006D17EF"/>
    <w:rsid w:val="006D19D9"/>
    <w:rsid w:val="006D2146"/>
    <w:rsid w:val="006D2A3C"/>
    <w:rsid w:val="006D4641"/>
    <w:rsid w:val="006D46E3"/>
    <w:rsid w:val="006D4743"/>
    <w:rsid w:val="006D4E48"/>
    <w:rsid w:val="006D5BFE"/>
    <w:rsid w:val="006D671E"/>
    <w:rsid w:val="006D677B"/>
    <w:rsid w:val="006D6AFA"/>
    <w:rsid w:val="006D7333"/>
    <w:rsid w:val="006D7780"/>
    <w:rsid w:val="006D782C"/>
    <w:rsid w:val="006E0580"/>
    <w:rsid w:val="006E079F"/>
    <w:rsid w:val="006E0C83"/>
    <w:rsid w:val="006E2696"/>
    <w:rsid w:val="006E284A"/>
    <w:rsid w:val="006E2E33"/>
    <w:rsid w:val="006E3781"/>
    <w:rsid w:val="006E38FA"/>
    <w:rsid w:val="006E39CF"/>
    <w:rsid w:val="006E3D16"/>
    <w:rsid w:val="006E42A0"/>
    <w:rsid w:val="006E578D"/>
    <w:rsid w:val="006E6514"/>
    <w:rsid w:val="006E7FA2"/>
    <w:rsid w:val="006F0913"/>
    <w:rsid w:val="006F1B82"/>
    <w:rsid w:val="006F1E45"/>
    <w:rsid w:val="006F2A83"/>
    <w:rsid w:val="006F349C"/>
    <w:rsid w:val="006F38CC"/>
    <w:rsid w:val="006F3A4F"/>
    <w:rsid w:val="006F3B30"/>
    <w:rsid w:val="006F3C25"/>
    <w:rsid w:val="006F40B5"/>
    <w:rsid w:val="006F42E3"/>
    <w:rsid w:val="006F43B5"/>
    <w:rsid w:val="006F4A07"/>
    <w:rsid w:val="006F4D6D"/>
    <w:rsid w:val="006F6FD5"/>
    <w:rsid w:val="006F7265"/>
    <w:rsid w:val="006F7669"/>
    <w:rsid w:val="006F776E"/>
    <w:rsid w:val="006F7A35"/>
    <w:rsid w:val="006F7C19"/>
    <w:rsid w:val="007002C2"/>
    <w:rsid w:val="00700623"/>
    <w:rsid w:val="00700847"/>
    <w:rsid w:val="00700A89"/>
    <w:rsid w:val="00701109"/>
    <w:rsid w:val="007015C9"/>
    <w:rsid w:val="00701A43"/>
    <w:rsid w:val="00702C37"/>
    <w:rsid w:val="00702CAE"/>
    <w:rsid w:val="00702E9B"/>
    <w:rsid w:val="007038AF"/>
    <w:rsid w:val="00704F34"/>
    <w:rsid w:val="007057A2"/>
    <w:rsid w:val="00706380"/>
    <w:rsid w:val="0070642D"/>
    <w:rsid w:val="0070646A"/>
    <w:rsid w:val="007064C0"/>
    <w:rsid w:val="00706600"/>
    <w:rsid w:val="007069EC"/>
    <w:rsid w:val="007077C8"/>
    <w:rsid w:val="00710DD8"/>
    <w:rsid w:val="0071138B"/>
    <w:rsid w:val="00712232"/>
    <w:rsid w:val="00712306"/>
    <w:rsid w:val="007127CB"/>
    <w:rsid w:val="00713120"/>
    <w:rsid w:val="007145B2"/>
    <w:rsid w:val="007146C3"/>
    <w:rsid w:val="00714D28"/>
    <w:rsid w:val="007151A4"/>
    <w:rsid w:val="007153F5"/>
    <w:rsid w:val="00715CBC"/>
    <w:rsid w:val="00716018"/>
    <w:rsid w:val="007163B1"/>
    <w:rsid w:val="00717133"/>
    <w:rsid w:val="00717187"/>
    <w:rsid w:val="00717441"/>
    <w:rsid w:val="00720C20"/>
    <w:rsid w:val="007216E8"/>
    <w:rsid w:val="00721AD2"/>
    <w:rsid w:val="007230D8"/>
    <w:rsid w:val="0072349F"/>
    <w:rsid w:val="00723563"/>
    <w:rsid w:val="00723D4B"/>
    <w:rsid w:val="00723F2C"/>
    <w:rsid w:val="00724009"/>
    <w:rsid w:val="0072401D"/>
    <w:rsid w:val="0072468C"/>
    <w:rsid w:val="007257E7"/>
    <w:rsid w:val="00725821"/>
    <w:rsid w:val="00725F2C"/>
    <w:rsid w:val="0072670D"/>
    <w:rsid w:val="0072705E"/>
    <w:rsid w:val="00727219"/>
    <w:rsid w:val="007278DC"/>
    <w:rsid w:val="00730760"/>
    <w:rsid w:val="00730A7A"/>
    <w:rsid w:val="00730BA7"/>
    <w:rsid w:val="007310C2"/>
    <w:rsid w:val="007312C2"/>
    <w:rsid w:val="007316F1"/>
    <w:rsid w:val="007318C9"/>
    <w:rsid w:val="00731913"/>
    <w:rsid w:val="00731CB3"/>
    <w:rsid w:val="00732C78"/>
    <w:rsid w:val="00732CF0"/>
    <w:rsid w:val="007331E2"/>
    <w:rsid w:val="007334BD"/>
    <w:rsid w:val="00733FFE"/>
    <w:rsid w:val="00734742"/>
    <w:rsid w:val="0073496E"/>
    <w:rsid w:val="007349A8"/>
    <w:rsid w:val="00734B2B"/>
    <w:rsid w:val="007356EB"/>
    <w:rsid w:val="00735E55"/>
    <w:rsid w:val="007366C3"/>
    <w:rsid w:val="00736745"/>
    <w:rsid w:val="00737E19"/>
    <w:rsid w:val="0074073C"/>
    <w:rsid w:val="00740DC0"/>
    <w:rsid w:val="00741132"/>
    <w:rsid w:val="00741730"/>
    <w:rsid w:val="00742012"/>
    <w:rsid w:val="007426D7"/>
    <w:rsid w:val="007426EF"/>
    <w:rsid w:val="00743007"/>
    <w:rsid w:val="00743B74"/>
    <w:rsid w:val="0074425F"/>
    <w:rsid w:val="007449C8"/>
    <w:rsid w:val="007457D1"/>
    <w:rsid w:val="00746C65"/>
    <w:rsid w:val="00747169"/>
    <w:rsid w:val="007475D6"/>
    <w:rsid w:val="00750576"/>
    <w:rsid w:val="0075075A"/>
    <w:rsid w:val="007511DE"/>
    <w:rsid w:val="00751734"/>
    <w:rsid w:val="007517B2"/>
    <w:rsid w:val="00751A54"/>
    <w:rsid w:val="0075282F"/>
    <w:rsid w:val="00753C37"/>
    <w:rsid w:val="00754879"/>
    <w:rsid w:val="0075623D"/>
    <w:rsid w:val="007565B5"/>
    <w:rsid w:val="00756721"/>
    <w:rsid w:val="00756AF5"/>
    <w:rsid w:val="00756B2B"/>
    <w:rsid w:val="0075717A"/>
    <w:rsid w:val="00757324"/>
    <w:rsid w:val="00757793"/>
    <w:rsid w:val="00760153"/>
    <w:rsid w:val="007605B7"/>
    <w:rsid w:val="0076078E"/>
    <w:rsid w:val="007608F5"/>
    <w:rsid w:val="00760A9A"/>
    <w:rsid w:val="00761252"/>
    <w:rsid w:val="0076136D"/>
    <w:rsid w:val="00761608"/>
    <w:rsid w:val="00761E2F"/>
    <w:rsid w:val="0076242E"/>
    <w:rsid w:val="00762BA9"/>
    <w:rsid w:val="00763FAE"/>
    <w:rsid w:val="00764A5E"/>
    <w:rsid w:val="00765079"/>
    <w:rsid w:val="00765BA7"/>
    <w:rsid w:val="0076620D"/>
    <w:rsid w:val="00766302"/>
    <w:rsid w:val="007663A5"/>
    <w:rsid w:val="007663FD"/>
    <w:rsid w:val="0076663D"/>
    <w:rsid w:val="00766F5A"/>
    <w:rsid w:val="007670F3"/>
    <w:rsid w:val="007678BB"/>
    <w:rsid w:val="00767D03"/>
    <w:rsid w:val="00770402"/>
    <w:rsid w:val="00770DE0"/>
    <w:rsid w:val="00771BAD"/>
    <w:rsid w:val="00771D29"/>
    <w:rsid w:val="00771FF5"/>
    <w:rsid w:val="00772047"/>
    <w:rsid w:val="007724EA"/>
    <w:rsid w:val="00773A05"/>
    <w:rsid w:val="00774ACC"/>
    <w:rsid w:val="00774D70"/>
    <w:rsid w:val="0077509C"/>
    <w:rsid w:val="00775BA0"/>
    <w:rsid w:val="00776D04"/>
    <w:rsid w:val="00780A9B"/>
    <w:rsid w:val="0078108A"/>
    <w:rsid w:val="00781C28"/>
    <w:rsid w:val="007825D0"/>
    <w:rsid w:val="00782A0B"/>
    <w:rsid w:val="00782AD4"/>
    <w:rsid w:val="007834CE"/>
    <w:rsid w:val="007834F4"/>
    <w:rsid w:val="0078359F"/>
    <w:rsid w:val="00783964"/>
    <w:rsid w:val="007842A2"/>
    <w:rsid w:val="00784741"/>
    <w:rsid w:val="00785A37"/>
    <w:rsid w:val="007863CC"/>
    <w:rsid w:val="0078691B"/>
    <w:rsid w:val="0078715B"/>
    <w:rsid w:val="00787A41"/>
    <w:rsid w:val="00787D4F"/>
    <w:rsid w:val="00787FB6"/>
    <w:rsid w:val="00790C56"/>
    <w:rsid w:val="00790D05"/>
    <w:rsid w:val="00790E4D"/>
    <w:rsid w:val="00791392"/>
    <w:rsid w:val="00791587"/>
    <w:rsid w:val="00791849"/>
    <w:rsid w:val="00791BC9"/>
    <w:rsid w:val="0079289E"/>
    <w:rsid w:val="00792B0C"/>
    <w:rsid w:val="00792B7F"/>
    <w:rsid w:val="00793438"/>
    <w:rsid w:val="00794DB1"/>
    <w:rsid w:val="0079544C"/>
    <w:rsid w:val="007959A9"/>
    <w:rsid w:val="00795DC1"/>
    <w:rsid w:val="00797AE1"/>
    <w:rsid w:val="007A11CB"/>
    <w:rsid w:val="007A1520"/>
    <w:rsid w:val="007A177F"/>
    <w:rsid w:val="007A1C18"/>
    <w:rsid w:val="007A3CF3"/>
    <w:rsid w:val="007A3DC9"/>
    <w:rsid w:val="007A409C"/>
    <w:rsid w:val="007A4457"/>
    <w:rsid w:val="007A4607"/>
    <w:rsid w:val="007A48F0"/>
    <w:rsid w:val="007A4967"/>
    <w:rsid w:val="007A5756"/>
    <w:rsid w:val="007A762C"/>
    <w:rsid w:val="007A7AEA"/>
    <w:rsid w:val="007B0D6D"/>
    <w:rsid w:val="007B2071"/>
    <w:rsid w:val="007B2BB4"/>
    <w:rsid w:val="007B3788"/>
    <w:rsid w:val="007B517C"/>
    <w:rsid w:val="007B560B"/>
    <w:rsid w:val="007B5956"/>
    <w:rsid w:val="007B5EA1"/>
    <w:rsid w:val="007B5ECF"/>
    <w:rsid w:val="007B66BC"/>
    <w:rsid w:val="007B687E"/>
    <w:rsid w:val="007B6910"/>
    <w:rsid w:val="007B6F08"/>
    <w:rsid w:val="007B7377"/>
    <w:rsid w:val="007B759E"/>
    <w:rsid w:val="007B76B6"/>
    <w:rsid w:val="007B7A80"/>
    <w:rsid w:val="007B7D44"/>
    <w:rsid w:val="007B7F95"/>
    <w:rsid w:val="007C0164"/>
    <w:rsid w:val="007C054C"/>
    <w:rsid w:val="007C0B8C"/>
    <w:rsid w:val="007C13C5"/>
    <w:rsid w:val="007C1938"/>
    <w:rsid w:val="007C2149"/>
    <w:rsid w:val="007C343F"/>
    <w:rsid w:val="007C4C26"/>
    <w:rsid w:val="007C58FA"/>
    <w:rsid w:val="007C635C"/>
    <w:rsid w:val="007C6A6B"/>
    <w:rsid w:val="007C71D7"/>
    <w:rsid w:val="007C7D13"/>
    <w:rsid w:val="007D0404"/>
    <w:rsid w:val="007D06DF"/>
    <w:rsid w:val="007D10D0"/>
    <w:rsid w:val="007D1869"/>
    <w:rsid w:val="007D1EA2"/>
    <w:rsid w:val="007D3244"/>
    <w:rsid w:val="007D4700"/>
    <w:rsid w:val="007D4734"/>
    <w:rsid w:val="007D4AAF"/>
    <w:rsid w:val="007D4E0C"/>
    <w:rsid w:val="007D510A"/>
    <w:rsid w:val="007D597B"/>
    <w:rsid w:val="007D5E2B"/>
    <w:rsid w:val="007D673C"/>
    <w:rsid w:val="007D7394"/>
    <w:rsid w:val="007E0264"/>
    <w:rsid w:val="007E105B"/>
    <w:rsid w:val="007E1342"/>
    <w:rsid w:val="007E1450"/>
    <w:rsid w:val="007E178D"/>
    <w:rsid w:val="007E2053"/>
    <w:rsid w:val="007E26B7"/>
    <w:rsid w:val="007E34D3"/>
    <w:rsid w:val="007E3F7F"/>
    <w:rsid w:val="007E40E0"/>
    <w:rsid w:val="007E437D"/>
    <w:rsid w:val="007E4880"/>
    <w:rsid w:val="007E5443"/>
    <w:rsid w:val="007E5627"/>
    <w:rsid w:val="007E5B63"/>
    <w:rsid w:val="007E5FA3"/>
    <w:rsid w:val="007E6EDC"/>
    <w:rsid w:val="007E6EE2"/>
    <w:rsid w:val="007E7AFE"/>
    <w:rsid w:val="007F0290"/>
    <w:rsid w:val="007F0E36"/>
    <w:rsid w:val="007F1A8C"/>
    <w:rsid w:val="007F1B10"/>
    <w:rsid w:val="007F24F5"/>
    <w:rsid w:val="007F31DE"/>
    <w:rsid w:val="007F35DD"/>
    <w:rsid w:val="007F3B16"/>
    <w:rsid w:val="007F3C23"/>
    <w:rsid w:val="007F496B"/>
    <w:rsid w:val="007F4DEF"/>
    <w:rsid w:val="007F6886"/>
    <w:rsid w:val="007F71A3"/>
    <w:rsid w:val="007F72C2"/>
    <w:rsid w:val="007F73FC"/>
    <w:rsid w:val="007F79B8"/>
    <w:rsid w:val="007F7A27"/>
    <w:rsid w:val="007F7E45"/>
    <w:rsid w:val="00800267"/>
    <w:rsid w:val="00800911"/>
    <w:rsid w:val="008009E7"/>
    <w:rsid w:val="008011F3"/>
    <w:rsid w:val="008019BA"/>
    <w:rsid w:val="0080325D"/>
    <w:rsid w:val="0080346F"/>
    <w:rsid w:val="0080347B"/>
    <w:rsid w:val="00803A6A"/>
    <w:rsid w:val="00804F7C"/>
    <w:rsid w:val="008060F4"/>
    <w:rsid w:val="0080618D"/>
    <w:rsid w:val="008063E1"/>
    <w:rsid w:val="00807A84"/>
    <w:rsid w:val="00807AFA"/>
    <w:rsid w:val="00810299"/>
    <w:rsid w:val="00811374"/>
    <w:rsid w:val="0081164B"/>
    <w:rsid w:val="008118F2"/>
    <w:rsid w:val="00811CDC"/>
    <w:rsid w:val="00811F04"/>
    <w:rsid w:val="00813D78"/>
    <w:rsid w:val="0081416A"/>
    <w:rsid w:val="00814D1F"/>
    <w:rsid w:val="00815CE9"/>
    <w:rsid w:val="008165A3"/>
    <w:rsid w:val="00817248"/>
    <w:rsid w:val="00817C10"/>
    <w:rsid w:val="00820DD0"/>
    <w:rsid w:val="00822674"/>
    <w:rsid w:val="00822D24"/>
    <w:rsid w:val="008249C6"/>
    <w:rsid w:val="00824F13"/>
    <w:rsid w:val="008254F5"/>
    <w:rsid w:val="00825DCE"/>
    <w:rsid w:val="00825DE5"/>
    <w:rsid w:val="00826DA5"/>
    <w:rsid w:val="00826EA1"/>
    <w:rsid w:val="008300C5"/>
    <w:rsid w:val="008311DC"/>
    <w:rsid w:val="0083201A"/>
    <w:rsid w:val="008321F3"/>
    <w:rsid w:val="00832D99"/>
    <w:rsid w:val="00833F41"/>
    <w:rsid w:val="00834594"/>
    <w:rsid w:val="008346BD"/>
    <w:rsid w:val="00834F01"/>
    <w:rsid w:val="008353B9"/>
    <w:rsid w:val="008356A2"/>
    <w:rsid w:val="008357A0"/>
    <w:rsid w:val="00836381"/>
    <w:rsid w:val="00836CB7"/>
    <w:rsid w:val="008374A6"/>
    <w:rsid w:val="008404BB"/>
    <w:rsid w:val="0084159E"/>
    <w:rsid w:val="00842007"/>
    <w:rsid w:val="00842186"/>
    <w:rsid w:val="0084333F"/>
    <w:rsid w:val="0084371B"/>
    <w:rsid w:val="008444C3"/>
    <w:rsid w:val="00844734"/>
    <w:rsid w:val="00845882"/>
    <w:rsid w:val="00845BEE"/>
    <w:rsid w:val="00845FA5"/>
    <w:rsid w:val="00846413"/>
    <w:rsid w:val="008465CA"/>
    <w:rsid w:val="00846941"/>
    <w:rsid w:val="00846EBA"/>
    <w:rsid w:val="008472EE"/>
    <w:rsid w:val="008477EF"/>
    <w:rsid w:val="0085067C"/>
    <w:rsid w:val="008509FE"/>
    <w:rsid w:val="00851036"/>
    <w:rsid w:val="00851125"/>
    <w:rsid w:val="00851DF2"/>
    <w:rsid w:val="00852588"/>
    <w:rsid w:val="00852B79"/>
    <w:rsid w:val="00852BEB"/>
    <w:rsid w:val="00852BEC"/>
    <w:rsid w:val="00853E57"/>
    <w:rsid w:val="008548D2"/>
    <w:rsid w:val="00855744"/>
    <w:rsid w:val="00855772"/>
    <w:rsid w:val="00856088"/>
    <w:rsid w:val="0085631C"/>
    <w:rsid w:val="008569CD"/>
    <w:rsid w:val="0085752C"/>
    <w:rsid w:val="008576E2"/>
    <w:rsid w:val="00857C70"/>
    <w:rsid w:val="008607F2"/>
    <w:rsid w:val="008608B8"/>
    <w:rsid w:val="00860B05"/>
    <w:rsid w:val="00861352"/>
    <w:rsid w:val="00861925"/>
    <w:rsid w:val="00861ED8"/>
    <w:rsid w:val="00861F84"/>
    <w:rsid w:val="0086237D"/>
    <w:rsid w:val="008637D4"/>
    <w:rsid w:val="008638E8"/>
    <w:rsid w:val="008639F1"/>
    <w:rsid w:val="00863B48"/>
    <w:rsid w:val="00864C89"/>
    <w:rsid w:val="00865E22"/>
    <w:rsid w:val="00866BB6"/>
    <w:rsid w:val="00867663"/>
    <w:rsid w:val="008677E2"/>
    <w:rsid w:val="008714B1"/>
    <w:rsid w:val="00871F8A"/>
    <w:rsid w:val="008725BC"/>
    <w:rsid w:val="00872A9F"/>
    <w:rsid w:val="0087319E"/>
    <w:rsid w:val="00873397"/>
    <w:rsid w:val="008734B6"/>
    <w:rsid w:val="0087350B"/>
    <w:rsid w:val="00873B74"/>
    <w:rsid w:val="008743BA"/>
    <w:rsid w:val="008746DF"/>
    <w:rsid w:val="008747A9"/>
    <w:rsid w:val="00874B79"/>
    <w:rsid w:val="00875999"/>
    <w:rsid w:val="00876397"/>
    <w:rsid w:val="00877674"/>
    <w:rsid w:val="00877878"/>
    <w:rsid w:val="0087791A"/>
    <w:rsid w:val="0088083C"/>
    <w:rsid w:val="0088114B"/>
    <w:rsid w:val="00881A29"/>
    <w:rsid w:val="0088213E"/>
    <w:rsid w:val="0088297B"/>
    <w:rsid w:val="00882C9C"/>
    <w:rsid w:val="008830F0"/>
    <w:rsid w:val="008838FE"/>
    <w:rsid w:val="00883B2F"/>
    <w:rsid w:val="00884722"/>
    <w:rsid w:val="00884EF6"/>
    <w:rsid w:val="008851B5"/>
    <w:rsid w:val="00885C49"/>
    <w:rsid w:val="00885D85"/>
    <w:rsid w:val="00886167"/>
    <w:rsid w:val="008875B2"/>
    <w:rsid w:val="00887FF5"/>
    <w:rsid w:val="00891AF9"/>
    <w:rsid w:val="008922E1"/>
    <w:rsid w:val="008924CA"/>
    <w:rsid w:val="00893105"/>
    <w:rsid w:val="00893907"/>
    <w:rsid w:val="0089396B"/>
    <w:rsid w:val="0089413C"/>
    <w:rsid w:val="00894C80"/>
    <w:rsid w:val="00894FE6"/>
    <w:rsid w:val="00895450"/>
    <w:rsid w:val="00895816"/>
    <w:rsid w:val="00895D45"/>
    <w:rsid w:val="008968A6"/>
    <w:rsid w:val="008968E1"/>
    <w:rsid w:val="00897046"/>
    <w:rsid w:val="00897843"/>
    <w:rsid w:val="008A00CF"/>
    <w:rsid w:val="008A019D"/>
    <w:rsid w:val="008A0216"/>
    <w:rsid w:val="008A02DF"/>
    <w:rsid w:val="008A08B9"/>
    <w:rsid w:val="008A0B3A"/>
    <w:rsid w:val="008A0BFF"/>
    <w:rsid w:val="008A16BC"/>
    <w:rsid w:val="008A17A2"/>
    <w:rsid w:val="008A1DD5"/>
    <w:rsid w:val="008A2A33"/>
    <w:rsid w:val="008A2A80"/>
    <w:rsid w:val="008A2CA3"/>
    <w:rsid w:val="008A399D"/>
    <w:rsid w:val="008A4235"/>
    <w:rsid w:val="008A4EF1"/>
    <w:rsid w:val="008A5209"/>
    <w:rsid w:val="008A52A9"/>
    <w:rsid w:val="008A55A9"/>
    <w:rsid w:val="008A55E8"/>
    <w:rsid w:val="008A6E7A"/>
    <w:rsid w:val="008B0077"/>
    <w:rsid w:val="008B05DB"/>
    <w:rsid w:val="008B08EC"/>
    <w:rsid w:val="008B0BF1"/>
    <w:rsid w:val="008B1770"/>
    <w:rsid w:val="008B2BF5"/>
    <w:rsid w:val="008B3C20"/>
    <w:rsid w:val="008B4CE9"/>
    <w:rsid w:val="008B59DA"/>
    <w:rsid w:val="008B5A63"/>
    <w:rsid w:val="008B6034"/>
    <w:rsid w:val="008B73E6"/>
    <w:rsid w:val="008B77E2"/>
    <w:rsid w:val="008B77F3"/>
    <w:rsid w:val="008C12E5"/>
    <w:rsid w:val="008C1670"/>
    <w:rsid w:val="008C3084"/>
    <w:rsid w:val="008C342C"/>
    <w:rsid w:val="008C38D5"/>
    <w:rsid w:val="008C3E21"/>
    <w:rsid w:val="008C451E"/>
    <w:rsid w:val="008C5A0B"/>
    <w:rsid w:val="008C5C70"/>
    <w:rsid w:val="008C5FF6"/>
    <w:rsid w:val="008C679E"/>
    <w:rsid w:val="008C6B67"/>
    <w:rsid w:val="008C6D38"/>
    <w:rsid w:val="008C7DC6"/>
    <w:rsid w:val="008C7FA7"/>
    <w:rsid w:val="008D0469"/>
    <w:rsid w:val="008D0546"/>
    <w:rsid w:val="008D330F"/>
    <w:rsid w:val="008D3813"/>
    <w:rsid w:val="008D39E5"/>
    <w:rsid w:val="008D3DD6"/>
    <w:rsid w:val="008D415D"/>
    <w:rsid w:val="008D4712"/>
    <w:rsid w:val="008D4C79"/>
    <w:rsid w:val="008D521C"/>
    <w:rsid w:val="008D5347"/>
    <w:rsid w:val="008D5B16"/>
    <w:rsid w:val="008D5BF3"/>
    <w:rsid w:val="008D5D6C"/>
    <w:rsid w:val="008D62D9"/>
    <w:rsid w:val="008D69D9"/>
    <w:rsid w:val="008D718D"/>
    <w:rsid w:val="008D71EE"/>
    <w:rsid w:val="008D7A6C"/>
    <w:rsid w:val="008D7AC6"/>
    <w:rsid w:val="008E03F7"/>
    <w:rsid w:val="008E08BC"/>
    <w:rsid w:val="008E19FB"/>
    <w:rsid w:val="008E1D3B"/>
    <w:rsid w:val="008E22DE"/>
    <w:rsid w:val="008E28B9"/>
    <w:rsid w:val="008E3547"/>
    <w:rsid w:val="008E3802"/>
    <w:rsid w:val="008E3B60"/>
    <w:rsid w:val="008E3BBA"/>
    <w:rsid w:val="008E3BD6"/>
    <w:rsid w:val="008E3EFE"/>
    <w:rsid w:val="008E4C4D"/>
    <w:rsid w:val="008E529C"/>
    <w:rsid w:val="008E5430"/>
    <w:rsid w:val="008E5843"/>
    <w:rsid w:val="008E642F"/>
    <w:rsid w:val="008E6550"/>
    <w:rsid w:val="008E676C"/>
    <w:rsid w:val="008E6A5C"/>
    <w:rsid w:val="008E6B24"/>
    <w:rsid w:val="008E6B88"/>
    <w:rsid w:val="008E6C50"/>
    <w:rsid w:val="008E71D8"/>
    <w:rsid w:val="008E7B5C"/>
    <w:rsid w:val="008F01B8"/>
    <w:rsid w:val="008F08ED"/>
    <w:rsid w:val="008F0C13"/>
    <w:rsid w:val="008F110D"/>
    <w:rsid w:val="008F1AA8"/>
    <w:rsid w:val="008F294B"/>
    <w:rsid w:val="008F2E23"/>
    <w:rsid w:val="008F4160"/>
    <w:rsid w:val="008F49FC"/>
    <w:rsid w:val="008F5390"/>
    <w:rsid w:val="008F59D7"/>
    <w:rsid w:val="008F5EDF"/>
    <w:rsid w:val="008F5F20"/>
    <w:rsid w:val="008F631B"/>
    <w:rsid w:val="0090100C"/>
    <w:rsid w:val="00902921"/>
    <w:rsid w:val="009030DA"/>
    <w:rsid w:val="009039FA"/>
    <w:rsid w:val="00903BD9"/>
    <w:rsid w:val="00903D91"/>
    <w:rsid w:val="00903E87"/>
    <w:rsid w:val="009043F9"/>
    <w:rsid w:val="009044DF"/>
    <w:rsid w:val="00904F87"/>
    <w:rsid w:val="0090570A"/>
    <w:rsid w:val="00905A44"/>
    <w:rsid w:val="00905A51"/>
    <w:rsid w:val="009064C3"/>
    <w:rsid w:val="009073FE"/>
    <w:rsid w:val="0091035C"/>
    <w:rsid w:val="00911DD9"/>
    <w:rsid w:val="00911EC7"/>
    <w:rsid w:val="00911FB2"/>
    <w:rsid w:val="009128F5"/>
    <w:rsid w:val="00913A23"/>
    <w:rsid w:val="00913F82"/>
    <w:rsid w:val="00914067"/>
    <w:rsid w:val="00914EF8"/>
    <w:rsid w:val="00915B84"/>
    <w:rsid w:val="00915CD8"/>
    <w:rsid w:val="00915F20"/>
    <w:rsid w:val="00916007"/>
    <w:rsid w:val="009171D5"/>
    <w:rsid w:val="00920347"/>
    <w:rsid w:val="009207E9"/>
    <w:rsid w:val="00920AC3"/>
    <w:rsid w:val="00920C66"/>
    <w:rsid w:val="0092128E"/>
    <w:rsid w:val="00921371"/>
    <w:rsid w:val="00921555"/>
    <w:rsid w:val="00921F1E"/>
    <w:rsid w:val="00922015"/>
    <w:rsid w:val="00922693"/>
    <w:rsid w:val="00922E96"/>
    <w:rsid w:val="00922F8E"/>
    <w:rsid w:val="00923071"/>
    <w:rsid w:val="0092312B"/>
    <w:rsid w:val="0092375B"/>
    <w:rsid w:val="00923A27"/>
    <w:rsid w:val="00923B34"/>
    <w:rsid w:val="00923EEA"/>
    <w:rsid w:val="009243DB"/>
    <w:rsid w:val="00924BFE"/>
    <w:rsid w:val="0092501D"/>
    <w:rsid w:val="00925BD0"/>
    <w:rsid w:val="0092620A"/>
    <w:rsid w:val="00926611"/>
    <w:rsid w:val="00926E4F"/>
    <w:rsid w:val="009279D6"/>
    <w:rsid w:val="0093070E"/>
    <w:rsid w:val="00930A50"/>
    <w:rsid w:val="00930AD2"/>
    <w:rsid w:val="00930B62"/>
    <w:rsid w:val="00930CF5"/>
    <w:rsid w:val="00932DE7"/>
    <w:rsid w:val="00933160"/>
    <w:rsid w:val="00933A3B"/>
    <w:rsid w:val="00933DEF"/>
    <w:rsid w:val="009351B2"/>
    <w:rsid w:val="00936150"/>
    <w:rsid w:val="0093627F"/>
    <w:rsid w:val="009367CD"/>
    <w:rsid w:val="00937293"/>
    <w:rsid w:val="009375BD"/>
    <w:rsid w:val="00937783"/>
    <w:rsid w:val="00937EAB"/>
    <w:rsid w:val="00940960"/>
    <w:rsid w:val="0094106C"/>
    <w:rsid w:val="009413A5"/>
    <w:rsid w:val="0094185E"/>
    <w:rsid w:val="0094217A"/>
    <w:rsid w:val="00942BD9"/>
    <w:rsid w:val="00942DB8"/>
    <w:rsid w:val="00943B0D"/>
    <w:rsid w:val="00944208"/>
    <w:rsid w:val="00944732"/>
    <w:rsid w:val="00944A2E"/>
    <w:rsid w:val="0094533F"/>
    <w:rsid w:val="00945632"/>
    <w:rsid w:val="00946E83"/>
    <w:rsid w:val="009509C7"/>
    <w:rsid w:val="0095147C"/>
    <w:rsid w:val="009518D4"/>
    <w:rsid w:val="00951ACB"/>
    <w:rsid w:val="0095258E"/>
    <w:rsid w:val="0095263D"/>
    <w:rsid w:val="00953189"/>
    <w:rsid w:val="009536F7"/>
    <w:rsid w:val="00954982"/>
    <w:rsid w:val="00954E68"/>
    <w:rsid w:val="009551CB"/>
    <w:rsid w:val="0095522E"/>
    <w:rsid w:val="0095564B"/>
    <w:rsid w:val="00955BA3"/>
    <w:rsid w:val="009567A0"/>
    <w:rsid w:val="00956998"/>
    <w:rsid w:val="00956C8A"/>
    <w:rsid w:val="00957024"/>
    <w:rsid w:val="009572E3"/>
    <w:rsid w:val="009574B6"/>
    <w:rsid w:val="00957907"/>
    <w:rsid w:val="00957978"/>
    <w:rsid w:val="00960D09"/>
    <w:rsid w:val="00961086"/>
    <w:rsid w:val="00961BAC"/>
    <w:rsid w:val="00961E88"/>
    <w:rsid w:val="00961EAC"/>
    <w:rsid w:val="0096244E"/>
    <w:rsid w:val="009629F6"/>
    <w:rsid w:val="009635FB"/>
    <w:rsid w:val="00963915"/>
    <w:rsid w:val="009640A4"/>
    <w:rsid w:val="00965555"/>
    <w:rsid w:val="00965606"/>
    <w:rsid w:val="00965E2E"/>
    <w:rsid w:val="0096624E"/>
    <w:rsid w:val="0096689A"/>
    <w:rsid w:val="009670FC"/>
    <w:rsid w:val="009676FA"/>
    <w:rsid w:val="009707D1"/>
    <w:rsid w:val="00970ADB"/>
    <w:rsid w:val="00970B7B"/>
    <w:rsid w:val="00970C77"/>
    <w:rsid w:val="00970ED7"/>
    <w:rsid w:val="00971019"/>
    <w:rsid w:val="0097171D"/>
    <w:rsid w:val="0097183D"/>
    <w:rsid w:val="00971D18"/>
    <w:rsid w:val="009725C1"/>
    <w:rsid w:val="0097326A"/>
    <w:rsid w:val="0097343E"/>
    <w:rsid w:val="00973782"/>
    <w:rsid w:val="009739A1"/>
    <w:rsid w:val="009739A6"/>
    <w:rsid w:val="00973AF2"/>
    <w:rsid w:val="00973C71"/>
    <w:rsid w:val="00975D00"/>
    <w:rsid w:val="00976B19"/>
    <w:rsid w:val="00977503"/>
    <w:rsid w:val="00980B4A"/>
    <w:rsid w:val="009812BE"/>
    <w:rsid w:val="00982045"/>
    <w:rsid w:val="0098209D"/>
    <w:rsid w:val="00982294"/>
    <w:rsid w:val="009847D2"/>
    <w:rsid w:val="009849F6"/>
    <w:rsid w:val="00984AA2"/>
    <w:rsid w:val="00984D40"/>
    <w:rsid w:val="00985551"/>
    <w:rsid w:val="00986ADC"/>
    <w:rsid w:val="00986D90"/>
    <w:rsid w:val="009873E9"/>
    <w:rsid w:val="00990056"/>
    <w:rsid w:val="00990059"/>
    <w:rsid w:val="009909C7"/>
    <w:rsid w:val="00990D39"/>
    <w:rsid w:val="009911D2"/>
    <w:rsid w:val="009914F7"/>
    <w:rsid w:val="00992ABA"/>
    <w:rsid w:val="009942FA"/>
    <w:rsid w:val="0099454E"/>
    <w:rsid w:val="009954DE"/>
    <w:rsid w:val="00995E2B"/>
    <w:rsid w:val="009962A6"/>
    <w:rsid w:val="00996330"/>
    <w:rsid w:val="00996F20"/>
    <w:rsid w:val="00997AFD"/>
    <w:rsid w:val="009A0677"/>
    <w:rsid w:val="009A06C1"/>
    <w:rsid w:val="009A08A6"/>
    <w:rsid w:val="009A2539"/>
    <w:rsid w:val="009A381A"/>
    <w:rsid w:val="009A4331"/>
    <w:rsid w:val="009A496F"/>
    <w:rsid w:val="009A4AE0"/>
    <w:rsid w:val="009A4E78"/>
    <w:rsid w:val="009A4EC7"/>
    <w:rsid w:val="009A5B72"/>
    <w:rsid w:val="009A6278"/>
    <w:rsid w:val="009A63B6"/>
    <w:rsid w:val="009A7308"/>
    <w:rsid w:val="009A73D1"/>
    <w:rsid w:val="009B04B5"/>
    <w:rsid w:val="009B07F6"/>
    <w:rsid w:val="009B10D7"/>
    <w:rsid w:val="009B1218"/>
    <w:rsid w:val="009B275B"/>
    <w:rsid w:val="009B2BDD"/>
    <w:rsid w:val="009B3D28"/>
    <w:rsid w:val="009B45F2"/>
    <w:rsid w:val="009B4F1C"/>
    <w:rsid w:val="009B504B"/>
    <w:rsid w:val="009B544D"/>
    <w:rsid w:val="009B5529"/>
    <w:rsid w:val="009B56D2"/>
    <w:rsid w:val="009B587C"/>
    <w:rsid w:val="009B598C"/>
    <w:rsid w:val="009B61C1"/>
    <w:rsid w:val="009B6766"/>
    <w:rsid w:val="009B676F"/>
    <w:rsid w:val="009B68E9"/>
    <w:rsid w:val="009B7794"/>
    <w:rsid w:val="009C0136"/>
    <w:rsid w:val="009C0336"/>
    <w:rsid w:val="009C045E"/>
    <w:rsid w:val="009C0F9A"/>
    <w:rsid w:val="009C1591"/>
    <w:rsid w:val="009C1995"/>
    <w:rsid w:val="009C2062"/>
    <w:rsid w:val="009C23D0"/>
    <w:rsid w:val="009C29CD"/>
    <w:rsid w:val="009C3409"/>
    <w:rsid w:val="009C39D3"/>
    <w:rsid w:val="009C3EE7"/>
    <w:rsid w:val="009C45DF"/>
    <w:rsid w:val="009C4647"/>
    <w:rsid w:val="009C4BC2"/>
    <w:rsid w:val="009C58BC"/>
    <w:rsid w:val="009C59AF"/>
    <w:rsid w:val="009C5B72"/>
    <w:rsid w:val="009D00F6"/>
    <w:rsid w:val="009D01B3"/>
    <w:rsid w:val="009D046A"/>
    <w:rsid w:val="009D0853"/>
    <w:rsid w:val="009D0C72"/>
    <w:rsid w:val="009D1B7B"/>
    <w:rsid w:val="009D2A69"/>
    <w:rsid w:val="009D2B33"/>
    <w:rsid w:val="009D2E94"/>
    <w:rsid w:val="009D30A7"/>
    <w:rsid w:val="009D4D7C"/>
    <w:rsid w:val="009D5601"/>
    <w:rsid w:val="009D5624"/>
    <w:rsid w:val="009D5CCA"/>
    <w:rsid w:val="009D6FBE"/>
    <w:rsid w:val="009D75B4"/>
    <w:rsid w:val="009D77C3"/>
    <w:rsid w:val="009D7E41"/>
    <w:rsid w:val="009E02AB"/>
    <w:rsid w:val="009E02B4"/>
    <w:rsid w:val="009E3160"/>
    <w:rsid w:val="009E3664"/>
    <w:rsid w:val="009E38A5"/>
    <w:rsid w:val="009E3D9E"/>
    <w:rsid w:val="009E57C2"/>
    <w:rsid w:val="009E59E7"/>
    <w:rsid w:val="009E6F40"/>
    <w:rsid w:val="009E736E"/>
    <w:rsid w:val="009E799A"/>
    <w:rsid w:val="009E7B42"/>
    <w:rsid w:val="009F0628"/>
    <w:rsid w:val="009F0672"/>
    <w:rsid w:val="009F0BCE"/>
    <w:rsid w:val="009F1B9E"/>
    <w:rsid w:val="009F28AD"/>
    <w:rsid w:val="009F2D8D"/>
    <w:rsid w:val="009F356A"/>
    <w:rsid w:val="009F420A"/>
    <w:rsid w:val="009F4742"/>
    <w:rsid w:val="009F4F91"/>
    <w:rsid w:val="009F6827"/>
    <w:rsid w:val="009F719A"/>
    <w:rsid w:val="009F7968"/>
    <w:rsid w:val="009F7AD1"/>
    <w:rsid w:val="009F7DCE"/>
    <w:rsid w:val="00A008F3"/>
    <w:rsid w:val="00A00969"/>
    <w:rsid w:val="00A010D8"/>
    <w:rsid w:val="00A01BDC"/>
    <w:rsid w:val="00A01EFE"/>
    <w:rsid w:val="00A01FB4"/>
    <w:rsid w:val="00A0241C"/>
    <w:rsid w:val="00A02F72"/>
    <w:rsid w:val="00A0363F"/>
    <w:rsid w:val="00A03887"/>
    <w:rsid w:val="00A039E3"/>
    <w:rsid w:val="00A03CA7"/>
    <w:rsid w:val="00A04208"/>
    <w:rsid w:val="00A04549"/>
    <w:rsid w:val="00A04AD1"/>
    <w:rsid w:val="00A04D0A"/>
    <w:rsid w:val="00A07E90"/>
    <w:rsid w:val="00A07F41"/>
    <w:rsid w:val="00A10AC8"/>
    <w:rsid w:val="00A10FE2"/>
    <w:rsid w:val="00A11A13"/>
    <w:rsid w:val="00A11B29"/>
    <w:rsid w:val="00A11BC4"/>
    <w:rsid w:val="00A11E43"/>
    <w:rsid w:val="00A1213F"/>
    <w:rsid w:val="00A12D3A"/>
    <w:rsid w:val="00A13D55"/>
    <w:rsid w:val="00A141DB"/>
    <w:rsid w:val="00A16040"/>
    <w:rsid w:val="00A16702"/>
    <w:rsid w:val="00A16D89"/>
    <w:rsid w:val="00A17244"/>
    <w:rsid w:val="00A17500"/>
    <w:rsid w:val="00A17A5F"/>
    <w:rsid w:val="00A17FC6"/>
    <w:rsid w:val="00A2135B"/>
    <w:rsid w:val="00A214B0"/>
    <w:rsid w:val="00A21A05"/>
    <w:rsid w:val="00A22412"/>
    <w:rsid w:val="00A22BBA"/>
    <w:rsid w:val="00A2329E"/>
    <w:rsid w:val="00A23DF9"/>
    <w:rsid w:val="00A25BAC"/>
    <w:rsid w:val="00A26187"/>
    <w:rsid w:val="00A2644A"/>
    <w:rsid w:val="00A266E0"/>
    <w:rsid w:val="00A301AF"/>
    <w:rsid w:val="00A3103E"/>
    <w:rsid w:val="00A31411"/>
    <w:rsid w:val="00A31B3E"/>
    <w:rsid w:val="00A32109"/>
    <w:rsid w:val="00A32115"/>
    <w:rsid w:val="00A3293F"/>
    <w:rsid w:val="00A32C16"/>
    <w:rsid w:val="00A34415"/>
    <w:rsid w:val="00A34701"/>
    <w:rsid w:val="00A34E48"/>
    <w:rsid w:val="00A34EED"/>
    <w:rsid w:val="00A36336"/>
    <w:rsid w:val="00A36F55"/>
    <w:rsid w:val="00A3754E"/>
    <w:rsid w:val="00A40ECB"/>
    <w:rsid w:val="00A4159C"/>
    <w:rsid w:val="00A4194F"/>
    <w:rsid w:val="00A4224D"/>
    <w:rsid w:val="00A43307"/>
    <w:rsid w:val="00A43726"/>
    <w:rsid w:val="00A437D3"/>
    <w:rsid w:val="00A45A48"/>
    <w:rsid w:val="00A46AD6"/>
    <w:rsid w:val="00A46D55"/>
    <w:rsid w:val="00A47227"/>
    <w:rsid w:val="00A47479"/>
    <w:rsid w:val="00A47A89"/>
    <w:rsid w:val="00A50053"/>
    <w:rsid w:val="00A50538"/>
    <w:rsid w:val="00A51489"/>
    <w:rsid w:val="00A5148D"/>
    <w:rsid w:val="00A51C20"/>
    <w:rsid w:val="00A51F27"/>
    <w:rsid w:val="00A52DBE"/>
    <w:rsid w:val="00A52F95"/>
    <w:rsid w:val="00A53655"/>
    <w:rsid w:val="00A53863"/>
    <w:rsid w:val="00A53FEC"/>
    <w:rsid w:val="00A546C4"/>
    <w:rsid w:val="00A568D5"/>
    <w:rsid w:val="00A57526"/>
    <w:rsid w:val="00A57809"/>
    <w:rsid w:val="00A57F00"/>
    <w:rsid w:val="00A608ED"/>
    <w:rsid w:val="00A6092A"/>
    <w:rsid w:val="00A609F3"/>
    <w:rsid w:val="00A613D8"/>
    <w:rsid w:val="00A614F3"/>
    <w:rsid w:val="00A61570"/>
    <w:rsid w:val="00A61734"/>
    <w:rsid w:val="00A61A24"/>
    <w:rsid w:val="00A61B83"/>
    <w:rsid w:val="00A61C6E"/>
    <w:rsid w:val="00A62917"/>
    <w:rsid w:val="00A62F73"/>
    <w:rsid w:val="00A638C4"/>
    <w:rsid w:val="00A64030"/>
    <w:rsid w:val="00A640B1"/>
    <w:rsid w:val="00A6438F"/>
    <w:rsid w:val="00A6490D"/>
    <w:rsid w:val="00A6529B"/>
    <w:rsid w:val="00A65E8C"/>
    <w:rsid w:val="00A6602E"/>
    <w:rsid w:val="00A66267"/>
    <w:rsid w:val="00A6646E"/>
    <w:rsid w:val="00A66716"/>
    <w:rsid w:val="00A66A09"/>
    <w:rsid w:val="00A6704C"/>
    <w:rsid w:val="00A672F7"/>
    <w:rsid w:val="00A67D93"/>
    <w:rsid w:val="00A703C3"/>
    <w:rsid w:val="00A704ED"/>
    <w:rsid w:val="00A70706"/>
    <w:rsid w:val="00A71BCA"/>
    <w:rsid w:val="00A7299E"/>
    <w:rsid w:val="00A746DE"/>
    <w:rsid w:val="00A74736"/>
    <w:rsid w:val="00A74EA4"/>
    <w:rsid w:val="00A76288"/>
    <w:rsid w:val="00A7631E"/>
    <w:rsid w:val="00A770F1"/>
    <w:rsid w:val="00A80001"/>
    <w:rsid w:val="00A802E8"/>
    <w:rsid w:val="00A81158"/>
    <w:rsid w:val="00A81E20"/>
    <w:rsid w:val="00A81E4E"/>
    <w:rsid w:val="00A81FEB"/>
    <w:rsid w:val="00A82BB7"/>
    <w:rsid w:val="00A82F4B"/>
    <w:rsid w:val="00A83639"/>
    <w:rsid w:val="00A84372"/>
    <w:rsid w:val="00A843D4"/>
    <w:rsid w:val="00A859D7"/>
    <w:rsid w:val="00A85F40"/>
    <w:rsid w:val="00A864C9"/>
    <w:rsid w:val="00A868BF"/>
    <w:rsid w:val="00A87425"/>
    <w:rsid w:val="00A87A42"/>
    <w:rsid w:val="00A90137"/>
    <w:rsid w:val="00A90863"/>
    <w:rsid w:val="00A90F59"/>
    <w:rsid w:val="00A910D8"/>
    <w:rsid w:val="00A91240"/>
    <w:rsid w:val="00A91AFA"/>
    <w:rsid w:val="00A91B6E"/>
    <w:rsid w:val="00A931F6"/>
    <w:rsid w:val="00A93C10"/>
    <w:rsid w:val="00A95632"/>
    <w:rsid w:val="00A9577A"/>
    <w:rsid w:val="00A9632A"/>
    <w:rsid w:val="00A96FAA"/>
    <w:rsid w:val="00A96FEE"/>
    <w:rsid w:val="00AA0705"/>
    <w:rsid w:val="00AA1B6C"/>
    <w:rsid w:val="00AA20B5"/>
    <w:rsid w:val="00AA24A0"/>
    <w:rsid w:val="00AA3262"/>
    <w:rsid w:val="00AA38D3"/>
    <w:rsid w:val="00AA3CBD"/>
    <w:rsid w:val="00AA3CD7"/>
    <w:rsid w:val="00AA44AD"/>
    <w:rsid w:val="00AA4FA6"/>
    <w:rsid w:val="00AA5358"/>
    <w:rsid w:val="00AA5B06"/>
    <w:rsid w:val="00AA5EAE"/>
    <w:rsid w:val="00AA5FCD"/>
    <w:rsid w:val="00AA6358"/>
    <w:rsid w:val="00AA69D8"/>
    <w:rsid w:val="00AA6A36"/>
    <w:rsid w:val="00AA6BF9"/>
    <w:rsid w:val="00AA6C26"/>
    <w:rsid w:val="00AB046C"/>
    <w:rsid w:val="00AB0861"/>
    <w:rsid w:val="00AB0969"/>
    <w:rsid w:val="00AB0F49"/>
    <w:rsid w:val="00AB17E9"/>
    <w:rsid w:val="00AB1E30"/>
    <w:rsid w:val="00AB2B47"/>
    <w:rsid w:val="00AB3254"/>
    <w:rsid w:val="00AB34DD"/>
    <w:rsid w:val="00AB388B"/>
    <w:rsid w:val="00AB42CC"/>
    <w:rsid w:val="00AB4402"/>
    <w:rsid w:val="00AB4AF8"/>
    <w:rsid w:val="00AB5255"/>
    <w:rsid w:val="00AB534A"/>
    <w:rsid w:val="00AB5589"/>
    <w:rsid w:val="00AB6681"/>
    <w:rsid w:val="00AB68CC"/>
    <w:rsid w:val="00AB6D2A"/>
    <w:rsid w:val="00AB70A5"/>
    <w:rsid w:val="00AC0424"/>
    <w:rsid w:val="00AC17C8"/>
    <w:rsid w:val="00AC23EA"/>
    <w:rsid w:val="00AC3A82"/>
    <w:rsid w:val="00AC4CE6"/>
    <w:rsid w:val="00AC4D6D"/>
    <w:rsid w:val="00AC4E65"/>
    <w:rsid w:val="00AC563E"/>
    <w:rsid w:val="00AC565B"/>
    <w:rsid w:val="00AC5A67"/>
    <w:rsid w:val="00AC5AA1"/>
    <w:rsid w:val="00AC6DED"/>
    <w:rsid w:val="00AC6F61"/>
    <w:rsid w:val="00AC7484"/>
    <w:rsid w:val="00AD12D0"/>
    <w:rsid w:val="00AD2F07"/>
    <w:rsid w:val="00AD3186"/>
    <w:rsid w:val="00AD3CA3"/>
    <w:rsid w:val="00AD440E"/>
    <w:rsid w:val="00AD4D9E"/>
    <w:rsid w:val="00AD50E3"/>
    <w:rsid w:val="00AD5156"/>
    <w:rsid w:val="00AD5DE6"/>
    <w:rsid w:val="00AD6105"/>
    <w:rsid w:val="00AD7843"/>
    <w:rsid w:val="00AE043F"/>
    <w:rsid w:val="00AE102D"/>
    <w:rsid w:val="00AE1F7D"/>
    <w:rsid w:val="00AE22E1"/>
    <w:rsid w:val="00AE28CA"/>
    <w:rsid w:val="00AE2EA0"/>
    <w:rsid w:val="00AE3039"/>
    <w:rsid w:val="00AE3551"/>
    <w:rsid w:val="00AE39E3"/>
    <w:rsid w:val="00AE3D2F"/>
    <w:rsid w:val="00AE43EA"/>
    <w:rsid w:val="00AE523B"/>
    <w:rsid w:val="00AE52F1"/>
    <w:rsid w:val="00AE5F06"/>
    <w:rsid w:val="00AE5FF5"/>
    <w:rsid w:val="00AE6E6D"/>
    <w:rsid w:val="00AE7320"/>
    <w:rsid w:val="00AE7604"/>
    <w:rsid w:val="00AE7AD9"/>
    <w:rsid w:val="00AE7BF0"/>
    <w:rsid w:val="00AF012A"/>
    <w:rsid w:val="00AF05B2"/>
    <w:rsid w:val="00AF0927"/>
    <w:rsid w:val="00AF1141"/>
    <w:rsid w:val="00AF19DB"/>
    <w:rsid w:val="00AF32F4"/>
    <w:rsid w:val="00AF3A0D"/>
    <w:rsid w:val="00AF4FDA"/>
    <w:rsid w:val="00AF749A"/>
    <w:rsid w:val="00AF75AF"/>
    <w:rsid w:val="00B0019B"/>
    <w:rsid w:val="00B01146"/>
    <w:rsid w:val="00B01A7A"/>
    <w:rsid w:val="00B02367"/>
    <w:rsid w:val="00B02DDE"/>
    <w:rsid w:val="00B032AE"/>
    <w:rsid w:val="00B0376A"/>
    <w:rsid w:val="00B03961"/>
    <w:rsid w:val="00B0413D"/>
    <w:rsid w:val="00B0464D"/>
    <w:rsid w:val="00B04ADF"/>
    <w:rsid w:val="00B05709"/>
    <w:rsid w:val="00B0599E"/>
    <w:rsid w:val="00B05D5D"/>
    <w:rsid w:val="00B069DD"/>
    <w:rsid w:val="00B06EAD"/>
    <w:rsid w:val="00B07021"/>
    <w:rsid w:val="00B079CB"/>
    <w:rsid w:val="00B07A68"/>
    <w:rsid w:val="00B07F49"/>
    <w:rsid w:val="00B1024B"/>
    <w:rsid w:val="00B103C2"/>
    <w:rsid w:val="00B10472"/>
    <w:rsid w:val="00B1246F"/>
    <w:rsid w:val="00B131F6"/>
    <w:rsid w:val="00B13654"/>
    <w:rsid w:val="00B1506F"/>
    <w:rsid w:val="00B151B2"/>
    <w:rsid w:val="00B159C7"/>
    <w:rsid w:val="00B15FCC"/>
    <w:rsid w:val="00B1654E"/>
    <w:rsid w:val="00B16D89"/>
    <w:rsid w:val="00B175F8"/>
    <w:rsid w:val="00B176D1"/>
    <w:rsid w:val="00B17816"/>
    <w:rsid w:val="00B20EFB"/>
    <w:rsid w:val="00B22777"/>
    <w:rsid w:val="00B228C7"/>
    <w:rsid w:val="00B2330C"/>
    <w:rsid w:val="00B240A4"/>
    <w:rsid w:val="00B253C5"/>
    <w:rsid w:val="00B25812"/>
    <w:rsid w:val="00B25936"/>
    <w:rsid w:val="00B25FE7"/>
    <w:rsid w:val="00B267E7"/>
    <w:rsid w:val="00B268FF"/>
    <w:rsid w:val="00B27647"/>
    <w:rsid w:val="00B27809"/>
    <w:rsid w:val="00B30302"/>
    <w:rsid w:val="00B30654"/>
    <w:rsid w:val="00B30693"/>
    <w:rsid w:val="00B307C0"/>
    <w:rsid w:val="00B30B08"/>
    <w:rsid w:val="00B30CB0"/>
    <w:rsid w:val="00B31809"/>
    <w:rsid w:val="00B31AEC"/>
    <w:rsid w:val="00B32307"/>
    <w:rsid w:val="00B324C7"/>
    <w:rsid w:val="00B3425F"/>
    <w:rsid w:val="00B344D2"/>
    <w:rsid w:val="00B34C1C"/>
    <w:rsid w:val="00B34CE4"/>
    <w:rsid w:val="00B35547"/>
    <w:rsid w:val="00B35912"/>
    <w:rsid w:val="00B37329"/>
    <w:rsid w:val="00B37885"/>
    <w:rsid w:val="00B37BC1"/>
    <w:rsid w:val="00B40E9C"/>
    <w:rsid w:val="00B41179"/>
    <w:rsid w:val="00B4138B"/>
    <w:rsid w:val="00B415AE"/>
    <w:rsid w:val="00B41AA8"/>
    <w:rsid w:val="00B41C97"/>
    <w:rsid w:val="00B43103"/>
    <w:rsid w:val="00B43323"/>
    <w:rsid w:val="00B440E1"/>
    <w:rsid w:val="00B449C9"/>
    <w:rsid w:val="00B4525C"/>
    <w:rsid w:val="00B4562D"/>
    <w:rsid w:val="00B45727"/>
    <w:rsid w:val="00B46997"/>
    <w:rsid w:val="00B4724E"/>
    <w:rsid w:val="00B47BD8"/>
    <w:rsid w:val="00B508FD"/>
    <w:rsid w:val="00B50D03"/>
    <w:rsid w:val="00B50E36"/>
    <w:rsid w:val="00B5111E"/>
    <w:rsid w:val="00B5113B"/>
    <w:rsid w:val="00B51A3D"/>
    <w:rsid w:val="00B520E5"/>
    <w:rsid w:val="00B529A0"/>
    <w:rsid w:val="00B54B4D"/>
    <w:rsid w:val="00B54F95"/>
    <w:rsid w:val="00B552C1"/>
    <w:rsid w:val="00B55A5C"/>
    <w:rsid w:val="00B55A65"/>
    <w:rsid w:val="00B55F17"/>
    <w:rsid w:val="00B562BC"/>
    <w:rsid w:val="00B56621"/>
    <w:rsid w:val="00B56928"/>
    <w:rsid w:val="00B5794E"/>
    <w:rsid w:val="00B60C79"/>
    <w:rsid w:val="00B61E37"/>
    <w:rsid w:val="00B6230B"/>
    <w:rsid w:val="00B62BCD"/>
    <w:rsid w:val="00B630EC"/>
    <w:rsid w:val="00B6329A"/>
    <w:rsid w:val="00B635F3"/>
    <w:rsid w:val="00B63CAA"/>
    <w:rsid w:val="00B640A2"/>
    <w:rsid w:val="00B6431E"/>
    <w:rsid w:val="00B64966"/>
    <w:rsid w:val="00B64FFD"/>
    <w:rsid w:val="00B65789"/>
    <w:rsid w:val="00B6649D"/>
    <w:rsid w:val="00B66D8D"/>
    <w:rsid w:val="00B672A4"/>
    <w:rsid w:val="00B67C4C"/>
    <w:rsid w:val="00B70323"/>
    <w:rsid w:val="00B7146F"/>
    <w:rsid w:val="00B7206B"/>
    <w:rsid w:val="00B7256C"/>
    <w:rsid w:val="00B72B39"/>
    <w:rsid w:val="00B7312D"/>
    <w:rsid w:val="00B731CC"/>
    <w:rsid w:val="00B73219"/>
    <w:rsid w:val="00B73B2C"/>
    <w:rsid w:val="00B73C03"/>
    <w:rsid w:val="00B74681"/>
    <w:rsid w:val="00B75340"/>
    <w:rsid w:val="00B7541F"/>
    <w:rsid w:val="00B760A1"/>
    <w:rsid w:val="00B76B8A"/>
    <w:rsid w:val="00B77FE4"/>
    <w:rsid w:val="00B80232"/>
    <w:rsid w:val="00B80828"/>
    <w:rsid w:val="00B80B6E"/>
    <w:rsid w:val="00B80B85"/>
    <w:rsid w:val="00B81609"/>
    <w:rsid w:val="00B81833"/>
    <w:rsid w:val="00B820F7"/>
    <w:rsid w:val="00B82119"/>
    <w:rsid w:val="00B822A0"/>
    <w:rsid w:val="00B82B2A"/>
    <w:rsid w:val="00B82E5C"/>
    <w:rsid w:val="00B83540"/>
    <w:rsid w:val="00B83F8E"/>
    <w:rsid w:val="00B84182"/>
    <w:rsid w:val="00B842A3"/>
    <w:rsid w:val="00B853C8"/>
    <w:rsid w:val="00B855C9"/>
    <w:rsid w:val="00B8612A"/>
    <w:rsid w:val="00B86505"/>
    <w:rsid w:val="00B86512"/>
    <w:rsid w:val="00B911B3"/>
    <w:rsid w:val="00B9142F"/>
    <w:rsid w:val="00B9146D"/>
    <w:rsid w:val="00B920E1"/>
    <w:rsid w:val="00B940D7"/>
    <w:rsid w:val="00B9452E"/>
    <w:rsid w:val="00B94B64"/>
    <w:rsid w:val="00B94F0A"/>
    <w:rsid w:val="00B95185"/>
    <w:rsid w:val="00B95865"/>
    <w:rsid w:val="00B96091"/>
    <w:rsid w:val="00B967A3"/>
    <w:rsid w:val="00B96DAE"/>
    <w:rsid w:val="00B975D0"/>
    <w:rsid w:val="00BA095D"/>
    <w:rsid w:val="00BA0973"/>
    <w:rsid w:val="00BA132F"/>
    <w:rsid w:val="00BA13E5"/>
    <w:rsid w:val="00BA2475"/>
    <w:rsid w:val="00BA2CDC"/>
    <w:rsid w:val="00BA3028"/>
    <w:rsid w:val="00BA3436"/>
    <w:rsid w:val="00BA3FA4"/>
    <w:rsid w:val="00BA5A10"/>
    <w:rsid w:val="00BA65CF"/>
    <w:rsid w:val="00BA6C0F"/>
    <w:rsid w:val="00BA6C5C"/>
    <w:rsid w:val="00BA6F74"/>
    <w:rsid w:val="00BA7024"/>
    <w:rsid w:val="00BA73F4"/>
    <w:rsid w:val="00BA7933"/>
    <w:rsid w:val="00BB0DD0"/>
    <w:rsid w:val="00BB1086"/>
    <w:rsid w:val="00BB12D9"/>
    <w:rsid w:val="00BB12E0"/>
    <w:rsid w:val="00BB1784"/>
    <w:rsid w:val="00BB1A3E"/>
    <w:rsid w:val="00BB1C70"/>
    <w:rsid w:val="00BB1CA0"/>
    <w:rsid w:val="00BB1DBA"/>
    <w:rsid w:val="00BB2014"/>
    <w:rsid w:val="00BB27A4"/>
    <w:rsid w:val="00BB288F"/>
    <w:rsid w:val="00BB3297"/>
    <w:rsid w:val="00BB38D6"/>
    <w:rsid w:val="00BB487E"/>
    <w:rsid w:val="00BB59EB"/>
    <w:rsid w:val="00BB6098"/>
    <w:rsid w:val="00BB609C"/>
    <w:rsid w:val="00BB7A03"/>
    <w:rsid w:val="00BC08F1"/>
    <w:rsid w:val="00BC0B8C"/>
    <w:rsid w:val="00BC2608"/>
    <w:rsid w:val="00BC2BA1"/>
    <w:rsid w:val="00BC2DDB"/>
    <w:rsid w:val="00BC3DD9"/>
    <w:rsid w:val="00BC403A"/>
    <w:rsid w:val="00BC49B0"/>
    <w:rsid w:val="00BC4D3B"/>
    <w:rsid w:val="00BC4FD2"/>
    <w:rsid w:val="00BC5B26"/>
    <w:rsid w:val="00BC5FCE"/>
    <w:rsid w:val="00BC65CA"/>
    <w:rsid w:val="00BC6612"/>
    <w:rsid w:val="00BC69B3"/>
    <w:rsid w:val="00BC73CC"/>
    <w:rsid w:val="00BC7BC1"/>
    <w:rsid w:val="00BD065F"/>
    <w:rsid w:val="00BD0A1C"/>
    <w:rsid w:val="00BD0E49"/>
    <w:rsid w:val="00BD136A"/>
    <w:rsid w:val="00BD167B"/>
    <w:rsid w:val="00BD212E"/>
    <w:rsid w:val="00BD2238"/>
    <w:rsid w:val="00BD2393"/>
    <w:rsid w:val="00BD2D68"/>
    <w:rsid w:val="00BD2F75"/>
    <w:rsid w:val="00BD3361"/>
    <w:rsid w:val="00BD4201"/>
    <w:rsid w:val="00BD42CE"/>
    <w:rsid w:val="00BD4407"/>
    <w:rsid w:val="00BD4700"/>
    <w:rsid w:val="00BD5809"/>
    <w:rsid w:val="00BD6456"/>
    <w:rsid w:val="00BD6BDC"/>
    <w:rsid w:val="00BD6D68"/>
    <w:rsid w:val="00BD6E62"/>
    <w:rsid w:val="00BE0F5A"/>
    <w:rsid w:val="00BE1F0A"/>
    <w:rsid w:val="00BE2270"/>
    <w:rsid w:val="00BE273A"/>
    <w:rsid w:val="00BE3211"/>
    <w:rsid w:val="00BE327D"/>
    <w:rsid w:val="00BE3292"/>
    <w:rsid w:val="00BE357B"/>
    <w:rsid w:val="00BE419C"/>
    <w:rsid w:val="00BE450F"/>
    <w:rsid w:val="00BE4790"/>
    <w:rsid w:val="00BE5644"/>
    <w:rsid w:val="00BE583C"/>
    <w:rsid w:val="00BE5AA4"/>
    <w:rsid w:val="00BE6303"/>
    <w:rsid w:val="00BE64CE"/>
    <w:rsid w:val="00BE6849"/>
    <w:rsid w:val="00BE6D94"/>
    <w:rsid w:val="00BE7780"/>
    <w:rsid w:val="00BF08BB"/>
    <w:rsid w:val="00BF0AEA"/>
    <w:rsid w:val="00BF0C87"/>
    <w:rsid w:val="00BF1295"/>
    <w:rsid w:val="00BF1401"/>
    <w:rsid w:val="00BF1A90"/>
    <w:rsid w:val="00BF2032"/>
    <w:rsid w:val="00BF321D"/>
    <w:rsid w:val="00BF34C4"/>
    <w:rsid w:val="00BF3508"/>
    <w:rsid w:val="00BF36A8"/>
    <w:rsid w:val="00BF3A5F"/>
    <w:rsid w:val="00BF4EED"/>
    <w:rsid w:val="00BF4F96"/>
    <w:rsid w:val="00BF54AF"/>
    <w:rsid w:val="00BF64CA"/>
    <w:rsid w:val="00BF71C4"/>
    <w:rsid w:val="00BF7DDA"/>
    <w:rsid w:val="00C0071B"/>
    <w:rsid w:val="00C00AE8"/>
    <w:rsid w:val="00C01E0D"/>
    <w:rsid w:val="00C0204B"/>
    <w:rsid w:val="00C0233C"/>
    <w:rsid w:val="00C02A16"/>
    <w:rsid w:val="00C03026"/>
    <w:rsid w:val="00C030CF"/>
    <w:rsid w:val="00C03772"/>
    <w:rsid w:val="00C0388C"/>
    <w:rsid w:val="00C04664"/>
    <w:rsid w:val="00C046E4"/>
    <w:rsid w:val="00C04EEE"/>
    <w:rsid w:val="00C05275"/>
    <w:rsid w:val="00C055CD"/>
    <w:rsid w:val="00C05968"/>
    <w:rsid w:val="00C05E19"/>
    <w:rsid w:val="00C06039"/>
    <w:rsid w:val="00C06046"/>
    <w:rsid w:val="00C066D0"/>
    <w:rsid w:val="00C069CD"/>
    <w:rsid w:val="00C06CAC"/>
    <w:rsid w:val="00C06D47"/>
    <w:rsid w:val="00C07261"/>
    <w:rsid w:val="00C07325"/>
    <w:rsid w:val="00C10228"/>
    <w:rsid w:val="00C10C14"/>
    <w:rsid w:val="00C11ECB"/>
    <w:rsid w:val="00C12F64"/>
    <w:rsid w:val="00C146EA"/>
    <w:rsid w:val="00C15767"/>
    <w:rsid w:val="00C15A77"/>
    <w:rsid w:val="00C15BB5"/>
    <w:rsid w:val="00C15D8B"/>
    <w:rsid w:val="00C15D98"/>
    <w:rsid w:val="00C15DD4"/>
    <w:rsid w:val="00C161A4"/>
    <w:rsid w:val="00C1693E"/>
    <w:rsid w:val="00C17BBC"/>
    <w:rsid w:val="00C205CB"/>
    <w:rsid w:val="00C222A2"/>
    <w:rsid w:val="00C232DF"/>
    <w:rsid w:val="00C23A1D"/>
    <w:rsid w:val="00C2537E"/>
    <w:rsid w:val="00C27721"/>
    <w:rsid w:val="00C27746"/>
    <w:rsid w:val="00C27DB3"/>
    <w:rsid w:val="00C305CF"/>
    <w:rsid w:val="00C3086A"/>
    <w:rsid w:val="00C30B40"/>
    <w:rsid w:val="00C30C31"/>
    <w:rsid w:val="00C313EC"/>
    <w:rsid w:val="00C317DD"/>
    <w:rsid w:val="00C321BC"/>
    <w:rsid w:val="00C32984"/>
    <w:rsid w:val="00C33C50"/>
    <w:rsid w:val="00C33E0D"/>
    <w:rsid w:val="00C33F79"/>
    <w:rsid w:val="00C34161"/>
    <w:rsid w:val="00C34202"/>
    <w:rsid w:val="00C342CA"/>
    <w:rsid w:val="00C34310"/>
    <w:rsid w:val="00C346AF"/>
    <w:rsid w:val="00C35074"/>
    <w:rsid w:val="00C352FB"/>
    <w:rsid w:val="00C357C4"/>
    <w:rsid w:val="00C35AB7"/>
    <w:rsid w:val="00C35D5F"/>
    <w:rsid w:val="00C3751C"/>
    <w:rsid w:val="00C37678"/>
    <w:rsid w:val="00C400A0"/>
    <w:rsid w:val="00C40BBE"/>
    <w:rsid w:val="00C40D0F"/>
    <w:rsid w:val="00C41C64"/>
    <w:rsid w:val="00C427D0"/>
    <w:rsid w:val="00C45500"/>
    <w:rsid w:val="00C458C6"/>
    <w:rsid w:val="00C45BAC"/>
    <w:rsid w:val="00C45E5A"/>
    <w:rsid w:val="00C464B5"/>
    <w:rsid w:val="00C46539"/>
    <w:rsid w:val="00C46731"/>
    <w:rsid w:val="00C469BE"/>
    <w:rsid w:val="00C47129"/>
    <w:rsid w:val="00C47191"/>
    <w:rsid w:val="00C4724D"/>
    <w:rsid w:val="00C4741D"/>
    <w:rsid w:val="00C47D43"/>
    <w:rsid w:val="00C50395"/>
    <w:rsid w:val="00C50496"/>
    <w:rsid w:val="00C50F38"/>
    <w:rsid w:val="00C523B1"/>
    <w:rsid w:val="00C52686"/>
    <w:rsid w:val="00C5274F"/>
    <w:rsid w:val="00C52B46"/>
    <w:rsid w:val="00C52D49"/>
    <w:rsid w:val="00C536AC"/>
    <w:rsid w:val="00C53940"/>
    <w:rsid w:val="00C55830"/>
    <w:rsid w:val="00C56D4C"/>
    <w:rsid w:val="00C57008"/>
    <w:rsid w:val="00C57090"/>
    <w:rsid w:val="00C57110"/>
    <w:rsid w:val="00C609DF"/>
    <w:rsid w:val="00C60AD9"/>
    <w:rsid w:val="00C60B76"/>
    <w:rsid w:val="00C62891"/>
    <w:rsid w:val="00C631B1"/>
    <w:rsid w:val="00C63615"/>
    <w:rsid w:val="00C6382E"/>
    <w:rsid w:val="00C6403D"/>
    <w:rsid w:val="00C64FE8"/>
    <w:rsid w:val="00C657CC"/>
    <w:rsid w:val="00C65B2C"/>
    <w:rsid w:val="00C666CA"/>
    <w:rsid w:val="00C66F29"/>
    <w:rsid w:val="00C677D4"/>
    <w:rsid w:val="00C700C7"/>
    <w:rsid w:val="00C701FC"/>
    <w:rsid w:val="00C703AF"/>
    <w:rsid w:val="00C704BD"/>
    <w:rsid w:val="00C70529"/>
    <w:rsid w:val="00C717CC"/>
    <w:rsid w:val="00C719A5"/>
    <w:rsid w:val="00C71ABA"/>
    <w:rsid w:val="00C72BC3"/>
    <w:rsid w:val="00C72E10"/>
    <w:rsid w:val="00C7318B"/>
    <w:rsid w:val="00C731AF"/>
    <w:rsid w:val="00C7396F"/>
    <w:rsid w:val="00C73A33"/>
    <w:rsid w:val="00C7430A"/>
    <w:rsid w:val="00C74D77"/>
    <w:rsid w:val="00C74F8A"/>
    <w:rsid w:val="00C756EF"/>
    <w:rsid w:val="00C77E90"/>
    <w:rsid w:val="00C77EA8"/>
    <w:rsid w:val="00C80BF5"/>
    <w:rsid w:val="00C80EE3"/>
    <w:rsid w:val="00C81643"/>
    <w:rsid w:val="00C8178B"/>
    <w:rsid w:val="00C82082"/>
    <w:rsid w:val="00C82480"/>
    <w:rsid w:val="00C82B51"/>
    <w:rsid w:val="00C82BE7"/>
    <w:rsid w:val="00C82DC6"/>
    <w:rsid w:val="00C8424B"/>
    <w:rsid w:val="00C848D9"/>
    <w:rsid w:val="00C8498B"/>
    <w:rsid w:val="00C84C24"/>
    <w:rsid w:val="00C84FF0"/>
    <w:rsid w:val="00C85D75"/>
    <w:rsid w:val="00C86846"/>
    <w:rsid w:val="00C90088"/>
    <w:rsid w:val="00C906CF"/>
    <w:rsid w:val="00C90EA6"/>
    <w:rsid w:val="00C91203"/>
    <w:rsid w:val="00C91D93"/>
    <w:rsid w:val="00C91E67"/>
    <w:rsid w:val="00C9202D"/>
    <w:rsid w:val="00C9208A"/>
    <w:rsid w:val="00C92A5B"/>
    <w:rsid w:val="00C92D67"/>
    <w:rsid w:val="00C93080"/>
    <w:rsid w:val="00C9405D"/>
    <w:rsid w:val="00C94455"/>
    <w:rsid w:val="00C94729"/>
    <w:rsid w:val="00C94949"/>
    <w:rsid w:val="00C95D6E"/>
    <w:rsid w:val="00C96AE6"/>
    <w:rsid w:val="00C96B31"/>
    <w:rsid w:val="00C97344"/>
    <w:rsid w:val="00C97648"/>
    <w:rsid w:val="00CA02FD"/>
    <w:rsid w:val="00CA0875"/>
    <w:rsid w:val="00CA0F56"/>
    <w:rsid w:val="00CA1308"/>
    <w:rsid w:val="00CA1D73"/>
    <w:rsid w:val="00CA1DA5"/>
    <w:rsid w:val="00CA1E98"/>
    <w:rsid w:val="00CA235E"/>
    <w:rsid w:val="00CA2A6E"/>
    <w:rsid w:val="00CA391F"/>
    <w:rsid w:val="00CA53EB"/>
    <w:rsid w:val="00CA6570"/>
    <w:rsid w:val="00CA6EF4"/>
    <w:rsid w:val="00CA6FAE"/>
    <w:rsid w:val="00CA7405"/>
    <w:rsid w:val="00CB029F"/>
    <w:rsid w:val="00CB048D"/>
    <w:rsid w:val="00CB125F"/>
    <w:rsid w:val="00CB16B5"/>
    <w:rsid w:val="00CB22EF"/>
    <w:rsid w:val="00CB3159"/>
    <w:rsid w:val="00CB3D06"/>
    <w:rsid w:val="00CB4546"/>
    <w:rsid w:val="00CB515D"/>
    <w:rsid w:val="00CB5680"/>
    <w:rsid w:val="00CB5EF9"/>
    <w:rsid w:val="00CB5FA2"/>
    <w:rsid w:val="00CB7CFF"/>
    <w:rsid w:val="00CB7D21"/>
    <w:rsid w:val="00CC0CFE"/>
    <w:rsid w:val="00CC159D"/>
    <w:rsid w:val="00CC15A3"/>
    <w:rsid w:val="00CC1A90"/>
    <w:rsid w:val="00CC1AF6"/>
    <w:rsid w:val="00CC22AC"/>
    <w:rsid w:val="00CC23A3"/>
    <w:rsid w:val="00CC2529"/>
    <w:rsid w:val="00CC317E"/>
    <w:rsid w:val="00CC324D"/>
    <w:rsid w:val="00CC34E3"/>
    <w:rsid w:val="00CC3802"/>
    <w:rsid w:val="00CC3A6F"/>
    <w:rsid w:val="00CC3AAD"/>
    <w:rsid w:val="00CC3AC3"/>
    <w:rsid w:val="00CC3C9B"/>
    <w:rsid w:val="00CC4B5D"/>
    <w:rsid w:val="00CC52E7"/>
    <w:rsid w:val="00CC579E"/>
    <w:rsid w:val="00CC5914"/>
    <w:rsid w:val="00CC7A45"/>
    <w:rsid w:val="00CD0172"/>
    <w:rsid w:val="00CD0A07"/>
    <w:rsid w:val="00CD0D95"/>
    <w:rsid w:val="00CD0E22"/>
    <w:rsid w:val="00CD0E89"/>
    <w:rsid w:val="00CD1689"/>
    <w:rsid w:val="00CD21BB"/>
    <w:rsid w:val="00CD244F"/>
    <w:rsid w:val="00CD2842"/>
    <w:rsid w:val="00CD2E21"/>
    <w:rsid w:val="00CD3068"/>
    <w:rsid w:val="00CD3162"/>
    <w:rsid w:val="00CD3B21"/>
    <w:rsid w:val="00CD43A6"/>
    <w:rsid w:val="00CD4DCF"/>
    <w:rsid w:val="00CD503E"/>
    <w:rsid w:val="00CD55EB"/>
    <w:rsid w:val="00CD585A"/>
    <w:rsid w:val="00CD5D02"/>
    <w:rsid w:val="00CD6648"/>
    <w:rsid w:val="00CD6A1F"/>
    <w:rsid w:val="00CD744E"/>
    <w:rsid w:val="00CD7967"/>
    <w:rsid w:val="00CD7B86"/>
    <w:rsid w:val="00CD7E7B"/>
    <w:rsid w:val="00CE052E"/>
    <w:rsid w:val="00CE08E1"/>
    <w:rsid w:val="00CE0C5D"/>
    <w:rsid w:val="00CE0D99"/>
    <w:rsid w:val="00CE1039"/>
    <w:rsid w:val="00CE10DC"/>
    <w:rsid w:val="00CE11EF"/>
    <w:rsid w:val="00CE159F"/>
    <w:rsid w:val="00CE1B27"/>
    <w:rsid w:val="00CE3F1A"/>
    <w:rsid w:val="00CE4715"/>
    <w:rsid w:val="00CE4756"/>
    <w:rsid w:val="00CE49EE"/>
    <w:rsid w:val="00CE5791"/>
    <w:rsid w:val="00CE6D06"/>
    <w:rsid w:val="00CE6D8D"/>
    <w:rsid w:val="00CE75FC"/>
    <w:rsid w:val="00CE7C09"/>
    <w:rsid w:val="00CE7F69"/>
    <w:rsid w:val="00CF0172"/>
    <w:rsid w:val="00CF0ACF"/>
    <w:rsid w:val="00CF15EF"/>
    <w:rsid w:val="00CF21EE"/>
    <w:rsid w:val="00CF30E4"/>
    <w:rsid w:val="00CF34A2"/>
    <w:rsid w:val="00CF445A"/>
    <w:rsid w:val="00CF5F29"/>
    <w:rsid w:val="00CF602E"/>
    <w:rsid w:val="00CF65EC"/>
    <w:rsid w:val="00CF6FB7"/>
    <w:rsid w:val="00CF77F2"/>
    <w:rsid w:val="00D00B62"/>
    <w:rsid w:val="00D01C8B"/>
    <w:rsid w:val="00D01FE2"/>
    <w:rsid w:val="00D02939"/>
    <w:rsid w:val="00D02D0C"/>
    <w:rsid w:val="00D02DF4"/>
    <w:rsid w:val="00D02F35"/>
    <w:rsid w:val="00D033AD"/>
    <w:rsid w:val="00D05E0E"/>
    <w:rsid w:val="00D05F0C"/>
    <w:rsid w:val="00D06DE3"/>
    <w:rsid w:val="00D06F54"/>
    <w:rsid w:val="00D073D7"/>
    <w:rsid w:val="00D07E40"/>
    <w:rsid w:val="00D1040F"/>
    <w:rsid w:val="00D12654"/>
    <w:rsid w:val="00D12FE3"/>
    <w:rsid w:val="00D1332C"/>
    <w:rsid w:val="00D13BFE"/>
    <w:rsid w:val="00D13F7F"/>
    <w:rsid w:val="00D13FAD"/>
    <w:rsid w:val="00D14F85"/>
    <w:rsid w:val="00D16690"/>
    <w:rsid w:val="00D16FA0"/>
    <w:rsid w:val="00D1711D"/>
    <w:rsid w:val="00D17C28"/>
    <w:rsid w:val="00D17E76"/>
    <w:rsid w:val="00D20273"/>
    <w:rsid w:val="00D208D4"/>
    <w:rsid w:val="00D20B97"/>
    <w:rsid w:val="00D216C8"/>
    <w:rsid w:val="00D21799"/>
    <w:rsid w:val="00D21C37"/>
    <w:rsid w:val="00D21E90"/>
    <w:rsid w:val="00D22731"/>
    <w:rsid w:val="00D22B6C"/>
    <w:rsid w:val="00D231ED"/>
    <w:rsid w:val="00D241A9"/>
    <w:rsid w:val="00D24611"/>
    <w:rsid w:val="00D25436"/>
    <w:rsid w:val="00D25932"/>
    <w:rsid w:val="00D259EF"/>
    <w:rsid w:val="00D26A36"/>
    <w:rsid w:val="00D26B51"/>
    <w:rsid w:val="00D27A02"/>
    <w:rsid w:val="00D303A5"/>
    <w:rsid w:val="00D30486"/>
    <w:rsid w:val="00D3081B"/>
    <w:rsid w:val="00D314A9"/>
    <w:rsid w:val="00D31726"/>
    <w:rsid w:val="00D3195B"/>
    <w:rsid w:val="00D31EF5"/>
    <w:rsid w:val="00D32977"/>
    <w:rsid w:val="00D330BC"/>
    <w:rsid w:val="00D335A4"/>
    <w:rsid w:val="00D33E42"/>
    <w:rsid w:val="00D340FD"/>
    <w:rsid w:val="00D34128"/>
    <w:rsid w:val="00D341F1"/>
    <w:rsid w:val="00D34E0E"/>
    <w:rsid w:val="00D35422"/>
    <w:rsid w:val="00D35441"/>
    <w:rsid w:val="00D35579"/>
    <w:rsid w:val="00D35D65"/>
    <w:rsid w:val="00D375DB"/>
    <w:rsid w:val="00D37A6D"/>
    <w:rsid w:val="00D4081D"/>
    <w:rsid w:val="00D4197D"/>
    <w:rsid w:val="00D41FB3"/>
    <w:rsid w:val="00D420BD"/>
    <w:rsid w:val="00D423C4"/>
    <w:rsid w:val="00D43B93"/>
    <w:rsid w:val="00D44B4F"/>
    <w:rsid w:val="00D45349"/>
    <w:rsid w:val="00D458BB"/>
    <w:rsid w:val="00D5099A"/>
    <w:rsid w:val="00D50B49"/>
    <w:rsid w:val="00D51424"/>
    <w:rsid w:val="00D525A1"/>
    <w:rsid w:val="00D53055"/>
    <w:rsid w:val="00D53360"/>
    <w:rsid w:val="00D54D50"/>
    <w:rsid w:val="00D55112"/>
    <w:rsid w:val="00D552F7"/>
    <w:rsid w:val="00D55A58"/>
    <w:rsid w:val="00D55B38"/>
    <w:rsid w:val="00D55BC9"/>
    <w:rsid w:val="00D5635B"/>
    <w:rsid w:val="00D57002"/>
    <w:rsid w:val="00D57811"/>
    <w:rsid w:val="00D57C2C"/>
    <w:rsid w:val="00D6080E"/>
    <w:rsid w:val="00D60956"/>
    <w:rsid w:val="00D60FC4"/>
    <w:rsid w:val="00D612D2"/>
    <w:rsid w:val="00D61709"/>
    <w:rsid w:val="00D61D5B"/>
    <w:rsid w:val="00D620DE"/>
    <w:rsid w:val="00D63051"/>
    <w:rsid w:val="00D63414"/>
    <w:rsid w:val="00D6374E"/>
    <w:rsid w:val="00D63A84"/>
    <w:rsid w:val="00D63C32"/>
    <w:rsid w:val="00D64E8C"/>
    <w:rsid w:val="00D65478"/>
    <w:rsid w:val="00D65F53"/>
    <w:rsid w:val="00D669E9"/>
    <w:rsid w:val="00D66CDD"/>
    <w:rsid w:val="00D67F80"/>
    <w:rsid w:val="00D70901"/>
    <w:rsid w:val="00D7112E"/>
    <w:rsid w:val="00D71AD4"/>
    <w:rsid w:val="00D724EC"/>
    <w:rsid w:val="00D728DD"/>
    <w:rsid w:val="00D730EA"/>
    <w:rsid w:val="00D7364E"/>
    <w:rsid w:val="00D7479F"/>
    <w:rsid w:val="00D74C1B"/>
    <w:rsid w:val="00D7557E"/>
    <w:rsid w:val="00D75695"/>
    <w:rsid w:val="00D75E86"/>
    <w:rsid w:val="00D76020"/>
    <w:rsid w:val="00D7620A"/>
    <w:rsid w:val="00D76CC0"/>
    <w:rsid w:val="00D77859"/>
    <w:rsid w:val="00D8000A"/>
    <w:rsid w:val="00D80893"/>
    <w:rsid w:val="00D810EE"/>
    <w:rsid w:val="00D81E74"/>
    <w:rsid w:val="00D82AA9"/>
    <w:rsid w:val="00D8312A"/>
    <w:rsid w:val="00D844C9"/>
    <w:rsid w:val="00D8466C"/>
    <w:rsid w:val="00D84D1C"/>
    <w:rsid w:val="00D85250"/>
    <w:rsid w:val="00D85B98"/>
    <w:rsid w:val="00D85BD9"/>
    <w:rsid w:val="00D8615F"/>
    <w:rsid w:val="00D866F6"/>
    <w:rsid w:val="00D8739E"/>
    <w:rsid w:val="00D879AF"/>
    <w:rsid w:val="00D87D16"/>
    <w:rsid w:val="00D904FF"/>
    <w:rsid w:val="00D90DE6"/>
    <w:rsid w:val="00D916EC"/>
    <w:rsid w:val="00D91CE3"/>
    <w:rsid w:val="00D92AF1"/>
    <w:rsid w:val="00D92B73"/>
    <w:rsid w:val="00D9317D"/>
    <w:rsid w:val="00D93895"/>
    <w:rsid w:val="00D93F84"/>
    <w:rsid w:val="00D9413C"/>
    <w:rsid w:val="00D946F5"/>
    <w:rsid w:val="00D94BA4"/>
    <w:rsid w:val="00D954C5"/>
    <w:rsid w:val="00D95D2A"/>
    <w:rsid w:val="00D95EE4"/>
    <w:rsid w:val="00D96156"/>
    <w:rsid w:val="00D96AAC"/>
    <w:rsid w:val="00D96D7C"/>
    <w:rsid w:val="00D97843"/>
    <w:rsid w:val="00DA050C"/>
    <w:rsid w:val="00DA0535"/>
    <w:rsid w:val="00DA0A47"/>
    <w:rsid w:val="00DA0D4F"/>
    <w:rsid w:val="00DA13DC"/>
    <w:rsid w:val="00DA1C19"/>
    <w:rsid w:val="00DA1C26"/>
    <w:rsid w:val="00DA206B"/>
    <w:rsid w:val="00DA29B9"/>
    <w:rsid w:val="00DA3B24"/>
    <w:rsid w:val="00DA4061"/>
    <w:rsid w:val="00DA448C"/>
    <w:rsid w:val="00DA4819"/>
    <w:rsid w:val="00DA491A"/>
    <w:rsid w:val="00DA4BA2"/>
    <w:rsid w:val="00DA4F9E"/>
    <w:rsid w:val="00DA5E75"/>
    <w:rsid w:val="00DA6486"/>
    <w:rsid w:val="00DA77EE"/>
    <w:rsid w:val="00DA7C94"/>
    <w:rsid w:val="00DA7DF3"/>
    <w:rsid w:val="00DB07B6"/>
    <w:rsid w:val="00DB0A57"/>
    <w:rsid w:val="00DB10F3"/>
    <w:rsid w:val="00DB1105"/>
    <w:rsid w:val="00DB17F2"/>
    <w:rsid w:val="00DB2CBC"/>
    <w:rsid w:val="00DB2D3B"/>
    <w:rsid w:val="00DB30F8"/>
    <w:rsid w:val="00DB319D"/>
    <w:rsid w:val="00DB35C4"/>
    <w:rsid w:val="00DB3E82"/>
    <w:rsid w:val="00DB4426"/>
    <w:rsid w:val="00DB4C3E"/>
    <w:rsid w:val="00DB4ECB"/>
    <w:rsid w:val="00DB532D"/>
    <w:rsid w:val="00DB612B"/>
    <w:rsid w:val="00DB6265"/>
    <w:rsid w:val="00DB6712"/>
    <w:rsid w:val="00DB675C"/>
    <w:rsid w:val="00DB73E6"/>
    <w:rsid w:val="00DC123C"/>
    <w:rsid w:val="00DC16E4"/>
    <w:rsid w:val="00DC2B37"/>
    <w:rsid w:val="00DC3B8D"/>
    <w:rsid w:val="00DC3C89"/>
    <w:rsid w:val="00DC3DD0"/>
    <w:rsid w:val="00DC4C26"/>
    <w:rsid w:val="00DC5733"/>
    <w:rsid w:val="00DC5847"/>
    <w:rsid w:val="00DC5B13"/>
    <w:rsid w:val="00DC629E"/>
    <w:rsid w:val="00DC67C2"/>
    <w:rsid w:val="00DC6EF4"/>
    <w:rsid w:val="00DC7EE5"/>
    <w:rsid w:val="00DD0869"/>
    <w:rsid w:val="00DD0C36"/>
    <w:rsid w:val="00DD14A3"/>
    <w:rsid w:val="00DD19B9"/>
    <w:rsid w:val="00DD1F6A"/>
    <w:rsid w:val="00DD2210"/>
    <w:rsid w:val="00DD2312"/>
    <w:rsid w:val="00DD5990"/>
    <w:rsid w:val="00DD6596"/>
    <w:rsid w:val="00DD7878"/>
    <w:rsid w:val="00DE026C"/>
    <w:rsid w:val="00DE029F"/>
    <w:rsid w:val="00DE0400"/>
    <w:rsid w:val="00DE04EB"/>
    <w:rsid w:val="00DE17F3"/>
    <w:rsid w:val="00DE1E26"/>
    <w:rsid w:val="00DE1E89"/>
    <w:rsid w:val="00DE2A6C"/>
    <w:rsid w:val="00DE2CE2"/>
    <w:rsid w:val="00DE2DC0"/>
    <w:rsid w:val="00DE32FB"/>
    <w:rsid w:val="00DE34B0"/>
    <w:rsid w:val="00DE3DA3"/>
    <w:rsid w:val="00DE514F"/>
    <w:rsid w:val="00DE546B"/>
    <w:rsid w:val="00DE5485"/>
    <w:rsid w:val="00DE5696"/>
    <w:rsid w:val="00DE6334"/>
    <w:rsid w:val="00DF0153"/>
    <w:rsid w:val="00DF0C9A"/>
    <w:rsid w:val="00DF0DD8"/>
    <w:rsid w:val="00DF125F"/>
    <w:rsid w:val="00DF17B5"/>
    <w:rsid w:val="00DF2612"/>
    <w:rsid w:val="00DF2806"/>
    <w:rsid w:val="00DF2B62"/>
    <w:rsid w:val="00DF3546"/>
    <w:rsid w:val="00DF3862"/>
    <w:rsid w:val="00DF4919"/>
    <w:rsid w:val="00DF4B9D"/>
    <w:rsid w:val="00DF5443"/>
    <w:rsid w:val="00DF5A3D"/>
    <w:rsid w:val="00DF6308"/>
    <w:rsid w:val="00DF6451"/>
    <w:rsid w:val="00DF6B11"/>
    <w:rsid w:val="00DF724D"/>
    <w:rsid w:val="00DF7775"/>
    <w:rsid w:val="00DF7778"/>
    <w:rsid w:val="00DF7E61"/>
    <w:rsid w:val="00E0099A"/>
    <w:rsid w:val="00E00D05"/>
    <w:rsid w:val="00E02FD4"/>
    <w:rsid w:val="00E03DE7"/>
    <w:rsid w:val="00E0425D"/>
    <w:rsid w:val="00E042B6"/>
    <w:rsid w:val="00E046D0"/>
    <w:rsid w:val="00E04B2C"/>
    <w:rsid w:val="00E06B86"/>
    <w:rsid w:val="00E077AC"/>
    <w:rsid w:val="00E07C22"/>
    <w:rsid w:val="00E11D44"/>
    <w:rsid w:val="00E129FE"/>
    <w:rsid w:val="00E12C5D"/>
    <w:rsid w:val="00E12FAA"/>
    <w:rsid w:val="00E13124"/>
    <w:rsid w:val="00E1312A"/>
    <w:rsid w:val="00E13782"/>
    <w:rsid w:val="00E14246"/>
    <w:rsid w:val="00E14453"/>
    <w:rsid w:val="00E1453B"/>
    <w:rsid w:val="00E14D99"/>
    <w:rsid w:val="00E157AA"/>
    <w:rsid w:val="00E1713D"/>
    <w:rsid w:val="00E1772F"/>
    <w:rsid w:val="00E17B97"/>
    <w:rsid w:val="00E2015A"/>
    <w:rsid w:val="00E20330"/>
    <w:rsid w:val="00E224C6"/>
    <w:rsid w:val="00E22ADF"/>
    <w:rsid w:val="00E22D61"/>
    <w:rsid w:val="00E235E6"/>
    <w:rsid w:val="00E240B9"/>
    <w:rsid w:val="00E242B4"/>
    <w:rsid w:val="00E2437C"/>
    <w:rsid w:val="00E24DA7"/>
    <w:rsid w:val="00E25652"/>
    <w:rsid w:val="00E261B4"/>
    <w:rsid w:val="00E2790B"/>
    <w:rsid w:val="00E27C24"/>
    <w:rsid w:val="00E27FD1"/>
    <w:rsid w:val="00E3037E"/>
    <w:rsid w:val="00E307A3"/>
    <w:rsid w:val="00E307C5"/>
    <w:rsid w:val="00E3091E"/>
    <w:rsid w:val="00E30B75"/>
    <w:rsid w:val="00E31A5F"/>
    <w:rsid w:val="00E32334"/>
    <w:rsid w:val="00E328FF"/>
    <w:rsid w:val="00E33482"/>
    <w:rsid w:val="00E34B32"/>
    <w:rsid w:val="00E3623F"/>
    <w:rsid w:val="00E36731"/>
    <w:rsid w:val="00E370E3"/>
    <w:rsid w:val="00E371E6"/>
    <w:rsid w:val="00E375B5"/>
    <w:rsid w:val="00E379BB"/>
    <w:rsid w:val="00E40056"/>
    <w:rsid w:val="00E400F4"/>
    <w:rsid w:val="00E401CF"/>
    <w:rsid w:val="00E40418"/>
    <w:rsid w:val="00E406A4"/>
    <w:rsid w:val="00E41458"/>
    <w:rsid w:val="00E414A3"/>
    <w:rsid w:val="00E41CC2"/>
    <w:rsid w:val="00E41D51"/>
    <w:rsid w:val="00E426EA"/>
    <w:rsid w:val="00E430B1"/>
    <w:rsid w:val="00E43D0C"/>
    <w:rsid w:val="00E441DF"/>
    <w:rsid w:val="00E446D8"/>
    <w:rsid w:val="00E449AB"/>
    <w:rsid w:val="00E44F62"/>
    <w:rsid w:val="00E4553B"/>
    <w:rsid w:val="00E471A0"/>
    <w:rsid w:val="00E472BC"/>
    <w:rsid w:val="00E472F7"/>
    <w:rsid w:val="00E47AD9"/>
    <w:rsid w:val="00E50A84"/>
    <w:rsid w:val="00E50C4D"/>
    <w:rsid w:val="00E51235"/>
    <w:rsid w:val="00E521B4"/>
    <w:rsid w:val="00E53630"/>
    <w:rsid w:val="00E53776"/>
    <w:rsid w:val="00E53A88"/>
    <w:rsid w:val="00E53E22"/>
    <w:rsid w:val="00E55953"/>
    <w:rsid w:val="00E57023"/>
    <w:rsid w:val="00E57678"/>
    <w:rsid w:val="00E57E3F"/>
    <w:rsid w:val="00E57E97"/>
    <w:rsid w:val="00E57F76"/>
    <w:rsid w:val="00E57FEA"/>
    <w:rsid w:val="00E60069"/>
    <w:rsid w:val="00E60133"/>
    <w:rsid w:val="00E6082E"/>
    <w:rsid w:val="00E616C0"/>
    <w:rsid w:val="00E61B40"/>
    <w:rsid w:val="00E62DA8"/>
    <w:rsid w:val="00E62F6B"/>
    <w:rsid w:val="00E6423A"/>
    <w:rsid w:val="00E642E9"/>
    <w:rsid w:val="00E64A4D"/>
    <w:rsid w:val="00E64C31"/>
    <w:rsid w:val="00E65543"/>
    <w:rsid w:val="00E66728"/>
    <w:rsid w:val="00E669D5"/>
    <w:rsid w:val="00E673E1"/>
    <w:rsid w:val="00E70154"/>
    <w:rsid w:val="00E71992"/>
    <w:rsid w:val="00E71E70"/>
    <w:rsid w:val="00E72B06"/>
    <w:rsid w:val="00E73353"/>
    <w:rsid w:val="00E7367F"/>
    <w:rsid w:val="00E7390C"/>
    <w:rsid w:val="00E73913"/>
    <w:rsid w:val="00E7399A"/>
    <w:rsid w:val="00E73B47"/>
    <w:rsid w:val="00E74449"/>
    <w:rsid w:val="00E74599"/>
    <w:rsid w:val="00E7483F"/>
    <w:rsid w:val="00E75681"/>
    <w:rsid w:val="00E76122"/>
    <w:rsid w:val="00E7659C"/>
    <w:rsid w:val="00E7695F"/>
    <w:rsid w:val="00E772D1"/>
    <w:rsid w:val="00E7743E"/>
    <w:rsid w:val="00E774DD"/>
    <w:rsid w:val="00E776BD"/>
    <w:rsid w:val="00E80235"/>
    <w:rsid w:val="00E81081"/>
    <w:rsid w:val="00E81C4E"/>
    <w:rsid w:val="00E83B77"/>
    <w:rsid w:val="00E83CBF"/>
    <w:rsid w:val="00E84066"/>
    <w:rsid w:val="00E846A3"/>
    <w:rsid w:val="00E849E5"/>
    <w:rsid w:val="00E85367"/>
    <w:rsid w:val="00E85B04"/>
    <w:rsid w:val="00E85E50"/>
    <w:rsid w:val="00E864D6"/>
    <w:rsid w:val="00E867D5"/>
    <w:rsid w:val="00E869FB"/>
    <w:rsid w:val="00E86C76"/>
    <w:rsid w:val="00E875A7"/>
    <w:rsid w:val="00E87745"/>
    <w:rsid w:val="00E87823"/>
    <w:rsid w:val="00E90059"/>
    <w:rsid w:val="00E9078D"/>
    <w:rsid w:val="00E912A6"/>
    <w:rsid w:val="00E9172A"/>
    <w:rsid w:val="00E91C6C"/>
    <w:rsid w:val="00E92431"/>
    <w:rsid w:val="00E9258E"/>
    <w:rsid w:val="00E928B1"/>
    <w:rsid w:val="00E92D5F"/>
    <w:rsid w:val="00E9386E"/>
    <w:rsid w:val="00E94F9B"/>
    <w:rsid w:val="00E951EF"/>
    <w:rsid w:val="00E953E5"/>
    <w:rsid w:val="00E9545F"/>
    <w:rsid w:val="00E96213"/>
    <w:rsid w:val="00E96954"/>
    <w:rsid w:val="00E97068"/>
    <w:rsid w:val="00EA0764"/>
    <w:rsid w:val="00EA07A7"/>
    <w:rsid w:val="00EA0C4D"/>
    <w:rsid w:val="00EA2FC8"/>
    <w:rsid w:val="00EA349E"/>
    <w:rsid w:val="00EA364A"/>
    <w:rsid w:val="00EA52D4"/>
    <w:rsid w:val="00EA6D49"/>
    <w:rsid w:val="00EA6DC8"/>
    <w:rsid w:val="00EA73D7"/>
    <w:rsid w:val="00EA7486"/>
    <w:rsid w:val="00EA7C5D"/>
    <w:rsid w:val="00EB0E56"/>
    <w:rsid w:val="00EB257E"/>
    <w:rsid w:val="00EB2757"/>
    <w:rsid w:val="00EB2C48"/>
    <w:rsid w:val="00EB3499"/>
    <w:rsid w:val="00EB3B1B"/>
    <w:rsid w:val="00EB3D63"/>
    <w:rsid w:val="00EB3DFE"/>
    <w:rsid w:val="00EB4129"/>
    <w:rsid w:val="00EB4CD8"/>
    <w:rsid w:val="00EB54B2"/>
    <w:rsid w:val="00EB578B"/>
    <w:rsid w:val="00EB5D92"/>
    <w:rsid w:val="00EB6029"/>
    <w:rsid w:val="00EB66C1"/>
    <w:rsid w:val="00EB6BA6"/>
    <w:rsid w:val="00EB6C11"/>
    <w:rsid w:val="00EB7279"/>
    <w:rsid w:val="00EB7822"/>
    <w:rsid w:val="00EB7C3B"/>
    <w:rsid w:val="00EC03EF"/>
    <w:rsid w:val="00EC0A40"/>
    <w:rsid w:val="00EC0ABE"/>
    <w:rsid w:val="00EC0FCA"/>
    <w:rsid w:val="00EC1631"/>
    <w:rsid w:val="00EC182D"/>
    <w:rsid w:val="00EC185D"/>
    <w:rsid w:val="00EC1B50"/>
    <w:rsid w:val="00EC2C55"/>
    <w:rsid w:val="00EC3791"/>
    <w:rsid w:val="00EC4898"/>
    <w:rsid w:val="00EC4900"/>
    <w:rsid w:val="00EC530E"/>
    <w:rsid w:val="00EC5399"/>
    <w:rsid w:val="00EC57E4"/>
    <w:rsid w:val="00EC5E95"/>
    <w:rsid w:val="00EC669C"/>
    <w:rsid w:val="00EC66E5"/>
    <w:rsid w:val="00EC6C78"/>
    <w:rsid w:val="00ED048A"/>
    <w:rsid w:val="00ED0C12"/>
    <w:rsid w:val="00ED12F8"/>
    <w:rsid w:val="00ED34C4"/>
    <w:rsid w:val="00ED37E3"/>
    <w:rsid w:val="00ED4508"/>
    <w:rsid w:val="00ED4885"/>
    <w:rsid w:val="00ED6D63"/>
    <w:rsid w:val="00ED74E4"/>
    <w:rsid w:val="00ED7584"/>
    <w:rsid w:val="00EE0902"/>
    <w:rsid w:val="00EE0F85"/>
    <w:rsid w:val="00EE123B"/>
    <w:rsid w:val="00EE2B43"/>
    <w:rsid w:val="00EE2CA4"/>
    <w:rsid w:val="00EE3B77"/>
    <w:rsid w:val="00EE4758"/>
    <w:rsid w:val="00EE53C9"/>
    <w:rsid w:val="00EE5A9C"/>
    <w:rsid w:val="00EE7675"/>
    <w:rsid w:val="00EE7BE4"/>
    <w:rsid w:val="00EE7FEB"/>
    <w:rsid w:val="00EF04A1"/>
    <w:rsid w:val="00EF0B8B"/>
    <w:rsid w:val="00EF1595"/>
    <w:rsid w:val="00EF2E3D"/>
    <w:rsid w:val="00EF33AD"/>
    <w:rsid w:val="00EF3497"/>
    <w:rsid w:val="00EF3548"/>
    <w:rsid w:val="00EF4F24"/>
    <w:rsid w:val="00EF5B02"/>
    <w:rsid w:val="00EF5C6D"/>
    <w:rsid w:val="00EF6040"/>
    <w:rsid w:val="00EF721B"/>
    <w:rsid w:val="00EF74E5"/>
    <w:rsid w:val="00EF765B"/>
    <w:rsid w:val="00EF768D"/>
    <w:rsid w:val="00F00ADC"/>
    <w:rsid w:val="00F00D17"/>
    <w:rsid w:val="00F01814"/>
    <w:rsid w:val="00F0200A"/>
    <w:rsid w:val="00F02317"/>
    <w:rsid w:val="00F02588"/>
    <w:rsid w:val="00F02B4E"/>
    <w:rsid w:val="00F03E79"/>
    <w:rsid w:val="00F04326"/>
    <w:rsid w:val="00F0433D"/>
    <w:rsid w:val="00F04AF7"/>
    <w:rsid w:val="00F053F0"/>
    <w:rsid w:val="00F06957"/>
    <w:rsid w:val="00F06FD8"/>
    <w:rsid w:val="00F103FA"/>
    <w:rsid w:val="00F10C00"/>
    <w:rsid w:val="00F122C9"/>
    <w:rsid w:val="00F13E5A"/>
    <w:rsid w:val="00F140C3"/>
    <w:rsid w:val="00F1586C"/>
    <w:rsid w:val="00F16784"/>
    <w:rsid w:val="00F2099C"/>
    <w:rsid w:val="00F20B97"/>
    <w:rsid w:val="00F20B9D"/>
    <w:rsid w:val="00F211F1"/>
    <w:rsid w:val="00F223BC"/>
    <w:rsid w:val="00F229EC"/>
    <w:rsid w:val="00F23333"/>
    <w:rsid w:val="00F235AC"/>
    <w:rsid w:val="00F237DE"/>
    <w:rsid w:val="00F23914"/>
    <w:rsid w:val="00F24221"/>
    <w:rsid w:val="00F244D5"/>
    <w:rsid w:val="00F2450C"/>
    <w:rsid w:val="00F24678"/>
    <w:rsid w:val="00F2561A"/>
    <w:rsid w:val="00F25DDA"/>
    <w:rsid w:val="00F25F49"/>
    <w:rsid w:val="00F26F6B"/>
    <w:rsid w:val="00F27E0D"/>
    <w:rsid w:val="00F27E2F"/>
    <w:rsid w:val="00F300BB"/>
    <w:rsid w:val="00F3016D"/>
    <w:rsid w:val="00F30999"/>
    <w:rsid w:val="00F314FB"/>
    <w:rsid w:val="00F3191A"/>
    <w:rsid w:val="00F31D96"/>
    <w:rsid w:val="00F32930"/>
    <w:rsid w:val="00F32AE3"/>
    <w:rsid w:val="00F332AF"/>
    <w:rsid w:val="00F33FA3"/>
    <w:rsid w:val="00F34BF8"/>
    <w:rsid w:val="00F34C64"/>
    <w:rsid w:val="00F351F9"/>
    <w:rsid w:val="00F3548D"/>
    <w:rsid w:val="00F36B92"/>
    <w:rsid w:val="00F37458"/>
    <w:rsid w:val="00F37E64"/>
    <w:rsid w:val="00F40361"/>
    <w:rsid w:val="00F41742"/>
    <w:rsid w:val="00F417CA"/>
    <w:rsid w:val="00F41BDC"/>
    <w:rsid w:val="00F420FC"/>
    <w:rsid w:val="00F421EB"/>
    <w:rsid w:val="00F42846"/>
    <w:rsid w:val="00F43BB0"/>
    <w:rsid w:val="00F443FD"/>
    <w:rsid w:val="00F44498"/>
    <w:rsid w:val="00F44B25"/>
    <w:rsid w:val="00F4598F"/>
    <w:rsid w:val="00F45B93"/>
    <w:rsid w:val="00F475C0"/>
    <w:rsid w:val="00F47F29"/>
    <w:rsid w:val="00F5003A"/>
    <w:rsid w:val="00F50187"/>
    <w:rsid w:val="00F5101E"/>
    <w:rsid w:val="00F51B72"/>
    <w:rsid w:val="00F51D3E"/>
    <w:rsid w:val="00F52253"/>
    <w:rsid w:val="00F5247B"/>
    <w:rsid w:val="00F52A6B"/>
    <w:rsid w:val="00F554D8"/>
    <w:rsid w:val="00F557B8"/>
    <w:rsid w:val="00F565C9"/>
    <w:rsid w:val="00F57702"/>
    <w:rsid w:val="00F61551"/>
    <w:rsid w:val="00F629A7"/>
    <w:rsid w:val="00F629FF"/>
    <w:rsid w:val="00F630F0"/>
    <w:rsid w:val="00F63484"/>
    <w:rsid w:val="00F6376D"/>
    <w:rsid w:val="00F6387D"/>
    <w:rsid w:val="00F65134"/>
    <w:rsid w:val="00F65967"/>
    <w:rsid w:val="00F65ADC"/>
    <w:rsid w:val="00F6695C"/>
    <w:rsid w:val="00F66F5B"/>
    <w:rsid w:val="00F67ACF"/>
    <w:rsid w:val="00F7032C"/>
    <w:rsid w:val="00F709EE"/>
    <w:rsid w:val="00F70BF2"/>
    <w:rsid w:val="00F70D13"/>
    <w:rsid w:val="00F71100"/>
    <w:rsid w:val="00F716F2"/>
    <w:rsid w:val="00F723D0"/>
    <w:rsid w:val="00F726B1"/>
    <w:rsid w:val="00F7468F"/>
    <w:rsid w:val="00F74AB7"/>
    <w:rsid w:val="00F756AE"/>
    <w:rsid w:val="00F7574F"/>
    <w:rsid w:val="00F75B54"/>
    <w:rsid w:val="00F76803"/>
    <w:rsid w:val="00F7726D"/>
    <w:rsid w:val="00F772F2"/>
    <w:rsid w:val="00F775FC"/>
    <w:rsid w:val="00F777D0"/>
    <w:rsid w:val="00F80A9F"/>
    <w:rsid w:val="00F80C18"/>
    <w:rsid w:val="00F80FE1"/>
    <w:rsid w:val="00F818BD"/>
    <w:rsid w:val="00F81D82"/>
    <w:rsid w:val="00F81E4F"/>
    <w:rsid w:val="00F81F6B"/>
    <w:rsid w:val="00F8252F"/>
    <w:rsid w:val="00F831FC"/>
    <w:rsid w:val="00F832C9"/>
    <w:rsid w:val="00F8339C"/>
    <w:rsid w:val="00F837B8"/>
    <w:rsid w:val="00F83AA5"/>
    <w:rsid w:val="00F8403D"/>
    <w:rsid w:val="00F84300"/>
    <w:rsid w:val="00F846D7"/>
    <w:rsid w:val="00F8515B"/>
    <w:rsid w:val="00F85975"/>
    <w:rsid w:val="00F865AC"/>
    <w:rsid w:val="00F86ADF"/>
    <w:rsid w:val="00F86FE3"/>
    <w:rsid w:val="00F87C66"/>
    <w:rsid w:val="00F87F6A"/>
    <w:rsid w:val="00F90AF1"/>
    <w:rsid w:val="00F91219"/>
    <w:rsid w:val="00F9150F"/>
    <w:rsid w:val="00F91930"/>
    <w:rsid w:val="00F91A19"/>
    <w:rsid w:val="00F91B03"/>
    <w:rsid w:val="00F9223E"/>
    <w:rsid w:val="00F927FF"/>
    <w:rsid w:val="00F92C44"/>
    <w:rsid w:val="00F93869"/>
    <w:rsid w:val="00F939B4"/>
    <w:rsid w:val="00F95833"/>
    <w:rsid w:val="00F95F09"/>
    <w:rsid w:val="00F96947"/>
    <w:rsid w:val="00F97A80"/>
    <w:rsid w:val="00FA0002"/>
    <w:rsid w:val="00FA11E6"/>
    <w:rsid w:val="00FA1CFF"/>
    <w:rsid w:val="00FA1F41"/>
    <w:rsid w:val="00FA2FD0"/>
    <w:rsid w:val="00FA362F"/>
    <w:rsid w:val="00FA38D1"/>
    <w:rsid w:val="00FA502C"/>
    <w:rsid w:val="00FA62AB"/>
    <w:rsid w:val="00FB045F"/>
    <w:rsid w:val="00FB0A4E"/>
    <w:rsid w:val="00FB0C3F"/>
    <w:rsid w:val="00FB0E6C"/>
    <w:rsid w:val="00FB2E4E"/>
    <w:rsid w:val="00FB473B"/>
    <w:rsid w:val="00FB4B42"/>
    <w:rsid w:val="00FB4BC5"/>
    <w:rsid w:val="00FB4FB2"/>
    <w:rsid w:val="00FB5184"/>
    <w:rsid w:val="00FB59CD"/>
    <w:rsid w:val="00FB5F11"/>
    <w:rsid w:val="00FB6331"/>
    <w:rsid w:val="00FB7C17"/>
    <w:rsid w:val="00FC0BAC"/>
    <w:rsid w:val="00FC0BAF"/>
    <w:rsid w:val="00FC0C61"/>
    <w:rsid w:val="00FC237F"/>
    <w:rsid w:val="00FC2AD8"/>
    <w:rsid w:val="00FC2D27"/>
    <w:rsid w:val="00FC3503"/>
    <w:rsid w:val="00FC387B"/>
    <w:rsid w:val="00FC3DA4"/>
    <w:rsid w:val="00FC3DE4"/>
    <w:rsid w:val="00FC3DEA"/>
    <w:rsid w:val="00FC3F95"/>
    <w:rsid w:val="00FC4415"/>
    <w:rsid w:val="00FC49EB"/>
    <w:rsid w:val="00FC4BA1"/>
    <w:rsid w:val="00FC53ED"/>
    <w:rsid w:val="00FC7056"/>
    <w:rsid w:val="00FD036E"/>
    <w:rsid w:val="00FD1A6E"/>
    <w:rsid w:val="00FD286B"/>
    <w:rsid w:val="00FD36AF"/>
    <w:rsid w:val="00FD3CC4"/>
    <w:rsid w:val="00FD4418"/>
    <w:rsid w:val="00FD4A24"/>
    <w:rsid w:val="00FD4AE1"/>
    <w:rsid w:val="00FD4F08"/>
    <w:rsid w:val="00FD57F5"/>
    <w:rsid w:val="00FD5BD0"/>
    <w:rsid w:val="00FD67F5"/>
    <w:rsid w:val="00FD7493"/>
    <w:rsid w:val="00FD772A"/>
    <w:rsid w:val="00FE04EB"/>
    <w:rsid w:val="00FE0746"/>
    <w:rsid w:val="00FE0A68"/>
    <w:rsid w:val="00FE1B7C"/>
    <w:rsid w:val="00FE1C10"/>
    <w:rsid w:val="00FE2A4F"/>
    <w:rsid w:val="00FE2C00"/>
    <w:rsid w:val="00FE2C28"/>
    <w:rsid w:val="00FE2E0F"/>
    <w:rsid w:val="00FE4104"/>
    <w:rsid w:val="00FE54FA"/>
    <w:rsid w:val="00FE63E2"/>
    <w:rsid w:val="00FE64C7"/>
    <w:rsid w:val="00FE7DC3"/>
    <w:rsid w:val="00FF0225"/>
    <w:rsid w:val="00FF0422"/>
    <w:rsid w:val="00FF0EAB"/>
    <w:rsid w:val="00FF2C00"/>
    <w:rsid w:val="00FF328F"/>
    <w:rsid w:val="00FF374C"/>
    <w:rsid w:val="00FF3819"/>
    <w:rsid w:val="00FF3F11"/>
    <w:rsid w:val="00FF4907"/>
    <w:rsid w:val="00FF612D"/>
    <w:rsid w:val="00FF64BA"/>
    <w:rsid w:val="00FF6CD0"/>
    <w:rsid w:val="00FF6D5D"/>
    <w:rsid w:val="00FF751F"/>
    <w:rsid w:val="00FF7B36"/>
    <w:rsid w:val="00FF7C3F"/>
    <w:rsid w:val="00FF7E71"/>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5E59A59"/>
  <w15:docId w15:val="{51BEE8CF-BCEC-4BE0-B519-A21F871BE4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pPr>
        <w:spacing w:before="60"/>
        <w:ind w:left="567" w:hanging="397"/>
        <w:jc w:val="both"/>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6663D"/>
  </w:style>
  <w:style w:type="paragraph" w:styleId="1">
    <w:name w:val="heading 1"/>
    <w:basedOn w:val="a"/>
    <w:next w:val="a"/>
    <w:qFormat/>
    <w:pPr>
      <w:keepNext/>
      <w:outlineLvl w:val="0"/>
    </w:pPr>
    <w:rPr>
      <w:sz w:val="36"/>
    </w:rPr>
  </w:style>
  <w:style w:type="paragraph" w:styleId="2">
    <w:name w:val="heading 2"/>
    <w:basedOn w:val="a"/>
    <w:next w:val="a"/>
    <w:qFormat/>
    <w:pPr>
      <w:keepNext/>
      <w:jc w:val="center"/>
      <w:outlineLvl w:val="1"/>
    </w:pPr>
    <w:rPr>
      <w:sz w:val="24"/>
    </w:rPr>
  </w:style>
  <w:style w:type="paragraph" w:styleId="3">
    <w:name w:val="heading 3"/>
    <w:basedOn w:val="a"/>
    <w:next w:val="a"/>
    <w:qFormat/>
    <w:pPr>
      <w:keepNext/>
      <w:outlineLvl w:val="2"/>
    </w:pPr>
    <w:rPr>
      <w:sz w:val="24"/>
    </w:rPr>
  </w:style>
  <w:style w:type="paragraph" w:styleId="4">
    <w:name w:val="heading 4"/>
    <w:basedOn w:val="a"/>
    <w:next w:val="a"/>
    <w:qFormat/>
    <w:pPr>
      <w:keepNext/>
      <w:jc w:val="center"/>
      <w:outlineLvl w:val="3"/>
    </w:pPr>
    <w:rPr>
      <w:b/>
      <w:i/>
    </w:rPr>
  </w:style>
  <w:style w:type="paragraph" w:styleId="7">
    <w:name w:val="heading 7"/>
    <w:basedOn w:val="a"/>
    <w:next w:val="a"/>
    <w:qFormat/>
    <w:rsid w:val="009F420A"/>
    <w:pPr>
      <w:spacing w:before="240" w:after="60"/>
      <w:outlineLvl w:val="6"/>
    </w:pPr>
    <w:rPr>
      <w:sz w:val="24"/>
      <w:szCs w:val="24"/>
    </w:rPr>
  </w:style>
  <w:style w:type="paragraph" w:styleId="8">
    <w:name w:val="heading 8"/>
    <w:basedOn w:val="a"/>
    <w:next w:val="a"/>
    <w:qFormat/>
    <w:rsid w:val="00E776BD"/>
    <w:pPr>
      <w:spacing w:before="240" w:after="60"/>
      <w:outlineLvl w:val="7"/>
    </w:pPr>
    <w:rPr>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pPr>
      <w:tabs>
        <w:tab w:val="center" w:pos="4153"/>
        <w:tab w:val="right" w:pos="8306"/>
      </w:tabs>
    </w:pPr>
  </w:style>
  <w:style w:type="character" w:styleId="a5">
    <w:name w:val="page number"/>
    <w:basedOn w:val="a0"/>
  </w:style>
  <w:style w:type="paragraph" w:styleId="a6">
    <w:name w:val="Body Text Indent"/>
    <w:basedOn w:val="a"/>
    <w:link w:val="a7"/>
    <w:pPr>
      <w:ind w:firstLine="720"/>
    </w:pPr>
    <w:rPr>
      <w:sz w:val="24"/>
    </w:rPr>
  </w:style>
  <w:style w:type="paragraph" w:styleId="a8">
    <w:name w:val="Body Text"/>
    <w:basedOn w:val="a"/>
  </w:style>
  <w:style w:type="paragraph" w:styleId="20">
    <w:name w:val="Body Text 2"/>
    <w:basedOn w:val="a"/>
    <w:rPr>
      <w:sz w:val="28"/>
      <w:szCs w:val="24"/>
    </w:rPr>
  </w:style>
  <w:style w:type="paragraph" w:customStyle="1" w:styleId="Char">
    <w:name w:val="Char"/>
    <w:basedOn w:val="a"/>
    <w:rsid w:val="00A62917"/>
    <w:pPr>
      <w:keepLines/>
      <w:spacing w:after="160" w:line="240" w:lineRule="exact"/>
    </w:pPr>
    <w:rPr>
      <w:rFonts w:ascii="Verdana" w:eastAsia="MS Mincho" w:hAnsi="Verdana" w:cs="Franklin Gothic Book"/>
      <w:lang w:val="en-US" w:eastAsia="en-US"/>
    </w:rPr>
  </w:style>
  <w:style w:type="character" w:styleId="a9">
    <w:name w:val="Hyperlink"/>
    <w:uiPriority w:val="99"/>
    <w:rsid w:val="009C39D3"/>
    <w:rPr>
      <w:rFonts w:cs="Arial"/>
      <w:color w:val="000000"/>
    </w:rPr>
  </w:style>
  <w:style w:type="paragraph" w:styleId="aa">
    <w:name w:val="header"/>
    <w:aliases w:val="TI Upper Header"/>
    <w:basedOn w:val="a"/>
    <w:link w:val="ab"/>
    <w:uiPriority w:val="99"/>
    <w:rsid w:val="009C39D3"/>
    <w:pPr>
      <w:tabs>
        <w:tab w:val="center" w:pos="4677"/>
        <w:tab w:val="right" w:pos="9355"/>
      </w:tabs>
    </w:pPr>
  </w:style>
  <w:style w:type="character" w:styleId="ac">
    <w:name w:val="FollowedHyperlink"/>
    <w:rsid w:val="006E2696"/>
    <w:rPr>
      <w:color w:val="800080"/>
      <w:u w:val="single"/>
    </w:rPr>
  </w:style>
  <w:style w:type="paragraph" w:customStyle="1" w:styleId="sd1">
    <w:name w:val="sd1"/>
    <w:basedOn w:val="a"/>
    <w:rsid w:val="008B1770"/>
    <w:pPr>
      <w:spacing w:line="360" w:lineRule="exact"/>
    </w:pPr>
    <w:rPr>
      <w:sz w:val="24"/>
      <w:szCs w:val="24"/>
    </w:rPr>
  </w:style>
  <w:style w:type="paragraph" w:customStyle="1" w:styleId="sd2">
    <w:name w:val="sd2"/>
    <w:basedOn w:val="a"/>
    <w:rsid w:val="008B1770"/>
    <w:pPr>
      <w:spacing w:before="480" w:line="360" w:lineRule="auto"/>
    </w:pPr>
    <w:rPr>
      <w:rFonts w:ascii="Arial CYR" w:hAnsi="Arial CYR"/>
      <w:b/>
      <w:sz w:val="24"/>
      <w:szCs w:val="24"/>
    </w:rPr>
  </w:style>
  <w:style w:type="paragraph" w:styleId="ad">
    <w:name w:val="Normal (Web)"/>
    <w:basedOn w:val="a"/>
    <w:rsid w:val="00F51B72"/>
    <w:pPr>
      <w:spacing w:before="100" w:beforeAutospacing="1" w:after="100" w:afterAutospacing="1"/>
    </w:pPr>
    <w:rPr>
      <w:sz w:val="24"/>
      <w:szCs w:val="24"/>
    </w:rPr>
  </w:style>
  <w:style w:type="table" w:styleId="ae">
    <w:name w:val="Table Grid"/>
    <w:basedOn w:val="a1"/>
    <w:uiPriority w:val="59"/>
    <w:rsid w:val="00E53E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0">
    <w:name w:val="Body Text Indent 3"/>
    <w:basedOn w:val="a"/>
    <w:rsid w:val="007D510A"/>
    <w:pPr>
      <w:spacing w:after="120"/>
      <w:ind w:left="283"/>
    </w:pPr>
    <w:rPr>
      <w:sz w:val="16"/>
      <w:szCs w:val="16"/>
    </w:rPr>
  </w:style>
  <w:style w:type="paragraph" w:styleId="21">
    <w:name w:val="toc 2"/>
    <w:basedOn w:val="a"/>
    <w:next w:val="a"/>
    <w:autoRedefine/>
    <w:uiPriority w:val="39"/>
    <w:qFormat/>
    <w:rsid w:val="007B517C"/>
    <w:pPr>
      <w:tabs>
        <w:tab w:val="right" w:leader="dot" w:pos="9627"/>
      </w:tabs>
      <w:spacing w:before="120"/>
      <w:ind w:left="284" w:firstLine="0"/>
    </w:pPr>
    <w:rPr>
      <w:rFonts w:ascii="Arial" w:hAnsi="Arial"/>
      <w:b/>
      <w:bCs/>
      <w:caps/>
      <w:sz w:val="18"/>
      <w:szCs w:val="18"/>
    </w:rPr>
  </w:style>
  <w:style w:type="paragraph" w:styleId="10">
    <w:name w:val="toc 1"/>
    <w:basedOn w:val="a"/>
    <w:next w:val="a"/>
    <w:autoRedefine/>
    <w:uiPriority w:val="39"/>
    <w:qFormat/>
    <w:rsid w:val="007B517C"/>
    <w:pPr>
      <w:tabs>
        <w:tab w:val="left" w:pos="0"/>
        <w:tab w:val="left" w:pos="284"/>
        <w:tab w:val="right" w:leader="dot" w:pos="9627"/>
      </w:tabs>
      <w:spacing w:before="120"/>
      <w:ind w:left="0" w:firstLine="0"/>
    </w:pPr>
    <w:rPr>
      <w:rFonts w:ascii="Arial" w:eastAsia="Calibri" w:hAnsi="Arial" w:cs="Arial"/>
      <w:b/>
      <w:bCs/>
      <w:caps/>
      <w:noProof/>
      <w:szCs w:val="18"/>
      <w:lang w:eastAsia="en-US"/>
    </w:rPr>
  </w:style>
  <w:style w:type="paragraph" w:styleId="31">
    <w:name w:val="toc 3"/>
    <w:basedOn w:val="a"/>
    <w:next w:val="a"/>
    <w:autoRedefine/>
    <w:uiPriority w:val="39"/>
    <w:qFormat/>
    <w:rsid w:val="007B517C"/>
    <w:pPr>
      <w:tabs>
        <w:tab w:val="right" w:leader="dot" w:pos="9629"/>
      </w:tabs>
      <w:spacing w:before="120"/>
      <w:ind w:left="425" w:firstLine="0"/>
    </w:pPr>
    <w:rPr>
      <w:rFonts w:ascii="Arial" w:hAnsi="Arial"/>
      <w:i/>
      <w:sz w:val="16"/>
    </w:rPr>
  </w:style>
  <w:style w:type="paragraph" w:styleId="40">
    <w:name w:val="toc 4"/>
    <w:basedOn w:val="a"/>
    <w:next w:val="a"/>
    <w:autoRedefine/>
    <w:semiHidden/>
    <w:rsid w:val="00B3425F"/>
    <w:pPr>
      <w:ind w:left="400"/>
    </w:pPr>
  </w:style>
  <w:style w:type="paragraph" w:styleId="5">
    <w:name w:val="toc 5"/>
    <w:basedOn w:val="a"/>
    <w:next w:val="a"/>
    <w:autoRedefine/>
    <w:semiHidden/>
    <w:rsid w:val="00B3425F"/>
    <w:pPr>
      <w:ind w:left="600"/>
    </w:pPr>
  </w:style>
  <w:style w:type="paragraph" w:styleId="6">
    <w:name w:val="toc 6"/>
    <w:basedOn w:val="a"/>
    <w:next w:val="a"/>
    <w:autoRedefine/>
    <w:semiHidden/>
    <w:rsid w:val="00B3425F"/>
    <w:pPr>
      <w:ind w:left="800"/>
    </w:pPr>
  </w:style>
  <w:style w:type="paragraph" w:styleId="70">
    <w:name w:val="toc 7"/>
    <w:basedOn w:val="a"/>
    <w:next w:val="a"/>
    <w:autoRedefine/>
    <w:semiHidden/>
    <w:rsid w:val="00B3425F"/>
    <w:pPr>
      <w:ind w:left="1000"/>
    </w:pPr>
  </w:style>
  <w:style w:type="paragraph" w:styleId="80">
    <w:name w:val="toc 8"/>
    <w:basedOn w:val="a"/>
    <w:next w:val="a"/>
    <w:autoRedefine/>
    <w:semiHidden/>
    <w:rsid w:val="00B3425F"/>
    <w:pPr>
      <w:ind w:left="1200"/>
    </w:pPr>
  </w:style>
  <w:style w:type="paragraph" w:styleId="9">
    <w:name w:val="toc 9"/>
    <w:basedOn w:val="a"/>
    <w:next w:val="a"/>
    <w:autoRedefine/>
    <w:semiHidden/>
    <w:rsid w:val="00B3425F"/>
    <w:pPr>
      <w:ind w:left="1400"/>
    </w:pPr>
  </w:style>
  <w:style w:type="paragraph" w:styleId="af">
    <w:name w:val="Title"/>
    <w:basedOn w:val="a"/>
    <w:qFormat/>
    <w:rsid w:val="00C30C31"/>
    <w:pPr>
      <w:jc w:val="center"/>
    </w:pPr>
    <w:rPr>
      <w:b/>
      <w:bCs/>
      <w:sz w:val="24"/>
      <w:szCs w:val="24"/>
    </w:rPr>
  </w:style>
  <w:style w:type="paragraph" w:styleId="af0">
    <w:name w:val="Balloon Text"/>
    <w:basedOn w:val="a"/>
    <w:semiHidden/>
    <w:rsid w:val="00C30C31"/>
    <w:rPr>
      <w:rFonts w:ascii="Tahoma" w:hAnsi="Tahoma" w:cs="Tahoma"/>
      <w:sz w:val="16"/>
      <w:szCs w:val="16"/>
    </w:rPr>
  </w:style>
  <w:style w:type="paragraph" w:styleId="af1">
    <w:name w:val="Plain Text"/>
    <w:basedOn w:val="a"/>
    <w:link w:val="af2"/>
    <w:rsid w:val="00442ADC"/>
    <w:rPr>
      <w:rFonts w:ascii="Courier New" w:hAnsi="Courier New"/>
    </w:rPr>
  </w:style>
  <w:style w:type="paragraph" w:customStyle="1" w:styleId="CharCharChar">
    <w:name w:val="Char Char Char"/>
    <w:basedOn w:val="a"/>
    <w:rsid w:val="00EE0902"/>
    <w:pPr>
      <w:keepLines/>
      <w:spacing w:after="160" w:line="240" w:lineRule="exact"/>
    </w:pPr>
    <w:rPr>
      <w:rFonts w:ascii="Verdana" w:eastAsia="MS Mincho" w:hAnsi="Verdana" w:cs="Franklin Gothic Book"/>
      <w:lang w:val="en-US" w:eastAsia="en-US"/>
    </w:rPr>
  </w:style>
  <w:style w:type="character" w:customStyle="1" w:styleId="ab">
    <w:name w:val="Верхний колонтитул Знак"/>
    <w:aliases w:val="TI Upper Header Знак"/>
    <w:link w:val="aa"/>
    <w:uiPriority w:val="99"/>
    <w:rsid w:val="00882C9C"/>
  </w:style>
  <w:style w:type="paragraph" w:styleId="af3">
    <w:name w:val="TOC Heading"/>
    <w:basedOn w:val="1"/>
    <w:next w:val="a"/>
    <w:uiPriority w:val="39"/>
    <w:unhideWhenUsed/>
    <w:qFormat/>
    <w:rsid w:val="00A638C4"/>
    <w:pPr>
      <w:spacing w:before="240" w:after="60"/>
      <w:outlineLvl w:val="9"/>
    </w:pPr>
    <w:rPr>
      <w:rFonts w:ascii="Cambria" w:hAnsi="Cambria"/>
      <w:b/>
      <w:bCs/>
      <w:kern w:val="32"/>
      <w:sz w:val="32"/>
      <w:szCs w:val="32"/>
    </w:rPr>
  </w:style>
  <w:style w:type="paragraph" w:styleId="32">
    <w:name w:val="Body Text 3"/>
    <w:basedOn w:val="a"/>
    <w:link w:val="33"/>
    <w:rsid w:val="00103976"/>
    <w:pPr>
      <w:spacing w:after="120"/>
    </w:pPr>
    <w:rPr>
      <w:sz w:val="16"/>
      <w:szCs w:val="16"/>
    </w:rPr>
  </w:style>
  <w:style w:type="character" w:customStyle="1" w:styleId="33">
    <w:name w:val="Основной текст 3 Знак"/>
    <w:link w:val="32"/>
    <w:rsid w:val="00103976"/>
    <w:rPr>
      <w:sz w:val="16"/>
      <w:szCs w:val="16"/>
    </w:rPr>
  </w:style>
  <w:style w:type="character" w:customStyle="1" w:styleId="af2">
    <w:name w:val="Текст Знак"/>
    <w:link w:val="af1"/>
    <w:rsid w:val="00445284"/>
    <w:rPr>
      <w:rFonts w:ascii="Courier New" w:hAnsi="Courier New"/>
    </w:rPr>
  </w:style>
  <w:style w:type="paragraph" w:styleId="af4">
    <w:name w:val="List Paragraph"/>
    <w:aliases w:val="Bullet_IRAO,Мой Список,List Paragraph_0,List Paragraph,Bullet List,FooterText,numbered,Абзац основного текста,lp1,Paragraphe de liste1,AC List 01,Подпись рисунка,Table-Normal,RSHB_Table-Normal,List Paragraph1,Заголовок_3,Num Bullet 1,列出段落"/>
    <w:basedOn w:val="a"/>
    <w:link w:val="af5"/>
    <w:uiPriority w:val="34"/>
    <w:qFormat/>
    <w:rsid w:val="00EA364A"/>
    <w:pPr>
      <w:ind w:left="708"/>
    </w:pPr>
  </w:style>
  <w:style w:type="character" w:customStyle="1" w:styleId="a7">
    <w:name w:val="Основной текст с отступом Знак"/>
    <w:link w:val="a6"/>
    <w:rsid w:val="0027404A"/>
    <w:rPr>
      <w:sz w:val="24"/>
    </w:rPr>
  </w:style>
  <w:style w:type="character" w:customStyle="1" w:styleId="a4">
    <w:name w:val="Нижний колонтитул Знак"/>
    <w:link w:val="a3"/>
    <w:uiPriority w:val="99"/>
    <w:rsid w:val="00693A80"/>
  </w:style>
  <w:style w:type="character" w:styleId="af6">
    <w:name w:val="annotation reference"/>
    <w:rsid w:val="00EC3791"/>
    <w:rPr>
      <w:sz w:val="16"/>
      <w:szCs w:val="16"/>
    </w:rPr>
  </w:style>
  <w:style w:type="paragraph" w:styleId="af7">
    <w:name w:val="annotation text"/>
    <w:basedOn w:val="a"/>
    <w:link w:val="af8"/>
    <w:rsid w:val="00EC3791"/>
  </w:style>
  <w:style w:type="character" w:customStyle="1" w:styleId="af8">
    <w:name w:val="Текст примечания Знак"/>
    <w:basedOn w:val="a0"/>
    <w:link w:val="af7"/>
    <w:rsid w:val="00EC3791"/>
  </w:style>
  <w:style w:type="paragraph" w:styleId="af9">
    <w:name w:val="annotation subject"/>
    <w:basedOn w:val="af7"/>
    <w:next w:val="af7"/>
    <w:link w:val="afa"/>
    <w:rsid w:val="00EC3791"/>
    <w:rPr>
      <w:b/>
      <w:bCs/>
    </w:rPr>
  </w:style>
  <w:style w:type="character" w:customStyle="1" w:styleId="afa">
    <w:name w:val="Тема примечания Знак"/>
    <w:link w:val="af9"/>
    <w:rsid w:val="00EC3791"/>
    <w:rPr>
      <w:b/>
      <w:bCs/>
    </w:rPr>
  </w:style>
  <w:style w:type="character" w:styleId="afb">
    <w:name w:val="Emphasis"/>
    <w:qFormat/>
    <w:rsid w:val="00280E47"/>
    <w:rPr>
      <w:i/>
      <w:iCs/>
    </w:rPr>
  </w:style>
  <w:style w:type="paragraph" w:styleId="afc">
    <w:name w:val="Subtitle"/>
    <w:basedOn w:val="a"/>
    <w:next w:val="a"/>
    <w:link w:val="afd"/>
    <w:qFormat/>
    <w:rsid w:val="00525AE7"/>
    <w:pPr>
      <w:spacing w:after="60"/>
      <w:jc w:val="center"/>
      <w:outlineLvl w:val="1"/>
    </w:pPr>
    <w:rPr>
      <w:rFonts w:ascii="Cambria" w:hAnsi="Cambria"/>
      <w:sz w:val="24"/>
      <w:szCs w:val="24"/>
    </w:rPr>
  </w:style>
  <w:style w:type="character" w:customStyle="1" w:styleId="afd">
    <w:name w:val="Подзаголовок Знак"/>
    <w:link w:val="afc"/>
    <w:rsid w:val="00525AE7"/>
    <w:rPr>
      <w:rFonts w:ascii="Cambria" w:eastAsia="Times New Roman" w:hAnsi="Cambria" w:cs="Times New Roman"/>
      <w:sz w:val="24"/>
      <w:szCs w:val="24"/>
    </w:rPr>
  </w:style>
  <w:style w:type="paragraph" w:styleId="afe">
    <w:name w:val="Revision"/>
    <w:hidden/>
    <w:uiPriority w:val="99"/>
    <w:semiHidden/>
    <w:rsid w:val="00443785"/>
  </w:style>
  <w:style w:type="paragraph" w:customStyle="1" w:styleId="aff">
    <w:name w:val="Титульный лист"/>
    <w:basedOn w:val="a"/>
    <w:qFormat/>
    <w:rsid w:val="00D8466C"/>
    <w:pPr>
      <w:keepLines/>
      <w:autoSpaceDE w:val="0"/>
      <w:autoSpaceDN w:val="0"/>
      <w:adjustRightInd w:val="0"/>
      <w:spacing w:line="360" w:lineRule="auto"/>
    </w:pPr>
    <w:rPr>
      <w:rFonts w:ascii="Arial" w:hAnsi="Arial"/>
      <w:b/>
    </w:rPr>
  </w:style>
  <w:style w:type="paragraph" w:styleId="aff0">
    <w:name w:val="No Spacing"/>
    <w:uiPriority w:val="1"/>
    <w:qFormat/>
    <w:rsid w:val="004455BC"/>
  </w:style>
  <w:style w:type="character" w:styleId="aff1">
    <w:name w:val="Placeholder Text"/>
    <w:basedOn w:val="a0"/>
    <w:uiPriority w:val="99"/>
    <w:semiHidden/>
    <w:rsid w:val="000E6A67"/>
    <w:rPr>
      <w:color w:val="808080"/>
    </w:rPr>
  </w:style>
  <w:style w:type="character" w:styleId="aff2">
    <w:name w:val="line number"/>
    <w:basedOn w:val="a0"/>
    <w:rsid w:val="0035744B"/>
  </w:style>
  <w:style w:type="paragraph" w:customStyle="1" w:styleId="S2">
    <w:name w:val="S_Заголовок2"/>
    <w:basedOn w:val="a"/>
    <w:next w:val="a"/>
    <w:rsid w:val="007D06DF"/>
    <w:pPr>
      <w:keepNext/>
      <w:outlineLvl w:val="1"/>
    </w:pPr>
    <w:rPr>
      <w:rFonts w:ascii="Arial" w:hAnsi="Arial"/>
      <w:b/>
      <w:caps/>
      <w:sz w:val="24"/>
      <w:szCs w:val="24"/>
    </w:rPr>
  </w:style>
  <w:style w:type="character" w:customStyle="1" w:styleId="apple-converted-space">
    <w:name w:val="apple-converted-space"/>
    <w:basedOn w:val="a0"/>
    <w:rsid w:val="0031397C"/>
  </w:style>
  <w:style w:type="paragraph" w:customStyle="1" w:styleId="S20">
    <w:name w:val="S_Заголовок2_СписокН"/>
    <w:basedOn w:val="a"/>
    <w:next w:val="a"/>
    <w:link w:val="S21"/>
    <w:rsid w:val="00782AD4"/>
    <w:pPr>
      <w:keepNext/>
      <w:outlineLvl w:val="1"/>
    </w:pPr>
    <w:rPr>
      <w:rFonts w:ascii="Arial" w:hAnsi="Arial"/>
      <w:b/>
      <w:caps/>
      <w:sz w:val="24"/>
      <w:szCs w:val="24"/>
    </w:rPr>
  </w:style>
  <w:style w:type="character" w:customStyle="1" w:styleId="S21">
    <w:name w:val="S_Заголовок2_СписокН Знак"/>
    <w:link w:val="S20"/>
    <w:rsid w:val="00782AD4"/>
    <w:rPr>
      <w:rFonts w:ascii="Arial" w:hAnsi="Arial"/>
      <w:b/>
      <w:caps/>
      <w:sz w:val="24"/>
      <w:szCs w:val="24"/>
    </w:rPr>
  </w:style>
  <w:style w:type="character" w:customStyle="1" w:styleId="urtxtemph">
    <w:name w:val="urtxtemph"/>
    <w:basedOn w:val="a0"/>
    <w:rsid w:val="00AD2F07"/>
  </w:style>
  <w:style w:type="character" w:customStyle="1" w:styleId="af5">
    <w:name w:val="Абзац списка Знак"/>
    <w:aliases w:val="Bullet_IRAO Знак,Мой Список Знак,List Paragraph_0 Знак,List Paragraph Знак,Bullet List Знак,FooterText Знак,numbered Знак,Абзац основного текста Знак,lp1 Знак,Paragraphe de liste1 Знак,AC List 01 Знак,Подпись рисунка Знак,列出段落 Знак"/>
    <w:link w:val="af4"/>
    <w:uiPriority w:val="34"/>
    <w:qFormat/>
    <w:rsid w:val="005E3E3C"/>
  </w:style>
  <w:style w:type="paragraph" w:customStyle="1" w:styleId="S1">
    <w:name w:val="S_Заголовок1_СписокН"/>
    <w:basedOn w:val="a"/>
    <w:next w:val="a"/>
    <w:rsid w:val="00117B21"/>
    <w:pPr>
      <w:keepNext/>
      <w:pageBreakBefore/>
      <w:outlineLvl w:val="0"/>
    </w:pPr>
    <w:rPr>
      <w:rFonts w:ascii="Arial" w:hAnsi="Arial"/>
      <w:b/>
      <w:caps/>
      <w:sz w:val="32"/>
      <w:szCs w:val="32"/>
    </w:rPr>
  </w:style>
  <w:style w:type="paragraph" w:styleId="aff3">
    <w:name w:val="footnote text"/>
    <w:basedOn w:val="a"/>
    <w:link w:val="aff4"/>
    <w:uiPriority w:val="99"/>
    <w:rsid w:val="00A6092A"/>
  </w:style>
  <w:style w:type="character" w:customStyle="1" w:styleId="aff4">
    <w:name w:val="Текст сноски Знак"/>
    <w:basedOn w:val="a0"/>
    <w:link w:val="aff3"/>
    <w:uiPriority w:val="99"/>
    <w:rsid w:val="00A6092A"/>
  </w:style>
  <w:style w:type="character" w:styleId="aff5">
    <w:name w:val="footnote reference"/>
    <w:uiPriority w:val="99"/>
    <w:rsid w:val="00A6092A"/>
    <w:rPr>
      <w:vertAlign w:val="superscript"/>
    </w:rPr>
  </w:style>
  <w:style w:type="paragraph" w:customStyle="1" w:styleId="S">
    <w:name w:val="S_Обычный"/>
    <w:basedOn w:val="a"/>
    <w:link w:val="S0"/>
    <w:qFormat/>
    <w:rsid w:val="00C74D77"/>
    <w:pPr>
      <w:widowControl w:val="0"/>
      <w:tabs>
        <w:tab w:val="left" w:pos="1690"/>
      </w:tabs>
      <w:spacing w:before="240"/>
      <w:ind w:left="0" w:firstLine="0"/>
    </w:pPr>
    <w:rPr>
      <w:sz w:val="24"/>
      <w:szCs w:val="24"/>
    </w:rPr>
  </w:style>
  <w:style w:type="character" w:customStyle="1" w:styleId="S0">
    <w:name w:val="S_Обычный Знак"/>
    <w:link w:val="S"/>
    <w:locked/>
    <w:rsid w:val="00C74D77"/>
    <w:rPr>
      <w:sz w:val="24"/>
      <w:szCs w:val="24"/>
    </w:rPr>
  </w:style>
  <w:style w:type="paragraph" w:styleId="aff6">
    <w:name w:val="caption"/>
    <w:basedOn w:val="a"/>
    <w:next w:val="a"/>
    <w:semiHidden/>
    <w:unhideWhenUsed/>
    <w:qFormat/>
    <w:rsid w:val="00D13F7F"/>
    <w:pPr>
      <w:spacing w:before="0"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475631">
      <w:bodyDiv w:val="1"/>
      <w:marLeft w:val="0"/>
      <w:marRight w:val="0"/>
      <w:marTop w:val="0"/>
      <w:marBottom w:val="0"/>
      <w:divBdr>
        <w:top w:val="none" w:sz="0" w:space="0" w:color="auto"/>
        <w:left w:val="none" w:sz="0" w:space="0" w:color="auto"/>
        <w:bottom w:val="none" w:sz="0" w:space="0" w:color="auto"/>
        <w:right w:val="none" w:sz="0" w:space="0" w:color="auto"/>
      </w:divBdr>
    </w:div>
    <w:div w:id="127477898">
      <w:bodyDiv w:val="1"/>
      <w:marLeft w:val="0"/>
      <w:marRight w:val="0"/>
      <w:marTop w:val="0"/>
      <w:marBottom w:val="0"/>
      <w:divBdr>
        <w:top w:val="none" w:sz="0" w:space="0" w:color="auto"/>
        <w:left w:val="none" w:sz="0" w:space="0" w:color="auto"/>
        <w:bottom w:val="none" w:sz="0" w:space="0" w:color="auto"/>
        <w:right w:val="none" w:sz="0" w:space="0" w:color="auto"/>
      </w:divBdr>
    </w:div>
    <w:div w:id="130175965">
      <w:bodyDiv w:val="1"/>
      <w:marLeft w:val="0"/>
      <w:marRight w:val="0"/>
      <w:marTop w:val="0"/>
      <w:marBottom w:val="0"/>
      <w:divBdr>
        <w:top w:val="none" w:sz="0" w:space="0" w:color="auto"/>
        <w:left w:val="none" w:sz="0" w:space="0" w:color="auto"/>
        <w:bottom w:val="none" w:sz="0" w:space="0" w:color="auto"/>
        <w:right w:val="none" w:sz="0" w:space="0" w:color="auto"/>
      </w:divBdr>
    </w:div>
    <w:div w:id="532110320">
      <w:bodyDiv w:val="1"/>
      <w:marLeft w:val="0"/>
      <w:marRight w:val="0"/>
      <w:marTop w:val="0"/>
      <w:marBottom w:val="0"/>
      <w:divBdr>
        <w:top w:val="none" w:sz="0" w:space="0" w:color="auto"/>
        <w:left w:val="none" w:sz="0" w:space="0" w:color="auto"/>
        <w:bottom w:val="none" w:sz="0" w:space="0" w:color="auto"/>
        <w:right w:val="none" w:sz="0" w:space="0" w:color="auto"/>
      </w:divBdr>
    </w:div>
    <w:div w:id="582296782">
      <w:bodyDiv w:val="1"/>
      <w:marLeft w:val="0"/>
      <w:marRight w:val="0"/>
      <w:marTop w:val="0"/>
      <w:marBottom w:val="0"/>
      <w:divBdr>
        <w:top w:val="none" w:sz="0" w:space="0" w:color="auto"/>
        <w:left w:val="none" w:sz="0" w:space="0" w:color="auto"/>
        <w:bottom w:val="none" w:sz="0" w:space="0" w:color="auto"/>
        <w:right w:val="none" w:sz="0" w:space="0" w:color="auto"/>
      </w:divBdr>
    </w:div>
    <w:div w:id="775447571">
      <w:bodyDiv w:val="1"/>
      <w:marLeft w:val="0"/>
      <w:marRight w:val="0"/>
      <w:marTop w:val="0"/>
      <w:marBottom w:val="0"/>
      <w:divBdr>
        <w:top w:val="none" w:sz="0" w:space="0" w:color="auto"/>
        <w:left w:val="none" w:sz="0" w:space="0" w:color="auto"/>
        <w:bottom w:val="none" w:sz="0" w:space="0" w:color="auto"/>
        <w:right w:val="none" w:sz="0" w:space="0" w:color="auto"/>
      </w:divBdr>
    </w:div>
    <w:div w:id="930505488">
      <w:bodyDiv w:val="1"/>
      <w:marLeft w:val="0"/>
      <w:marRight w:val="0"/>
      <w:marTop w:val="0"/>
      <w:marBottom w:val="0"/>
      <w:divBdr>
        <w:top w:val="none" w:sz="0" w:space="0" w:color="auto"/>
        <w:left w:val="none" w:sz="0" w:space="0" w:color="auto"/>
        <w:bottom w:val="none" w:sz="0" w:space="0" w:color="auto"/>
        <w:right w:val="none" w:sz="0" w:space="0" w:color="auto"/>
      </w:divBdr>
    </w:div>
    <w:div w:id="1095369007">
      <w:bodyDiv w:val="1"/>
      <w:marLeft w:val="0"/>
      <w:marRight w:val="0"/>
      <w:marTop w:val="0"/>
      <w:marBottom w:val="0"/>
      <w:divBdr>
        <w:top w:val="none" w:sz="0" w:space="0" w:color="auto"/>
        <w:left w:val="none" w:sz="0" w:space="0" w:color="auto"/>
        <w:bottom w:val="none" w:sz="0" w:space="0" w:color="auto"/>
        <w:right w:val="none" w:sz="0" w:space="0" w:color="auto"/>
      </w:divBdr>
    </w:div>
    <w:div w:id="1105803420">
      <w:bodyDiv w:val="1"/>
      <w:marLeft w:val="0"/>
      <w:marRight w:val="0"/>
      <w:marTop w:val="0"/>
      <w:marBottom w:val="0"/>
      <w:divBdr>
        <w:top w:val="none" w:sz="0" w:space="0" w:color="auto"/>
        <w:left w:val="none" w:sz="0" w:space="0" w:color="auto"/>
        <w:bottom w:val="none" w:sz="0" w:space="0" w:color="auto"/>
        <w:right w:val="none" w:sz="0" w:space="0" w:color="auto"/>
      </w:divBdr>
    </w:div>
    <w:div w:id="1292203420">
      <w:bodyDiv w:val="1"/>
      <w:marLeft w:val="0"/>
      <w:marRight w:val="0"/>
      <w:marTop w:val="0"/>
      <w:marBottom w:val="0"/>
      <w:divBdr>
        <w:top w:val="none" w:sz="0" w:space="0" w:color="auto"/>
        <w:left w:val="none" w:sz="0" w:space="0" w:color="auto"/>
        <w:bottom w:val="none" w:sz="0" w:space="0" w:color="auto"/>
        <w:right w:val="none" w:sz="0" w:space="0" w:color="auto"/>
      </w:divBdr>
    </w:div>
    <w:div w:id="1309476043">
      <w:bodyDiv w:val="1"/>
      <w:marLeft w:val="0"/>
      <w:marRight w:val="0"/>
      <w:marTop w:val="0"/>
      <w:marBottom w:val="0"/>
      <w:divBdr>
        <w:top w:val="none" w:sz="0" w:space="0" w:color="auto"/>
        <w:left w:val="none" w:sz="0" w:space="0" w:color="auto"/>
        <w:bottom w:val="none" w:sz="0" w:space="0" w:color="auto"/>
        <w:right w:val="none" w:sz="0" w:space="0" w:color="auto"/>
      </w:divBdr>
    </w:div>
    <w:div w:id="1323585796">
      <w:bodyDiv w:val="1"/>
      <w:marLeft w:val="0"/>
      <w:marRight w:val="0"/>
      <w:marTop w:val="0"/>
      <w:marBottom w:val="0"/>
      <w:divBdr>
        <w:top w:val="none" w:sz="0" w:space="0" w:color="auto"/>
        <w:left w:val="none" w:sz="0" w:space="0" w:color="auto"/>
        <w:bottom w:val="none" w:sz="0" w:space="0" w:color="auto"/>
        <w:right w:val="none" w:sz="0" w:space="0" w:color="auto"/>
      </w:divBdr>
    </w:div>
    <w:div w:id="1839422403">
      <w:bodyDiv w:val="1"/>
      <w:marLeft w:val="0"/>
      <w:marRight w:val="0"/>
      <w:marTop w:val="0"/>
      <w:marBottom w:val="0"/>
      <w:divBdr>
        <w:top w:val="none" w:sz="0" w:space="0" w:color="auto"/>
        <w:left w:val="none" w:sz="0" w:space="0" w:color="auto"/>
        <w:bottom w:val="none" w:sz="0" w:space="0" w:color="auto"/>
        <w:right w:val="none" w:sz="0" w:space="0" w:color="auto"/>
      </w:divBdr>
    </w:div>
    <w:div w:id="2077167936">
      <w:bodyDiv w:val="1"/>
      <w:marLeft w:val="0"/>
      <w:marRight w:val="0"/>
      <w:marTop w:val="0"/>
      <w:marBottom w:val="0"/>
      <w:divBdr>
        <w:top w:val="none" w:sz="0" w:space="0" w:color="auto"/>
        <w:left w:val="none" w:sz="0" w:space="0" w:color="auto"/>
        <w:bottom w:val="none" w:sz="0" w:space="0" w:color="auto"/>
        <w:right w:val="none" w:sz="0" w:space="0" w:color="auto"/>
      </w:divBdr>
    </w:div>
    <w:div w:id="20898389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5.xml"/><Relationship Id="rId26" Type="http://schemas.openxmlformats.org/officeDocument/2006/relationships/header" Target="header6.xml"/><Relationship Id="rId21" Type="http://schemas.openxmlformats.org/officeDocument/2006/relationships/image" Target="media/image3.png"/><Relationship Id="rId34" Type="http://schemas.openxmlformats.org/officeDocument/2006/relationships/header" Target="header8.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header" Target="header5.xml"/><Relationship Id="rId33" Type="http://schemas.openxmlformats.org/officeDocument/2006/relationships/hyperlink" Target="https://login.consultant.ru/link/?req=doc&amp;base=STR&amp;n=24448&amp;dst=100001,4" TargetMode="Externa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2.png"/><Relationship Id="rId29" Type="http://schemas.openxmlformats.org/officeDocument/2006/relationships/hyperlink" Target="https://login.consultant.ru/link/?req=doc&amp;base=LAW&amp;n=194941&amp;dst=100004,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https://login.consultant.ru/link/?req=doc&amp;base=LAW&amp;n=445001&amp;dst=100002,2" TargetMode="External"/><Relationship Id="rId32" Type="http://schemas.openxmlformats.org/officeDocument/2006/relationships/image" Target="media/image7.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yperlink" Target="http://vn-www.rosneft.ru/search_employee/department/32407" TargetMode="External"/><Relationship Id="rId28" Type="http://schemas.openxmlformats.org/officeDocument/2006/relationships/hyperlink" Target="https://login.consultant.ru/link/?req=doc&amp;base=LAW&amp;n=445001&amp;dst=100002,1" TargetMode="External"/><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6.xml"/><Relationship Id="rId31"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cid:image001.png@01D60427.A9F8D160" TargetMode="External"/><Relationship Id="rId14" Type="http://schemas.openxmlformats.org/officeDocument/2006/relationships/footer" Target="footer3.xml"/><Relationship Id="rId22" Type="http://schemas.openxmlformats.org/officeDocument/2006/relationships/image" Target="media/image4.png"/><Relationship Id="rId27" Type="http://schemas.openxmlformats.org/officeDocument/2006/relationships/header" Target="header7.xml"/><Relationship Id="rId30" Type="http://schemas.openxmlformats.org/officeDocument/2006/relationships/image" Target="media/image5.png"/><Relationship Id="rId35" Type="http://schemas.openxmlformats.org/officeDocument/2006/relationships/footer" Target="footer7.xm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3FC6A3-FB05-4323-9E70-071F5986A0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102</Pages>
  <Words>30309</Words>
  <Characters>211563</Characters>
  <Application>Microsoft Office Word</Application>
  <DocSecurity>0</DocSecurity>
  <Lines>4317</Lines>
  <Paragraphs>2121</Paragraphs>
  <ScaleCrop>false</ScaleCrop>
  <HeadingPairs>
    <vt:vector size="2" baseType="variant">
      <vt:variant>
        <vt:lpstr>Название</vt:lpstr>
      </vt:variant>
      <vt:variant>
        <vt:i4>1</vt:i4>
      </vt:variant>
    </vt:vector>
  </HeadingPairs>
  <TitlesOfParts>
    <vt:vector size="1" baseType="lpstr">
      <vt:lpstr/>
    </vt:vector>
  </TitlesOfParts>
  <Company>ООО "РН-Ванкор"</Company>
  <LinksUpToDate>false</LinksUpToDate>
  <CharactersWithSpaces>239751</CharactersWithSpaces>
  <SharedDoc>false</SharedDoc>
  <HLinks>
    <vt:vector size="234" baseType="variant">
      <vt:variant>
        <vt:i4>1572914</vt:i4>
      </vt:variant>
      <vt:variant>
        <vt:i4>224</vt:i4>
      </vt:variant>
      <vt:variant>
        <vt:i4>0</vt:i4>
      </vt:variant>
      <vt:variant>
        <vt:i4>5</vt:i4>
      </vt:variant>
      <vt:variant>
        <vt:lpwstr/>
      </vt:variant>
      <vt:variant>
        <vt:lpwstr>_Toc444856756</vt:lpwstr>
      </vt:variant>
      <vt:variant>
        <vt:i4>1572914</vt:i4>
      </vt:variant>
      <vt:variant>
        <vt:i4>218</vt:i4>
      </vt:variant>
      <vt:variant>
        <vt:i4>0</vt:i4>
      </vt:variant>
      <vt:variant>
        <vt:i4>5</vt:i4>
      </vt:variant>
      <vt:variant>
        <vt:lpwstr/>
      </vt:variant>
      <vt:variant>
        <vt:lpwstr>_Toc444856753</vt:lpwstr>
      </vt:variant>
      <vt:variant>
        <vt:i4>1572914</vt:i4>
      </vt:variant>
      <vt:variant>
        <vt:i4>212</vt:i4>
      </vt:variant>
      <vt:variant>
        <vt:i4>0</vt:i4>
      </vt:variant>
      <vt:variant>
        <vt:i4>5</vt:i4>
      </vt:variant>
      <vt:variant>
        <vt:lpwstr/>
      </vt:variant>
      <vt:variant>
        <vt:lpwstr>_Toc444856752</vt:lpwstr>
      </vt:variant>
      <vt:variant>
        <vt:i4>1572914</vt:i4>
      </vt:variant>
      <vt:variant>
        <vt:i4>206</vt:i4>
      </vt:variant>
      <vt:variant>
        <vt:i4>0</vt:i4>
      </vt:variant>
      <vt:variant>
        <vt:i4>5</vt:i4>
      </vt:variant>
      <vt:variant>
        <vt:lpwstr/>
      </vt:variant>
      <vt:variant>
        <vt:lpwstr>_Toc444856751</vt:lpwstr>
      </vt:variant>
      <vt:variant>
        <vt:i4>1572914</vt:i4>
      </vt:variant>
      <vt:variant>
        <vt:i4>200</vt:i4>
      </vt:variant>
      <vt:variant>
        <vt:i4>0</vt:i4>
      </vt:variant>
      <vt:variant>
        <vt:i4>5</vt:i4>
      </vt:variant>
      <vt:variant>
        <vt:lpwstr/>
      </vt:variant>
      <vt:variant>
        <vt:lpwstr>_Toc444856750</vt:lpwstr>
      </vt:variant>
      <vt:variant>
        <vt:i4>1638450</vt:i4>
      </vt:variant>
      <vt:variant>
        <vt:i4>194</vt:i4>
      </vt:variant>
      <vt:variant>
        <vt:i4>0</vt:i4>
      </vt:variant>
      <vt:variant>
        <vt:i4>5</vt:i4>
      </vt:variant>
      <vt:variant>
        <vt:lpwstr/>
      </vt:variant>
      <vt:variant>
        <vt:lpwstr>_Toc444856749</vt:lpwstr>
      </vt:variant>
      <vt:variant>
        <vt:i4>1638450</vt:i4>
      </vt:variant>
      <vt:variant>
        <vt:i4>188</vt:i4>
      </vt:variant>
      <vt:variant>
        <vt:i4>0</vt:i4>
      </vt:variant>
      <vt:variant>
        <vt:i4>5</vt:i4>
      </vt:variant>
      <vt:variant>
        <vt:lpwstr/>
      </vt:variant>
      <vt:variant>
        <vt:lpwstr>_Toc444856748</vt:lpwstr>
      </vt:variant>
      <vt:variant>
        <vt:i4>1638450</vt:i4>
      </vt:variant>
      <vt:variant>
        <vt:i4>182</vt:i4>
      </vt:variant>
      <vt:variant>
        <vt:i4>0</vt:i4>
      </vt:variant>
      <vt:variant>
        <vt:i4>5</vt:i4>
      </vt:variant>
      <vt:variant>
        <vt:lpwstr/>
      </vt:variant>
      <vt:variant>
        <vt:lpwstr>_Toc444856747</vt:lpwstr>
      </vt:variant>
      <vt:variant>
        <vt:i4>1638450</vt:i4>
      </vt:variant>
      <vt:variant>
        <vt:i4>176</vt:i4>
      </vt:variant>
      <vt:variant>
        <vt:i4>0</vt:i4>
      </vt:variant>
      <vt:variant>
        <vt:i4>5</vt:i4>
      </vt:variant>
      <vt:variant>
        <vt:lpwstr/>
      </vt:variant>
      <vt:variant>
        <vt:lpwstr>_Toc444856746</vt:lpwstr>
      </vt:variant>
      <vt:variant>
        <vt:i4>1638450</vt:i4>
      </vt:variant>
      <vt:variant>
        <vt:i4>170</vt:i4>
      </vt:variant>
      <vt:variant>
        <vt:i4>0</vt:i4>
      </vt:variant>
      <vt:variant>
        <vt:i4>5</vt:i4>
      </vt:variant>
      <vt:variant>
        <vt:lpwstr/>
      </vt:variant>
      <vt:variant>
        <vt:lpwstr>_Toc444856745</vt:lpwstr>
      </vt:variant>
      <vt:variant>
        <vt:i4>1638450</vt:i4>
      </vt:variant>
      <vt:variant>
        <vt:i4>164</vt:i4>
      </vt:variant>
      <vt:variant>
        <vt:i4>0</vt:i4>
      </vt:variant>
      <vt:variant>
        <vt:i4>5</vt:i4>
      </vt:variant>
      <vt:variant>
        <vt:lpwstr/>
      </vt:variant>
      <vt:variant>
        <vt:lpwstr>_Toc444856744</vt:lpwstr>
      </vt:variant>
      <vt:variant>
        <vt:i4>1638450</vt:i4>
      </vt:variant>
      <vt:variant>
        <vt:i4>158</vt:i4>
      </vt:variant>
      <vt:variant>
        <vt:i4>0</vt:i4>
      </vt:variant>
      <vt:variant>
        <vt:i4>5</vt:i4>
      </vt:variant>
      <vt:variant>
        <vt:lpwstr/>
      </vt:variant>
      <vt:variant>
        <vt:lpwstr>_Toc444856743</vt:lpwstr>
      </vt:variant>
      <vt:variant>
        <vt:i4>1638450</vt:i4>
      </vt:variant>
      <vt:variant>
        <vt:i4>152</vt:i4>
      </vt:variant>
      <vt:variant>
        <vt:i4>0</vt:i4>
      </vt:variant>
      <vt:variant>
        <vt:i4>5</vt:i4>
      </vt:variant>
      <vt:variant>
        <vt:lpwstr/>
      </vt:variant>
      <vt:variant>
        <vt:lpwstr>_Toc444856742</vt:lpwstr>
      </vt:variant>
      <vt:variant>
        <vt:i4>1638450</vt:i4>
      </vt:variant>
      <vt:variant>
        <vt:i4>146</vt:i4>
      </vt:variant>
      <vt:variant>
        <vt:i4>0</vt:i4>
      </vt:variant>
      <vt:variant>
        <vt:i4>5</vt:i4>
      </vt:variant>
      <vt:variant>
        <vt:lpwstr/>
      </vt:variant>
      <vt:variant>
        <vt:lpwstr>_Toc444856741</vt:lpwstr>
      </vt:variant>
      <vt:variant>
        <vt:i4>1638450</vt:i4>
      </vt:variant>
      <vt:variant>
        <vt:i4>140</vt:i4>
      </vt:variant>
      <vt:variant>
        <vt:i4>0</vt:i4>
      </vt:variant>
      <vt:variant>
        <vt:i4>5</vt:i4>
      </vt:variant>
      <vt:variant>
        <vt:lpwstr/>
      </vt:variant>
      <vt:variant>
        <vt:lpwstr>_Toc444856740</vt:lpwstr>
      </vt:variant>
      <vt:variant>
        <vt:i4>1966130</vt:i4>
      </vt:variant>
      <vt:variant>
        <vt:i4>134</vt:i4>
      </vt:variant>
      <vt:variant>
        <vt:i4>0</vt:i4>
      </vt:variant>
      <vt:variant>
        <vt:i4>5</vt:i4>
      </vt:variant>
      <vt:variant>
        <vt:lpwstr/>
      </vt:variant>
      <vt:variant>
        <vt:lpwstr>_Toc444856739</vt:lpwstr>
      </vt:variant>
      <vt:variant>
        <vt:i4>1966130</vt:i4>
      </vt:variant>
      <vt:variant>
        <vt:i4>128</vt:i4>
      </vt:variant>
      <vt:variant>
        <vt:i4>0</vt:i4>
      </vt:variant>
      <vt:variant>
        <vt:i4>5</vt:i4>
      </vt:variant>
      <vt:variant>
        <vt:lpwstr/>
      </vt:variant>
      <vt:variant>
        <vt:lpwstr>_Toc444856738</vt:lpwstr>
      </vt:variant>
      <vt:variant>
        <vt:i4>1966130</vt:i4>
      </vt:variant>
      <vt:variant>
        <vt:i4>122</vt:i4>
      </vt:variant>
      <vt:variant>
        <vt:i4>0</vt:i4>
      </vt:variant>
      <vt:variant>
        <vt:i4>5</vt:i4>
      </vt:variant>
      <vt:variant>
        <vt:lpwstr/>
      </vt:variant>
      <vt:variant>
        <vt:lpwstr>_Toc444856737</vt:lpwstr>
      </vt:variant>
      <vt:variant>
        <vt:i4>1966130</vt:i4>
      </vt:variant>
      <vt:variant>
        <vt:i4>116</vt:i4>
      </vt:variant>
      <vt:variant>
        <vt:i4>0</vt:i4>
      </vt:variant>
      <vt:variant>
        <vt:i4>5</vt:i4>
      </vt:variant>
      <vt:variant>
        <vt:lpwstr/>
      </vt:variant>
      <vt:variant>
        <vt:lpwstr>_Toc444856736</vt:lpwstr>
      </vt:variant>
      <vt:variant>
        <vt:i4>1966130</vt:i4>
      </vt:variant>
      <vt:variant>
        <vt:i4>110</vt:i4>
      </vt:variant>
      <vt:variant>
        <vt:i4>0</vt:i4>
      </vt:variant>
      <vt:variant>
        <vt:i4>5</vt:i4>
      </vt:variant>
      <vt:variant>
        <vt:lpwstr/>
      </vt:variant>
      <vt:variant>
        <vt:lpwstr>_Toc444856735</vt:lpwstr>
      </vt:variant>
      <vt:variant>
        <vt:i4>1966130</vt:i4>
      </vt:variant>
      <vt:variant>
        <vt:i4>104</vt:i4>
      </vt:variant>
      <vt:variant>
        <vt:i4>0</vt:i4>
      </vt:variant>
      <vt:variant>
        <vt:i4>5</vt:i4>
      </vt:variant>
      <vt:variant>
        <vt:lpwstr/>
      </vt:variant>
      <vt:variant>
        <vt:lpwstr>_Toc444856734</vt:lpwstr>
      </vt:variant>
      <vt:variant>
        <vt:i4>1966130</vt:i4>
      </vt:variant>
      <vt:variant>
        <vt:i4>98</vt:i4>
      </vt:variant>
      <vt:variant>
        <vt:i4>0</vt:i4>
      </vt:variant>
      <vt:variant>
        <vt:i4>5</vt:i4>
      </vt:variant>
      <vt:variant>
        <vt:lpwstr/>
      </vt:variant>
      <vt:variant>
        <vt:lpwstr>_Toc444856733</vt:lpwstr>
      </vt:variant>
      <vt:variant>
        <vt:i4>1966130</vt:i4>
      </vt:variant>
      <vt:variant>
        <vt:i4>92</vt:i4>
      </vt:variant>
      <vt:variant>
        <vt:i4>0</vt:i4>
      </vt:variant>
      <vt:variant>
        <vt:i4>5</vt:i4>
      </vt:variant>
      <vt:variant>
        <vt:lpwstr/>
      </vt:variant>
      <vt:variant>
        <vt:lpwstr>_Toc444856732</vt:lpwstr>
      </vt:variant>
      <vt:variant>
        <vt:i4>1966130</vt:i4>
      </vt:variant>
      <vt:variant>
        <vt:i4>86</vt:i4>
      </vt:variant>
      <vt:variant>
        <vt:i4>0</vt:i4>
      </vt:variant>
      <vt:variant>
        <vt:i4>5</vt:i4>
      </vt:variant>
      <vt:variant>
        <vt:lpwstr/>
      </vt:variant>
      <vt:variant>
        <vt:lpwstr>_Toc444856731</vt:lpwstr>
      </vt:variant>
      <vt:variant>
        <vt:i4>1966130</vt:i4>
      </vt:variant>
      <vt:variant>
        <vt:i4>80</vt:i4>
      </vt:variant>
      <vt:variant>
        <vt:i4>0</vt:i4>
      </vt:variant>
      <vt:variant>
        <vt:i4>5</vt:i4>
      </vt:variant>
      <vt:variant>
        <vt:lpwstr/>
      </vt:variant>
      <vt:variant>
        <vt:lpwstr>_Toc444856730</vt:lpwstr>
      </vt:variant>
      <vt:variant>
        <vt:i4>2031666</vt:i4>
      </vt:variant>
      <vt:variant>
        <vt:i4>74</vt:i4>
      </vt:variant>
      <vt:variant>
        <vt:i4>0</vt:i4>
      </vt:variant>
      <vt:variant>
        <vt:i4>5</vt:i4>
      </vt:variant>
      <vt:variant>
        <vt:lpwstr/>
      </vt:variant>
      <vt:variant>
        <vt:lpwstr>_Toc444856729</vt:lpwstr>
      </vt:variant>
      <vt:variant>
        <vt:i4>2031666</vt:i4>
      </vt:variant>
      <vt:variant>
        <vt:i4>68</vt:i4>
      </vt:variant>
      <vt:variant>
        <vt:i4>0</vt:i4>
      </vt:variant>
      <vt:variant>
        <vt:i4>5</vt:i4>
      </vt:variant>
      <vt:variant>
        <vt:lpwstr/>
      </vt:variant>
      <vt:variant>
        <vt:lpwstr>_Toc444856728</vt:lpwstr>
      </vt:variant>
      <vt:variant>
        <vt:i4>2031666</vt:i4>
      </vt:variant>
      <vt:variant>
        <vt:i4>62</vt:i4>
      </vt:variant>
      <vt:variant>
        <vt:i4>0</vt:i4>
      </vt:variant>
      <vt:variant>
        <vt:i4>5</vt:i4>
      </vt:variant>
      <vt:variant>
        <vt:lpwstr/>
      </vt:variant>
      <vt:variant>
        <vt:lpwstr>_Toc444856727</vt:lpwstr>
      </vt:variant>
      <vt:variant>
        <vt:i4>2031666</vt:i4>
      </vt:variant>
      <vt:variant>
        <vt:i4>56</vt:i4>
      </vt:variant>
      <vt:variant>
        <vt:i4>0</vt:i4>
      </vt:variant>
      <vt:variant>
        <vt:i4>5</vt:i4>
      </vt:variant>
      <vt:variant>
        <vt:lpwstr/>
      </vt:variant>
      <vt:variant>
        <vt:lpwstr>_Toc444856726</vt:lpwstr>
      </vt:variant>
      <vt:variant>
        <vt:i4>2031666</vt:i4>
      </vt:variant>
      <vt:variant>
        <vt:i4>50</vt:i4>
      </vt:variant>
      <vt:variant>
        <vt:i4>0</vt:i4>
      </vt:variant>
      <vt:variant>
        <vt:i4>5</vt:i4>
      </vt:variant>
      <vt:variant>
        <vt:lpwstr/>
      </vt:variant>
      <vt:variant>
        <vt:lpwstr>_Toc444856725</vt:lpwstr>
      </vt:variant>
      <vt:variant>
        <vt:i4>2031666</vt:i4>
      </vt:variant>
      <vt:variant>
        <vt:i4>44</vt:i4>
      </vt:variant>
      <vt:variant>
        <vt:i4>0</vt:i4>
      </vt:variant>
      <vt:variant>
        <vt:i4>5</vt:i4>
      </vt:variant>
      <vt:variant>
        <vt:lpwstr/>
      </vt:variant>
      <vt:variant>
        <vt:lpwstr>_Toc444856724</vt:lpwstr>
      </vt:variant>
      <vt:variant>
        <vt:i4>2031666</vt:i4>
      </vt:variant>
      <vt:variant>
        <vt:i4>38</vt:i4>
      </vt:variant>
      <vt:variant>
        <vt:i4>0</vt:i4>
      </vt:variant>
      <vt:variant>
        <vt:i4>5</vt:i4>
      </vt:variant>
      <vt:variant>
        <vt:lpwstr/>
      </vt:variant>
      <vt:variant>
        <vt:lpwstr>_Toc444856723</vt:lpwstr>
      </vt:variant>
      <vt:variant>
        <vt:i4>2031666</vt:i4>
      </vt:variant>
      <vt:variant>
        <vt:i4>32</vt:i4>
      </vt:variant>
      <vt:variant>
        <vt:i4>0</vt:i4>
      </vt:variant>
      <vt:variant>
        <vt:i4>5</vt:i4>
      </vt:variant>
      <vt:variant>
        <vt:lpwstr/>
      </vt:variant>
      <vt:variant>
        <vt:lpwstr>_Toc444856722</vt:lpwstr>
      </vt:variant>
      <vt:variant>
        <vt:i4>2031666</vt:i4>
      </vt:variant>
      <vt:variant>
        <vt:i4>26</vt:i4>
      </vt:variant>
      <vt:variant>
        <vt:i4>0</vt:i4>
      </vt:variant>
      <vt:variant>
        <vt:i4>5</vt:i4>
      </vt:variant>
      <vt:variant>
        <vt:lpwstr/>
      </vt:variant>
      <vt:variant>
        <vt:lpwstr>_Toc444856721</vt:lpwstr>
      </vt:variant>
      <vt:variant>
        <vt:i4>2031666</vt:i4>
      </vt:variant>
      <vt:variant>
        <vt:i4>20</vt:i4>
      </vt:variant>
      <vt:variant>
        <vt:i4>0</vt:i4>
      </vt:variant>
      <vt:variant>
        <vt:i4>5</vt:i4>
      </vt:variant>
      <vt:variant>
        <vt:lpwstr/>
      </vt:variant>
      <vt:variant>
        <vt:lpwstr>_Toc444856720</vt:lpwstr>
      </vt:variant>
      <vt:variant>
        <vt:i4>1835058</vt:i4>
      </vt:variant>
      <vt:variant>
        <vt:i4>14</vt:i4>
      </vt:variant>
      <vt:variant>
        <vt:i4>0</vt:i4>
      </vt:variant>
      <vt:variant>
        <vt:i4>5</vt:i4>
      </vt:variant>
      <vt:variant>
        <vt:lpwstr/>
      </vt:variant>
      <vt:variant>
        <vt:lpwstr>_Toc444856719</vt:lpwstr>
      </vt:variant>
      <vt:variant>
        <vt:i4>1835058</vt:i4>
      </vt:variant>
      <vt:variant>
        <vt:i4>8</vt:i4>
      </vt:variant>
      <vt:variant>
        <vt:i4>0</vt:i4>
      </vt:variant>
      <vt:variant>
        <vt:i4>5</vt:i4>
      </vt:variant>
      <vt:variant>
        <vt:lpwstr/>
      </vt:variant>
      <vt:variant>
        <vt:lpwstr>_Toc444856718</vt:lpwstr>
      </vt:variant>
      <vt:variant>
        <vt:i4>1835058</vt:i4>
      </vt:variant>
      <vt:variant>
        <vt:i4>2</vt:i4>
      </vt:variant>
      <vt:variant>
        <vt:i4>0</vt:i4>
      </vt:variant>
      <vt:variant>
        <vt:i4>5</vt:i4>
      </vt:variant>
      <vt:variant>
        <vt:lpwstr/>
      </vt:variant>
      <vt:variant>
        <vt:lpwstr>_Toc444856717</vt:lpwstr>
      </vt:variant>
      <vt:variant>
        <vt:i4>2490422</vt:i4>
      </vt:variant>
      <vt:variant>
        <vt:i4>-1</vt:i4>
      </vt:variant>
      <vt:variant>
        <vt:i4>1151</vt:i4>
      </vt:variant>
      <vt:variant>
        <vt:i4>1</vt:i4>
      </vt:variant>
      <vt:variant>
        <vt:lpwstr>J:\SPERRY\86.BMP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Финогенова Юлия Сергеевна</dc:creator>
  <cp:keywords/>
  <dc:description/>
  <cp:lastModifiedBy>Слизких Ольга Анатольевна</cp:lastModifiedBy>
  <cp:revision>2</cp:revision>
  <cp:lastPrinted>2024-12-17T06:47:00Z</cp:lastPrinted>
  <dcterms:created xsi:type="dcterms:W3CDTF">2025-02-04T03:53:00Z</dcterms:created>
  <dcterms:modified xsi:type="dcterms:W3CDTF">2025-02-04T03:53:00Z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can">
    <vt:lpwstr/>
  </property>
  <property fmtid="{D5CDD505-2E9C-101B-9397-08002B2CF9AE}" pid="3" name="news">
    <vt:lpwstr>0</vt:lpwstr>
  </property>
</Properties>
</file>